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A63" w:rsidRDefault="00B8537F">
      <w:pPr>
        <w:rPr>
          <w:rFonts w:ascii="Arial Black" w:hAnsi="Arial Black"/>
          <w:sz w:val="40"/>
          <w:szCs w:val="40"/>
        </w:rPr>
      </w:pPr>
      <w:r w:rsidRPr="00B8537F">
        <w:rPr>
          <w:rFonts w:ascii="Arial Black" w:hAnsi="Arial Black"/>
          <w:sz w:val="40"/>
          <w:szCs w:val="40"/>
        </w:rPr>
        <w:t>35 Accordance Original Languages Collection Licenses for Sale</w:t>
      </w:r>
    </w:p>
    <w:p w:rsidR="00B8537F" w:rsidRDefault="00B8537F">
      <w:pPr>
        <w:rPr>
          <w:rFonts w:ascii="Arial Black" w:hAnsi="Arial Black"/>
          <w:sz w:val="40"/>
          <w:szCs w:val="40"/>
        </w:rPr>
      </w:pPr>
    </w:p>
    <w:p w:rsidR="00B8537F" w:rsidRDefault="00B8537F" w:rsidP="00B8537F">
      <w:pPr>
        <w:widowControl w:val="0"/>
        <w:autoSpaceDE w:val="0"/>
        <w:autoSpaceDN w:val="0"/>
        <w:adjustRightInd w:val="0"/>
        <w:spacing w:after="280"/>
        <w:rPr>
          <w:rFonts w:ascii="Helvetica Neue" w:hAnsi="Helvetica Neue" w:cs="Helvetica Neue"/>
          <w:color w:val="535353"/>
          <w:sz w:val="28"/>
          <w:szCs w:val="28"/>
          <w:lang w:val="en-US"/>
        </w:rPr>
      </w:pPr>
      <w:r>
        <w:rPr>
          <w:rFonts w:ascii="Helvetica Neue" w:hAnsi="Helvetica Neue" w:cs="Helvetica Neue"/>
          <w:color w:val="535353"/>
          <w:sz w:val="28"/>
          <w:szCs w:val="28"/>
          <w:lang w:val="en-US"/>
        </w:rPr>
        <w:t>The Original Languages Collection offers powerful tools for studying the Bible in Greek and Hebrew. This collection includes morphologically tagged texts of the Hebrew Bible, Greek New Testament, and Greek Septuagint (LXX). It also includes Greek and Hebrew lexicons for these texts, as well as several grammars to aid students and those who want to continue growing in their proficiency of the original languages. The entire collection offers over $2,000 in print value, making this an excellent way to build your library of Greek and Hebrew tools.</w:t>
      </w:r>
    </w:p>
    <w:p w:rsidR="00B8537F" w:rsidRDefault="00B8537F" w:rsidP="00B8537F">
      <w:pPr>
        <w:widowControl w:val="0"/>
        <w:autoSpaceDE w:val="0"/>
        <w:autoSpaceDN w:val="0"/>
        <w:adjustRightInd w:val="0"/>
        <w:spacing w:after="280"/>
        <w:rPr>
          <w:rFonts w:ascii="Helvetica Neue" w:hAnsi="Helvetica Neue" w:cs="Helvetica Neue"/>
          <w:color w:val="535353"/>
          <w:sz w:val="28"/>
          <w:szCs w:val="28"/>
          <w:lang w:val="en-US"/>
        </w:rPr>
      </w:pPr>
      <w:r>
        <w:rPr>
          <w:rFonts w:ascii="Helvetica Neue" w:hAnsi="Helvetica Neue" w:cs="Helvetica Neue"/>
          <w:color w:val="535353"/>
          <w:sz w:val="28"/>
          <w:szCs w:val="28"/>
          <w:lang w:val="en-US"/>
        </w:rPr>
        <w:t xml:space="preserve">This collection is recommended for scholars, students, and those who want to study the Bible in Greek and Hebrew without needing access to many commentaries, dictionaries, or other English study tools. </w:t>
      </w:r>
    </w:p>
    <w:p w:rsidR="00B8537F" w:rsidRDefault="00B8537F" w:rsidP="00B8537F">
      <w:pPr>
        <w:widowControl w:val="0"/>
        <w:autoSpaceDE w:val="0"/>
        <w:autoSpaceDN w:val="0"/>
        <w:adjustRightInd w:val="0"/>
        <w:spacing w:after="280"/>
        <w:rPr>
          <w:rFonts w:ascii="Helvetica Neue" w:hAnsi="Helvetica Neue" w:cs="Helvetica Neue"/>
          <w:color w:val="535353"/>
          <w:sz w:val="28"/>
          <w:szCs w:val="28"/>
          <w:lang w:val="en-US"/>
        </w:rPr>
      </w:pPr>
      <w:r>
        <w:rPr>
          <w:rFonts w:ascii="Helvetica Neue" w:hAnsi="Helvetica Neue" w:cs="Helvetica Neue"/>
          <w:b/>
          <w:bCs/>
          <w:color w:val="535353"/>
          <w:sz w:val="28"/>
          <w:szCs w:val="28"/>
          <w:lang w:val="en-US"/>
        </w:rPr>
        <w:t>Highlights</w:t>
      </w:r>
    </w:p>
    <w:p w:rsidR="00B8537F" w:rsidRDefault="00B8537F" w:rsidP="00B8537F">
      <w:pPr>
        <w:widowControl w:val="0"/>
        <w:numPr>
          <w:ilvl w:val="0"/>
          <w:numId w:val="2"/>
        </w:numPr>
        <w:tabs>
          <w:tab w:val="left" w:pos="220"/>
          <w:tab w:val="left" w:pos="720"/>
        </w:tabs>
        <w:autoSpaceDE w:val="0"/>
        <w:autoSpaceDN w:val="0"/>
        <w:adjustRightInd w:val="0"/>
        <w:ind w:hanging="720"/>
        <w:rPr>
          <w:rFonts w:ascii="Helvetica Neue" w:hAnsi="Helvetica Neue" w:cs="Helvetica Neue"/>
          <w:color w:val="535353"/>
          <w:sz w:val="28"/>
          <w:szCs w:val="28"/>
          <w:lang w:val="en-US"/>
        </w:rPr>
      </w:pPr>
      <w:r>
        <w:rPr>
          <w:rFonts w:ascii="Helvetica Neue" w:hAnsi="Helvetica Neue" w:cs="Helvetica Neue"/>
          <w:color w:val="535353"/>
          <w:sz w:val="28"/>
          <w:szCs w:val="28"/>
          <w:lang w:val="en-US"/>
        </w:rPr>
        <w:t>Hebrew Bible with morphological tagging</w:t>
      </w:r>
    </w:p>
    <w:p w:rsidR="00B8537F" w:rsidRDefault="00B8537F" w:rsidP="00B8537F">
      <w:pPr>
        <w:widowControl w:val="0"/>
        <w:numPr>
          <w:ilvl w:val="0"/>
          <w:numId w:val="2"/>
        </w:numPr>
        <w:tabs>
          <w:tab w:val="left" w:pos="220"/>
          <w:tab w:val="left" w:pos="720"/>
        </w:tabs>
        <w:autoSpaceDE w:val="0"/>
        <w:autoSpaceDN w:val="0"/>
        <w:adjustRightInd w:val="0"/>
        <w:ind w:hanging="720"/>
        <w:rPr>
          <w:rFonts w:ascii="Helvetica Neue" w:hAnsi="Helvetica Neue" w:cs="Helvetica Neue"/>
          <w:color w:val="535353"/>
          <w:sz w:val="28"/>
          <w:szCs w:val="28"/>
          <w:lang w:val="en-US"/>
        </w:rPr>
      </w:pPr>
      <w:r>
        <w:rPr>
          <w:rFonts w:ascii="Helvetica Neue" w:hAnsi="Helvetica Neue" w:cs="Helvetica Neue"/>
          <w:color w:val="535353"/>
          <w:sz w:val="28"/>
          <w:szCs w:val="28"/>
          <w:lang w:val="en-US"/>
        </w:rPr>
        <w:t>Greek New Testament with morphological tagging (based on NA28)</w:t>
      </w:r>
    </w:p>
    <w:p w:rsidR="00B8537F" w:rsidRDefault="00B8537F" w:rsidP="00B8537F">
      <w:pPr>
        <w:widowControl w:val="0"/>
        <w:numPr>
          <w:ilvl w:val="0"/>
          <w:numId w:val="2"/>
        </w:numPr>
        <w:tabs>
          <w:tab w:val="left" w:pos="220"/>
          <w:tab w:val="left" w:pos="720"/>
        </w:tabs>
        <w:autoSpaceDE w:val="0"/>
        <w:autoSpaceDN w:val="0"/>
        <w:adjustRightInd w:val="0"/>
        <w:ind w:hanging="720"/>
        <w:rPr>
          <w:rFonts w:ascii="Helvetica Neue" w:hAnsi="Helvetica Neue" w:cs="Helvetica Neue"/>
          <w:color w:val="535353"/>
          <w:sz w:val="28"/>
          <w:szCs w:val="28"/>
          <w:lang w:val="en-US"/>
        </w:rPr>
      </w:pPr>
      <w:proofErr w:type="spellStart"/>
      <w:r>
        <w:rPr>
          <w:rFonts w:ascii="Helvetica Neue" w:hAnsi="Helvetica Neue" w:cs="Helvetica Neue"/>
          <w:color w:val="535353"/>
          <w:sz w:val="28"/>
          <w:szCs w:val="28"/>
          <w:lang w:val="en-US"/>
        </w:rPr>
        <w:t>Rahlfs</w:t>
      </w:r>
      <w:proofErr w:type="spellEnd"/>
      <w:r>
        <w:rPr>
          <w:rFonts w:ascii="Helvetica Neue" w:hAnsi="Helvetica Neue" w:cs="Helvetica Neue"/>
          <w:color w:val="535353"/>
          <w:sz w:val="28"/>
          <w:szCs w:val="28"/>
          <w:lang w:val="en-US"/>
        </w:rPr>
        <w:t>’ Greek Septuagint (LXX) with morphological tagging</w:t>
      </w:r>
    </w:p>
    <w:p w:rsidR="00B8537F" w:rsidRDefault="00B8537F" w:rsidP="00B8537F">
      <w:pPr>
        <w:widowControl w:val="0"/>
        <w:numPr>
          <w:ilvl w:val="0"/>
          <w:numId w:val="2"/>
        </w:numPr>
        <w:tabs>
          <w:tab w:val="left" w:pos="220"/>
          <w:tab w:val="left" w:pos="720"/>
        </w:tabs>
        <w:autoSpaceDE w:val="0"/>
        <w:autoSpaceDN w:val="0"/>
        <w:adjustRightInd w:val="0"/>
        <w:ind w:hanging="720"/>
        <w:rPr>
          <w:rFonts w:ascii="Helvetica Neue" w:hAnsi="Helvetica Neue" w:cs="Helvetica Neue"/>
          <w:color w:val="535353"/>
          <w:sz w:val="28"/>
          <w:szCs w:val="28"/>
          <w:lang w:val="en-US"/>
        </w:rPr>
      </w:pPr>
      <w:r>
        <w:rPr>
          <w:rFonts w:ascii="Helvetica Neue" w:hAnsi="Helvetica Neue" w:cs="Helvetica Neue"/>
          <w:color w:val="535353"/>
          <w:sz w:val="28"/>
          <w:szCs w:val="28"/>
          <w:lang w:val="en-US"/>
        </w:rPr>
        <w:t>New English Translation of the Septuagint (NETS)</w:t>
      </w:r>
    </w:p>
    <w:p w:rsidR="00B8537F" w:rsidRDefault="00B8537F" w:rsidP="00B8537F">
      <w:pPr>
        <w:widowControl w:val="0"/>
        <w:numPr>
          <w:ilvl w:val="0"/>
          <w:numId w:val="2"/>
        </w:numPr>
        <w:tabs>
          <w:tab w:val="left" w:pos="220"/>
          <w:tab w:val="left" w:pos="720"/>
        </w:tabs>
        <w:autoSpaceDE w:val="0"/>
        <w:autoSpaceDN w:val="0"/>
        <w:adjustRightInd w:val="0"/>
        <w:ind w:hanging="720"/>
        <w:rPr>
          <w:rFonts w:ascii="Helvetica Neue" w:hAnsi="Helvetica Neue" w:cs="Helvetica Neue"/>
          <w:color w:val="535353"/>
          <w:sz w:val="28"/>
          <w:szCs w:val="28"/>
          <w:lang w:val="en-US"/>
        </w:rPr>
      </w:pPr>
      <w:r>
        <w:rPr>
          <w:rFonts w:ascii="Helvetica Neue" w:hAnsi="Helvetica Neue" w:cs="Helvetica Neue"/>
          <w:color w:val="535353"/>
          <w:sz w:val="28"/>
          <w:szCs w:val="28"/>
          <w:lang w:val="en-US"/>
        </w:rPr>
        <w:t>Brown-Driver-Briggs (BDB) Abridged Hebrew Lexicon</w:t>
      </w:r>
    </w:p>
    <w:p w:rsidR="00B8537F" w:rsidRDefault="00B8537F" w:rsidP="00B8537F">
      <w:pPr>
        <w:widowControl w:val="0"/>
        <w:numPr>
          <w:ilvl w:val="0"/>
          <w:numId w:val="2"/>
        </w:numPr>
        <w:tabs>
          <w:tab w:val="left" w:pos="220"/>
          <w:tab w:val="left" w:pos="720"/>
        </w:tabs>
        <w:autoSpaceDE w:val="0"/>
        <w:autoSpaceDN w:val="0"/>
        <w:adjustRightInd w:val="0"/>
        <w:ind w:hanging="720"/>
        <w:rPr>
          <w:rFonts w:ascii="Helvetica Neue" w:hAnsi="Helvetica Neue" w:cs="Helvetica Neue"/>
          <w:color w:val="535353"/>
          <w:sz w:val="28"/>
          <w:szCs w:val="28"/>
          <w:lang w:val="en-US"/>
        </w:rPr>
      </w:pPr>
      <w:proofErr w:type="spellStart"/>
      <w:r>
        <w:rPr>
          <w:rFonts w:ascii="Helvetica Neue" w:hAnsi="Helvetica Neue" w:cs="Helvetica Neue"/>
          <w:color w:val="535353"/>
          <w:sz w:val="28"/>
          <w:szCs w:val="28"/>
          <w:lang w:val="en-US"/>
        </w:rPr>
        <w:t>Louw</w:t>
      </w:r>
      <w:proofErr w:type="spellEnd"/>
      <w:r>
        <w:rPr>
          <w:rFonts w:ascii="Helvetica Neue" w:hAnsi="Helvetica Neue" w:cs="Helvetica Neue"/>
          <w:color w:val="535353"/>
          <w:sz w:val="28"/>
          <w:szCs w:val="28"/>
          <w:lang w:val="en-US"/>
        </w:rPr>
        <w:t xml:space="preserve"> &amp; </w:t>
      </w:r>
      <w:proofErr w:type="spellStart"/>
      <w:r>
        <w:rPr>
          <w:rFonts w:ascii="Helvetica Neue" w:hAnsi="Helvetica Neue" w:cs="Helvetica Neue"/>
          <w:color w:val="535353"/>
          <w:sz w:val="28"/>
          <w:szCs w:val="28"/>
          <w:lang w:val="en-US"/>
        </w:rPr>
        <w:t>Nida</w:t>
      </w:r>
      <w:proofErr w:type="spellEnd"/>
      <w:r>
        <w:rPr>
          <w:rFonts w:ascii="Helvetica Neue" w:hAnsi="Helvetica Neue" w:cs="Helvetica Neue"/>
          <w:color w:val="535353"/>
          <w:sz w:val="28"/>
          <w:szCs w:val="28"/>
          <w:lang w:val="en-US"/>
        </w:rPr>
        <w:t xml:space="preserve"> Greek Lexicon based on Semantic Domains</w:t>
      </w:r>
    </w:p>
    <w:p w:rsidR="00B8537F" w:rsidRDefault="00B8537F" w:rsidP="00B8537F">
      <w:pPr>
        <w:rPr>
          <w:rFonts w:ascii="Helvetica Neue" w:hAnsi="Helvetica Neue" w:cs="Helvetica Neue"/>
          <w:color w:val="535353"/>
          <w:sz w:val="28"/>
          <w:szCs w:val="28"/>
          <w:lang w:val="en-US"/>
        </w:rPr>
      </w:pPr>
      <w:r>
        <w:rPr>
          <w:rFonts w:ascii="Helvetica Neue" w:hAnsi="Helvetica Neue" w:cs="Helvetica Neue"/>
          <w:color w:val="535353"/>
          <w:sz w:val="28"/>
          <w:szCs w:val="28"/>
          <w:lang w:val="en-US"/>
        </w:rPr>
        <w:t xml:space="preserve">Contains the entire </w:t>
      </w:r>
      <w:hyperlink r:id="rId6" w:history="1">
        <w:r>
          <w:rPr>
            <w:rFonts w:ascii="Helvetica Neue" w:hAnsi="Helvetica Neue" w:cs="Helvetica Neue"/>
            <w:color w:val="326898"/>
            <w:sz w:val="28"/>
            <w:szCs w:val="28"/>
            <w:lang w:val="en-US"/>
          </w:rPr>
          <w:t>Greek Study Group</w:t>
        </w:r>
      </w:hyperlink>
    </w:p>
    <w:p w:rsidR="00B8537F" w:rsidRDefault="00B8537F" w:rsidP="00B8537F">
      <w:pPr>
        <w:rPr>
          <w:rFonts w:ascii="Helvetica Neue" w:hAnsi="Helvetica Neue" w:cs="Helvetica Neue"/>
          <w:color w:val="535353"/>
          <w:sz w:val="28"/>
          <w:szCs w:val="28"/>
          <w:lang w:val="en-US"/>
        </w:rPr>
      </w:pPr>
    </w:p>
    <w:p w:rsidR="00B8537F" w:rsidRDefault="00B8537F" w:rsidP="00B8537F">
      <w:pPr>
        <w:rPr>
          <w:rFonts w:ascii="Helvetica Neue" w:hAnsi="Helvetica Neue" w:cs="Helvetica Neue"/>
          <w:color w:val="535353"/>
          <w:sz w:val="28"/>
          <w:szCs w:val="28"/>
          <w:lang w:val="en-US"/>
        </w:rPr>
      </w:pPr>
    </w:p>
    <w:p w:rsidR="00B8537F" w:rsidRPr="00B8537F" w:rsidRDefault="00B8537F" w:rsidP="00B8537F">
      <w:pPr>
        <w:rPr>
          <w:rFonts w:ascii="Helvetica Neue" w:hAnsi="Helvetica Neue" w:cs="Helvetica Neue"/>
          <w:b/>
          <w:color w:val="535353"/>
          <w:sz w:val="28"/>
          <w:szCs w:val="28"/>
          <w:lang w:val="en-US"/>
        </w:rPr>
      </w:pPr>
      <w:r w:rsidRPr="00B8537F">
        <w:rPr>
          <w:rFonts w:ascii="Helvetica Neue" w:hAnsi="Helvetica Neue" w:cs="Helvetica Neue"/>
          <w:b/>
          <w:color w:val="535353"/>
          <w:sz w:val="28"/>
          <w:szCs w:val="28"/>
          <w:lang w:val="en-US"/>
        </w:rPr>
        <w:t xml:space="preserve">If interested email Diane Richards at </w:t>
      </w:r>
      <w:hyperlink r:id="rId7" w:history="1">
        <w:r w:rsidRPr="00B8537F">
          <w:rPr>
            <w:rStyle w:val="Hyperlink"/>
            <w:rFonts w:ascii="Helvetica Neue" w:hAnsi="Helvetica Neue" w:cs="Helvetica Neue"/>
            <w:b/>
            <w:sz w:val="28"/>
            <w:szCs w:val="28"/>
            <w:lang w:val="en-US"/>
          </w:rPr>
          <w:t>dianerichards@me.com</w:t>
        </w:r>
      </w:hyperlink>
    </w:p>
    <w:p w:rsidR="00B8537F" w:rsidRPr="00B8537F" w:rsidRDefault="00B8537F" w:rsidP="00B8537F">
      <w:pPr>
        <w:rPr>
          <w:b/>
        </w:rPr>
      </w:pPr>
      <w:r w:rsidRPr="00B8537F">
        <w:rPr>
          <w:rFonts w:ascii="Helvetica Neue" w:hAnsi="Helvetica Neue" w:cs="Helvetica Neue"/>
          <w:b/>
          <w:color w:val="535353"/>
          <w:sz w:val="28"/>
          <w:szCs w:val="28"/>
          <w:lang w:val="en-US"/>
        </w:rPr>
        <w:t>Phone: 604-757-1788</w:t>
      </w:r>
      <w:bookmarkStart w:id="0" w:name="_GoBack"/>
      <w:bookmarkEnd w:id="0"/>
    </w:p>
    <w:sectPr w:rsidR="00B8537F" w:rsidRPr="00B8537F" w:rsidSect="00701A6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Black">
    <w:panose1 w:val="020B0A04020102020204"/>
    <w:charset w:val="00"/>
    <w:family w:val="auto"/>
    <w:pitch w:val="variable"/>
    <w:sig w:usb0="00000287" w:usb1="00000000" w:usb2="00000000" w:usb3="00000000" w:csb0="0000009F"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37F"/>
    <w:rsid w:val="00701A63"/>
    <w:rsid w:val="00B85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0CDB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537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53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ccordancebible.com/store/details/?pid=Greek+Group" TargetMode="External"/><Relationship Id="rId7" Type="http://schemas.openxmlformats.org/officeDocument/2006/relationships/hyperlink" Target="mailto:dianerichards@me.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205</Words>
  <Characters>1175</Characters>
  <Application>Microsoft Macintosh Word</Application>
  <DocSecurity>0</DocSecurity>
  <Lines>9</Lines>
  <Paragraphs>2</Paragraphs>
  <ScaleCrop>false</ScaleCrop>
  <Company>Fountainview</Company>
  <LinksUpToDate>false</LinksUpToDate>
  <CharactersWithSpaces>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Richards</dc:creator>
  <cp:keywords/>
  <dc:description/>
  <cp:lastModifiedBy>Diane Richards</cp:lastModifiedBy>
  <cp:revision>1</cp:revision>
  <dcterms:created xsi:type="dcterms:W3CDTF">2014-10-10T14:33:00Z</dcterms:created>
  <dcterms:modified xsi:type="dcterms:W3CDTF">2014-10-10T14:38:00Z</dcterms:modified>
</cp:coreProperties>
</file>