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BE4" w:rsidRDefault="00CD1BE4" w:rsidP="00CD1B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Topics in Religious Education</w:t>
      </w:r>
    </w:p>
    <w:p w:rsidR="005742DA" w:rsidRDefault="00C94B04" w:rsidP="00CD1BE4">
      <w:pPr>
        <w:spacing w:after="0" w:line="240" w:lineRule="auto"/>
        <w:jc w:val="center"/>
        <w:rPr>
          <w:rFonts w:ascii="Times New Roman" w:hAnsi="Times New Roman" w:cs="Times New Roman"/>
          <w:sz w:val="24"/>
          <w:szCs w:val="24"/>
        </w:rPr>
      </w:pPr>
      <w:r w:rsidRPr="00CD1BE4">
        <w:rPr>
          <w:rFonts w:ascii="Times New Roman" w:hAnsi="Times New Roman" w:cs="Times New Roman"/>
          <w:sz w:val="24"/>
          <w:szCs w:val="24"/>
        </w:rPr>
        <w:t>Integration of Theology, Psychology and Sociology</w:t>
      </w:r>
    </w:p>
    <w:p w:rsidR="00E612D1" w:rsidRPr="00CD1BE4" w:rsidRDefault="00E612D1" w:rsidP="00CD1B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 2012</w:t>
      </w:r>
    </w:p>
    <w:p w:rsidR="00C94B04" w:rsidRPr="00CD1BE4" w:rsidRDefault="00C94B04" w:rsidP="00C94B04">
      <w:pPr>
        <w:spacing w:after="0" w:line="240" w:lineRule="auto"/>
        <w:rPr>
          <w:rFonts w:ascii="Times New Roman" w:hAnsi="Times New Roman" w:cs="Times New Roman"/>
          <w:sz w:val="24"/>
          <w:szCs w:val="24"/>
        </w:rPr>
      </w:pPr>
    </w:p>
    <w:p w:rsidR="0055267A" w:rsidRDefault="00C94B04" w:rsidP="00AC5AB6">
      <w:pPr>
        <w:pStyle w:val="ListParagraph"/>
        <w:numPr>
          <w:ilvl w:val="0"/>
          <w:numId w:val="1"/>
        </w:numPr>
        <w:spacing w:after="0" w:line="240" w:lineRule="auto"/>
        <w:rPr>
          <w:rFonts w:ascii="Times New Roman" w:hAnsi="Times New Roman" w:cs="Times New Roman"/>
          <w:sz w:val="24"/>
          <w:szCs w:val="24"/>
        </w:rPr>
      </w:pPr>
      <w:r w:rsidRPr="00CD1BE4">
        <w:rPr>
          <w:rFonts w:ascii="Times New Roman" w:hAnsi="Times New Roman" w:cs="Times New Roman"/>
          <w:sz w:val="24"/>
          <w:szCs w:val="24"/>
        </w:rPr>
        <w:t>Rationale</w:t>
      </w:r>
    </w:p>
    <w:p w:rsidR="0055267A" w:rsidRDefault="007A4589" w:rsidP="00AC5AB6">
      <w:pPr>
        <w:pStyle w:val="ListParagraph"/>
        <w:numPr>
          <w:ilvl w:val="1"/>
          <w:numId w:val="1"/>
        </w:numPr>
        <w:spacing w:after="0" w:line="240" w:lineRule="auto"/>
        <w:ind w:left="1080"/>
        <w:rPr>
          <w:rFonts w:ascii="Times New Roman" w:hAnsi="Times New Roman" w:cs="Times New Roman"/>
          <w:sz w:val="24"/>
          <w:szCs w:val="24"/>
        </w:rPr>
      </w:pPr>
      <w:r w:rsidRPr="0055267A">
        <w:rPr>
          <w:rFonts w:ascii="Times New Roman" w:hAnsi="Times New Roman" w:cs="Times New Roman"/>
          <w:sz w:val="24"/>
          <w:szCs w:val="24"/>
        </w:rPr>
        <w:t>The purpose</w:t>
      </w:r>
      <w:r w:rsidR="005E04CD" w:rsidRPr="0055267A">
        <w:rPr>
          <w:rFonts w:ascii="Times New Roman" w:hAnsi="Times New Roman" w:cs="Times New Roman"/>
          <w:sz w:val="24"/>
          <w:szCs w:val="24"/>
        </w:rPr>
        <w:t xml:space="preserve"> of religious education is </w:t>
      </w:r>
      <w:r w:rsidR="00FD1A7B" w:rsidRPr="0055267A">
        <w:rPr>
          <w:rFonts w:ascii="Times New Roman" w:hAnsi="Times New Roman" w:cs="Times New Roman"/>
          <w:sz w:val="24"/>
          <w:szCs w:val="24"/>
        </w:rPr>
        <w:t xml:space="preserve">understood as that of </w:t>
      </w:r>
      <w:r w:rsidR="005E04CD" w:rsidRPr="0055267A">
        <w:rPr>
          <w:rFonts w:ascii="Times New Roman" w:hAnsi="Times New Roman" w:cs="Times New Roman"/>
          <w:sz w:val="24"/>
          <w:szCs w:val="24"/>
        </w:rPr>
        <w:t>foster</w:t>
      </w:r>
      <w:r w:rsidR="00FD1A7B" w:rsidRPr="0055267A">
        <w:rPr>
          <w:rFonts w:ascii="Times New Roman" w:hAnsi="Times New Roman" w:cs="Times New Roman"/>
          <w:sz w:val="24"/>
          <w:szCs w:val="24"/>
        </w:rPr>
        <w:t>ing</w:t>
      </w:r>
      <w:r w:rsidR="005E04CD" w:rsidRPr="0055267A">
        <w:rPr>
          <w:rFonts w:ascii="Times New Roman" w:hAnsi="Times New Roman" w:cs="Times New Roman"/>
          <w:sz w:val="24"/>
          <w:szCs w:val="24"/>
        </w:rPr>
        <w:t xml:space="preserve"> the development of the image of God in human beings (Eph. 4.12). Human beings are created in the image of God (Gen 1</w:t>
      </w:r>
      <w:r w:rsidR="00CF3CDB" w:rsidRPr="0055267A">
        <w:rPr>
          <w:rFonts w:ascii="Times New Roman" w:hAnsi="Times New Roman" w:cs="Times New Roman"/>
          <w:sz w:val="24"/>
          <w:szCs w:val="24"/>
        </w:rPr>
        <w:t>:26, 27</w:t>
      </w:r>
      <w:r w:rsidR="000B76D3" w:rsidRPr="0055267A">
        <w:rPr>
          <w:rFonts w:ascii="Times New Roman" w:hAnsi="Times New Roman" w:cs="Times New Roman"/>
          <w:sz w:val="24"/>
          <w:szCs w:val="24"/>
        </w:rPr>
        <w:t>). To be in the image of God engenders several characteristics one of which is the capacity to be in relationship – relationship with God, and relati</w:t>
      </w:r>
      <w:r w:rsidR="00EF4840" w:rsidRPr="0055267A">
        <w:rPr>
          <w:rFonts w:ascii="Times New Roman" w:hAnsi="Times New Roman" w:cs="Times New Roman"/>
          <w:sz w:val="24"/>
          <w:szCs w:val="24"/>
        </w:rPr>
        <w:t>onship with fellow beings (Duet. 6:5; Matt. 6:36 - 40</w:t>
      </w:r>
      <w:r w:rsidR="000B76D3" w:rsidRPr="0055267A">
        <w:rPr>
          <w:rFonts w:ascii="Times New Roman" w:hAnsi="Times New Roman" w:cs="Times New Roman"/>
          <w:sz w:val="24"/>
          <w:szCs w:val="24"/>
        </w:rPr>
        <w:t xml:space="preserve">). </w:t>
      </w:r>
      <w:r w:rsidRPr="0055267A">
        <w:rPr>
          <w:rFonts w:ascii="Times New Roman" w:hAnsi="Times New Roman" w:cs="Times New Roman"/>
          <w:sz w:val="24"/>
          <w:szCs w:val="24"/>
        </w:rPr>
        <w:t>When sin entered (</w:t>
      </w:r>
      <w:r w:rsidR="00CF3CDB" w:rsidRPr="0055267A">
        <w:rPr>
          <w:rFonts w:ascii="Times New Roman" w:hAnsi="Times New Roman" w:cs="Times New Roman"/>
          <w:sz w:val="24"/>
          <w:szCs w:val="24"/>
        </w:rPr>
        <w:t>Gen. 3</w:t>
      </w:r>
      <w:r w:rsidRPr="0055267A">
        <w:rPr>
          <w:rFonts w:ascii="Times New Roman" w:hAnsi="Times New Roman" w:cs="Times New Roman"/>
          <w:sz w:val="24"/>
          <w:szCs w:val="24"/>
        </w:rPr>
        <w:t>)</w:t>
      </w:r>
      <w:r w:rsidR="000B76D3" w:rsidRPr="0055267A">
        <w:rPr>
          <w:rFonts w:ascii="Times New Roman" w:hAnsi="Times New Roman" w:cs="Times New Roman"/>
          <w:sz w:val="24"/>
          <w:szCs w:val="24"/>
        </w:rPr>
        <w:t xml:space="preserve">, </w:t>
      </w:r>
      <w:r w:rsidRPr="0055267A">
        <w:rPr>
          <w:rFonts w:ascii="Times New Roman" w:hAnsi="Times New Roman" w:cs="Times New Roman"/>
          <w:sz w:val="24"/>
          <w:szCs w:val="24"/>
        </w:rPr>
        <w:t>man’s ability to relate</w:t>
      </w:r>
      <w:r w:rsidR="000B76D3" w:rsidRPr="0055267A">
        <w:rPr>
          <w:rFonts w:ascii="Times New Roman" w:hAnsi="Times New Roman" w:cs="Times New Roman"/>
          <w:sz w:val="24"/>
          <w:szCs w:val="24"/>
        </w:rPr>
        <w:t xml:space="preserve"> to God,</w:t>
      </w:r>
      <w:r w:rsidR="00EF4840" w:rsidRPr="0055267A">
        <w:rPr>
          <w:rFonts w:ascii="Times New Roman" w:hAnsi="Times New Roman" w:cs="Times New Roman"/>
          <w:sz w:val="24"/>
          <w:szCs w:val="24"/>
        </w:rPr>
        <w:t xml:space="preserve"> and to others was altered (Gen. 3:8, 9</w:t>
      </w:r>
      <w:r w:rsidR="000B76D3" w:rsidRPr="0055267A">
        <w:rPr>
          <w:rFonts w:ascii="Times New Roman" w:hAnsi="Times New Roman" w:cs="Times New Roman"/>
          <w:sz w:val="24"/>
          <w:szCs w:val="24"/>
        </w:rPr>
        <w:t xml:space="preserve">). </w:t>
      </w:r>
      <w:r w:rsidR="00396BF3" w:rsidRPr="0055267A">
        <w:rPr>
          <w:rFonts w:ascii="Times New Roman" w:hAnsi="Times New Roman" w:cs="Times New Roman"/>
          <w:sz w:val="24"/>
          <w:szCs w:val="24"/>
        </w:rPr>
        <w:t>After the Fall</w:t>
      </w:r>
      <w:r w:rsidR="00F927E8" w:rsidRPr="0055267A">
        <w:rPr>
          <w:rFonts w:ascii="Times New Roman" w:hAnsi="Times New Roman" w:cs="Times New Roman"/>
          <w:sz w:val="24"/>
          <w:szCs w:val="24"/>
        </w:rPr>
        <w:t>,</w:t>
      </w:r>
      <w:r w:rsidR="00396BF3" w:rsidRPr="0055267A">
        <w:rPr>
          <w:rFonts w:ascii="Times New Roman" w:hAnsi="Times New Roman" w:cs="Times New Roman"/>
          <w:sz w:val="24"/>
          <w:szCs w:val="24"/>
        </w:rPr>
        <w:t xml:space="preserve"> </w:t>
      </w:r>
      <w:r w:rsidR="000B76D3" w:rsidRPr="0055267A">
        <w:rPr>
          <w:rFonts w:ascii="Times New Roman" w:hAnsi="Times New Roman" w:cs="Times New Roman"/>
          <w:sz w:val="24"/>
          <w:szCs w:val="24"/>
        </w:rPr>
        <w:t xml:space="preserve">God’s contingency plan for man’s </w:t>
      </w:r>
      <w:r w:rsidR="00FD1A7B" w:rsidRPr="0055267A">
        <w:rPr>
          <w:rFonts w:ascii="Times New Roman" w:hAnsi="Times New Roman" w:cs="Times New Roman"/>
          <w:sz w:val="24"/>
          <w:szCs w:val="24"/>
        </w:rPr>
        <w:t>redemption</w:t>
      </w:r>
      <w:r w:rsidR="00F927E8" w:rsidRPr="0055267A">
        <w:rPr>
          <w:rFonts w:ascii="Times New Roman" w:hAnsi="Times New Roman" w:cs="Times New Roman"/>
          <w:sz w:val="24"/>
          <w:szCs w:val="24"/>
        </w:rPr>
        <w:t xml:space="preserve"> (Gen. 3:15; Isa? Luke) and </w:t>
      </w:r>
      <w:r w:rsidR="008974FE" w:rsidRPr="0055267A">
        <w:rPr>
          <w:rFonts w:ascii="Times New Roman" w:hAnsi="Times New Roman" w:cs="Times New Roman"/>
          <w:sz w:val="24"/>
          <w:szCs w:val="24"/>
        </w:rPr>
        <w:t xml:space="preserve">his </w:t>
      </w:r>
      <w:r w:rsidR="00F927E8" w:rsidRPr="0055267A">
        <w:rPr>
          <w:rFonts w:ascii="Times New Roman" w:hAnsi="Times New Roman" w:cs="Times New Roman"/>
          <w:sz w:val="24"/>
          <w:szCs w:val="24"/>
        </w:rPr>
        <w:t>ability to continue in</w:t>
      </w:r>
      <w:r w:rsidR="00396BF3" w:rsidRPr="0055267A">
        <w:rPr>
          <w:rFonts w:ascii="Times New Roman" w:hAnsi="Times New Roman" w:cs="Times New Roman"/>
          <w:sz w:val="24"/>
          <w:szCs w:val="24"/>
        </w:rPr>
        <w:t xml:space="preserve"> relationships include</w:t>
      </w:r>
      <w:r w:rsidR="005B17D5" w:rsidRPr="0055267A">
        <w:rPr>
          <w:rFonts w:ascii="Times New Roman" w:hAnsi="Times New Roman" w:cs="Times New Roman"/>
          <w:sz w:val="24"/>
          <w:szCs w:val="24"/>
        </w:rPr>
        <w:t>d methods that</w:t>
      </w:r>
      <w:r w:rsidR="008974FE" w:rsidRPr="0055267A">
        <w:rPr>
          <w:rFonts w:ascii="Times New Roman" w:hAnsi="Times New Roman" w:cs="Times New Roman"/>
          <w:sz w:val="24"/>
          <w:szCs w:val="24"/>
        </w:rPr>
        <w:t xml:space="preserve"> may be classified as a synergy</w:t>
      </w:r>
      <w:r w:rsidR="005B17D5" w:rsidRPr="0055267A">
        <w:rPr>
          <w:rFonts w:ascii="Times New Roman" w:hAnsi="Times New Roman" w:cs="Times New Roman"/>
          <w:sz w:val="24"/>
          <w:szCs w:val="24"/>
        </w:rPr>
        <w:t xml:space="preserve"> for holistic development</w:t>
      </w:r>
      <w:r w:rsidR="008974FE" w:rsidRPr="0055267A">
        <w:rPr>
          <w:rFonts w:ascii="Times New Roman" w:hAnsi="Times New Roman" w:cs="Times New Roman"/>
          <w:sz w:val="24"/>
          <w:szCs w:val="24"/>
        </w:rPr>
        <w:t>.</w:t>
      </w:r>
      <w:r w:rsidR="00F927E8" w:rsidRPr="0055267A">
        <w:rPr>
          <w:rFonts w:ascii="Times New Roman" w:hAnsi="Times New Roman" w:cs="Times New Roman"/>
          <w:sz w:val="24"/>
          <w:szCs w:val="24"/>
        </w:rPr>
        <w:t xml:space="preserve"> </w:t>
      </w:r>
      <w:r w:rsidR="003735E7" w:rsidRPr="0055267A">
        <w:rPr>
          <w:rFonts w:ascii="Times New Roman" w:hAnsi="Times New Roman" w:cs="Times New Roman"/>
          <w:sz w:val="24"/>
          <w:szCs w:val="24"/>
        </w:rPr>
        <w:t>It is common knowledge</w:t>
      </w:r>
      <w:r w:rsidR="00F927E8" w:rsidRPr="0055267A">
        <w:rPr>
          <w:rFonts w:ascii="Times New Roman" w:hAnsi="Times New Roman" w:cs="Times New Roman"/>
          <w:sz w:val="24"/>
          <w:szCs w:val="24"/>
        </w:rPr>
        <w:t xml:space="preserve"> that as created beings humans are subjec</w:t>
      </w:r>
      <w:r w:rsidR="00AD2EF2" w:rsidRPr="0055267A">
        <w:rPr>
          <w:rFonts w:ascii="Times New Roman" w:hAnsi="Times New Roman" w:cs="Times New Roman"/>
          <w:sz w:val="24"/>
          <w:szCs w:val="24"/>
        </w:rPr>
        <w:t>ted to the Sovereign Creator (Exod. 20:1-5; Ps. 29:2; 96:9</w:t>
      </w:r>
      <w:r w:rsidR="00F927E8" w:rsidRPr="0055267A">
        <w:rPr>
          <w:rFonts w:ascii="Times New Roman" w:hAnsi="Times New Roman" w:cs="Times New Roman"/>
          <w:sz w:val="24"/>
          <w:szCs w:val="24"/>
        </w:rPr>
        <w:t>)</w:t>
      </w:r>
      <w:r w:rsidR="003735E7" w:rsidRPr="0055267A">
        <w:rPr>
          <w:rFonts w:ascii="Times New Roman" w:hAnsi="Times New Roman" w:cs="Times New Roman"/>
          <w:sz w:val="24"/>
          <w:szCs w:val="24"/>
        </w:rPr>
        <w:t xml:space="preserve"> and endeavor</w:t>
      </w:r>
      <w:r w:rsidR="00F927E8" w:rsidRPr="0055267A">
        <w:rPr>
          <w:rFonts w:ascii="Times New Roman" w:hAnsi="Times New Roman" w:cs="Times New Roman"/>
          <w:sz w:val="24"/>
          <w:szCs w:val="24"/>
        </w:rPr>
        <w:t xml:space="preserve"> to know Him and His will for humanity. This understanding undergirds</w:t>
      </w:r>
      <w:r w:rsidR="003735E7" w:rsidRPr="0055267A">
        <w:rPr>
          <w:rFonts w:ascii="Times New Roman" w:hAnsi="Times New Roman" w:cs="Times New Roman"/>
          <w:sz w:val="24"/>
          <w:szCs w:val="24"/>
        </w:rPr>
        <w:t xml:space="preserve"> the theological framework of religious education.</w:t>
      </w:r>
      <w:r w:rsidR="00055876" w:rsidRPr="0055267A">
        <w:rPr>
          <w:rFonts w:ascii="Times New Roman" w:hAnsi="Times New Roman" w:cs="Times New Roman"/>
          <w:sz w:val="24"/>
          <w:szCs w:val="24"/>
        </w:rPr>
        <w:t xml:space="preserve"> </w:t>
      </w:r>
    </w:p>
    <w:p w:rsidR="005E04CD" w:rsidRPr="0055267A" w:rsidRDefault="00055876" w:rsidP="00AC5AB6">
      <w:pPr>
        <w:pStyle w:val="ListParagraph"/>
        <w:numPr>
          <w:ilvl w:val="1"/>
          <w:numId w:val="1"/>
        </w:numPr>
        <w:spacing w:after="0" w:line="240" w:lineRule="auto"/>
        <w:ind w:left="1080"/>
        <w:rPr>
          <w:rFonts w:ascii="Times New Roman" w:hAnsi="Times New Roman" w:cs="Times New Roman"/>
          <w:sz w:val="24"/>
          <w:szCs w:val="24"/>
        </w:rPr>
      </w:pPr>
      <w:r w:rsidRPr="0055267A">
        <w:rPr>
          <w:rFonts w:ascii="Times New Roman" w:hAnsi="Times New Roman" w:cs="Times New Roman"/>
          <w:sz w:val="24"/>
          <w:szCs w:val="24"/>
        </w:rPr>
        <w:t>At</w:t>
      </w:r>
      <w:r w:rsidR="008974FE" w:rsidRPr="0055267A">
        <w:rPr>
          <w:rFonts w:ascii="Times New Roman" w:hAnsi="Times New Roman" w:cs="Times New Roman"/>
          <w:sz w:val="24"/>
          <w:szCs w:val="24"/>
        </w:rPr>
        <w:t xml:space="preserve"> the</w:t>
      </w:r>
      <w:r w:rsidR="009D1A55" w:rsidRPr="0055267A">
        <w:rPr>
          <w:rFonts w:ascii="Times New Roman" w:hAnsi="Times New Roman" w:cs="Times New Roman"/>
          <w:sz w:val="24"/>
          <w:szCs w:val="24"/>
        </w:rPr>
        <w:t xml:space="preserve"> same </w:t>
      </w:r>
      <w:r w:rsidRPr="0055267A">
        <w:rPr>
          <w:rFonts w:ascii="Times New Roman" w:hAnsi="Times New Roman" w:cs="Times New Roman"/>
          <w:sz w:val="24"/>
          <w:szCs w:val="24"/>
        </w:rPr>
        <w:t>time there is an overlap of theology and psychology</w:t>
      </w:r>
      <w:r w:rsidR="0055267A">
        <w:rPr>
          <w:rFonts w:ascii="Times New Roman" w:hAnsi="Times New Roman" w:cs="Times New Roman"/>
          <w:sz w:val="24"/>
          <w:szCs w:val="24"/>
        </w:rPr>
        <w:t>,</w:t>
      </w:r>
      <w:r w:rsidRPr="0055267A">
        <w:rPr>
          <w:rFonts w:ascii="Times New Roman" w:hAnsi="Times New Roman" w:cs="Times New Roman"/>
          <w:sz w:val="24"/>
          <w:szCs w:val="24"/>
        </w:rPr>
        <w:t xml:space="preserve"> as</w:t>
      </w:r>
      <w:r w:rsidR="009D1A55" w:rsidRPr="0055267A">
        <w:rPr>
          <w:rFonts w:ascii="Times New Roman" w:hAnsi="Times New Roman" w:cs="Times New Roman"/>
          <w:sz w:val="24"/>
          <w:szCs w:val="24"/>
        </w:rPr>
        <w:t xml:space="preserve"> the theological framework encapsulate</w:t>
      </w:r>
      <w:r w:rsidR="00752308" w:rsidRPr="0055267A">
        <w:rPr>
          <w:rFonts w:ascii="Times New Roman" w:hAnsi="Times New Roman" w:cs="Times New Roman"/>
          <w:sz w:val="24"/>
          <w:szCs w:val="24"/>
        </w:rPr>
        <w:t>s</w:t>
      </w:r>
      <w:r w:rsidR="008974FE" w:rsidRPr="0055267A">
        <w:rPr>
          <w:rFonts w:ascii="Times New Roman" w:hAnsi="Times New Roman" w:cs="Times New Roman"/>
          <w:sz w:val="24"/>
          <w:szCs w:val="24"/>
        </w:rPr>
        <w:t xml:space="preserve"> a</w:t>
      </w:r>
      <w:r w:rsidR="009D1A55" w:rsidRPr="0055267A">
        <w:rPr>
          <w:rFonts w:ascii="Times New Roman" w:hAnsi="Times New Roman" w:cs="Times New Roman"/>
          <w:sz w:val="24"/>
          <w:szCs w:val="24"/>
        </w:rPr>
        <w:t xml:space="preserve"> psychological dimension that contributes to </w:t>
      </w:r>
      <w:r w:rsidRPr="0055267A">
        <w:rPr>
          <w:rFonts w:ascii="Times New Roman" w:hAnsi="Times New Roman" w:cs="Times New Roman"/>
          <w:sz w:val="24"/>
          <w:szCs w:val="24"/>
        </w:rPr>
        <w:t>hu</w:t>
      </w:r>
      <w:r w:rsidR="009D1A55" w:rsidRPr="0055267A">
        <w:rPr>
          <w:rFonts w:ascii="Times New Roman" w:hAnsi="Times New Roman" w:cs="Times New Roman"/>
          <w:sz w:val="24"/>
          <w:szCs w:val="24"/>
        </w:rPr>
        <w:t>man</w:t>
      </w:r>
      <w:r w:rsidRPr="0055267A">
        <w:rPr>
          <w:rFonts w:ascii="Times New Roman" w:hAnsi="Times New Roman" w:cs="Times New Roman"/>
          <w:sz w:val="24"/>
          <w:szCs w:val="24"/>
        </w:rPr>
        <w:t>s’</w:t>
      </w:r>
      <w:r w:rsidR="008974FE" w:rsidRPr="0055267A">
        <w:rPr>
          <w:rFonts w:ascii="Times New Roman" w:hAnsi="Times New Roman" w:cs="Times New Roman"/>
          <w:sz w:val="24"/>
          <w:szCs w:val="24"/>
        </w:rPr>
        <w:t xml:space="preserve"> cognitive</w:t>
      </w:r>
      <w:r w:rsidR="009D1A55" w:rsidRPr="0055267A">
        <w:rPr>
          <w:rFonts w:ascii="Times New Roman" w:hAnsi="Times New Roman" w:cs="Times New Roman"/>
          <w:sz w:val="24"/>
          <w:szCs w:val="24"/>
        </w:rPr>
        <w:t xml:space="preserve"> development (Duet 6:4-9; Piaget, Vygotsky).</w:t>
      </w:r>
      <w:r w:rsidR="009A7D91" w:rsidRPr="0055267A">
        <w:rPr>
          <w:rFonts w:ascii="Times New Roman" w:hAnsi="Times New Roman" w:cs="Times New Roman"/>
          <w:sz w:val="24"/>
          <w:szCs w:val="24"/>
        </w:rPr>
        <w:t xml:space="preserve"> </w:t>
      </w:r>
      <w:r w:rsidR="0055267A">
        <w:rPr>
          <w:rFonts w:ascii="Times New Roman" w:hAnsi="Times New Roman" w:cs="Times New Roman"/>
          <w:sz w:val="24"/>
          <w:szCs w:val="24"/>
        </w:rPr>
        <w:t xml:space="preserve">E.g. </w:t>
      </w:r>
      <w:r w:rsidR="009A7D91" w:rsidRPr="0055267A">
        <w:rPr>
          <w:rFonts w:ascii="Times New Roman" w:hAnsi="Times New Roman" w:cs="Times New Roman"/>
          <w:sz w:val="24"/>
          <w:szCs w:val="24"/>
        </w:rPr>
        <w:t>The Shema</w:t>
      </w:r>
      <w:r w:rsidR="0055267A">
        <w:rPr>
          <w:rFonts w:ascii="Times New Roman" w:hAnsi="Times New Roman" w:cs="Times New Roman"/>
          <w:sz w:val="24"/>
          <w:szCs w:val="24"/>
        </w:rPr>
        <w:t>,</w:t>
      </w:r>
      <w:r w:rsidR="00F95E5F" w:rsidRPr="0055267A">
        <w:rPr>
          <w:rFonts w:ascii="Times New Roman" w:hAnsi="Times New Roman" w:cs="Times New Roman"/>
          <w:sz w:val="24"/>
          <w:szCs w:val="24"/>
        </w:rPr>
        <w:t xml:space="preserve"> and</w:t>
      </w:r>
      <w:r w:rsidR="009A7D91" w:rsidRPr="0055267A">
        <w:rPr>
          <w:rFonts w:ascii="Times New Roman" w:hAnsi="Times New Roman" w:cs="Times New Roman"/>
          <w:sz w:val="24"/>
          <w:szCs w:val="24"/>
        </w:rPr>
        <w:t xml:space="preserve"> Vygotsky</w:t>
      </w:r>
      <w:r w:rsidR="00F95E5F" w:rsidRPr="0055267A">
        <w:rPr>
          <w:rFonts w:ascii="Times New Roman" w:hAnsi="Times New Roman" w:cs="Times New Roman"/>
          <w:sz w:val="24"/>
          <w:szCs w:val="24"/>
        </w:rPr>
        <w:t>’s</w:t>
      </w:r>
      <w:r w:rsidR="009A7D91" w:rsidRPr="0055267A">
        <w:rPr>
          <w:rFonts w:ascii="Times New Roman" w:hAnsi="Times New Roman" w:cs="Times New Roman"/>
          <w:sz w:val="24"/>
          <w:szCs w:val="24"/>
        </w:rPr>
        <w:t xml:space="preserve"> socio-cognitive theory </w:t>
      </w:r>
      <w:r w:rsidR="00FA505C" w:rsidRPr="0055267A">
        <w:rPr>
          <w:rFonts w:ascii="Times New Roman" w:hAnsi="Times New Roman" w:cs="Times New Roman"/>
          <w:sz w:val="24"/>
          <w:szCs w:val="24"/>
        </w:rPr>
        <w:t>validate</w:t>
      </w:r>
      <w:r w:rsidR="008974FE" w:rsidRPr="0055267A">
        <w:rPr>
          <w:rFonts w:ascii="Times New Roman" w:hAnsi="Times New Roman" w:cs="Times New Roman"/>
          <w:sz w:val="24"/>
          <w:szCs w:val="24"/>
        </w:rPr>
        <w:t xml:space="preserve"> </w:t>
      </w:r>
      <w:r w:rsidR="009A7D91" w:rsidRPr="0055267A">
        <w:rPr>
          <w:rFonts w:ascii="Times New Roman" w:hAnsi="Times New Roman" w:cs="Times New Roman"/>
          <w:sz w:val="24"/>
          <w:szCs w:val="24"/>
        </w:rPr>
        <w:t xml:space="preserve">the </w:t>
      </w:r>
      <w:r w:rsidR="0055267A">
        <w:rPr>
          <w:rFonts w:ascii="Times New Roman" w:hAnsi="Times New Roman" w:cs="Times New Roman"/>
          <w:sz w:val="24"/>
          <w:szCs w:val="24"/>
        </w:rPr>
        <w:t>methods</w:t>
      </w:r>
      <w:r w:rsidR="009A7D91" w:rsidRPr="0055267A">
        <w:rPr>
          <w:rFonts w:ascii="Times New Roman" w:hAnsi="Times New Roman" w:cs="Times New Roman"/>
          <w:sz w:val="24"/>
          <w:szCs w:val="24"/>
        </w:rPr>
        <w:t xml:space="preserve"> of </w:t>
      </w:r>
      <w:r w:rsidR="005268B8" w:rsidRPr="0055267A">
        <w:rPr>
          <w:rFonts w:ascii="Times New Roman" w:hAnsi="Times New Roman" w:cs="Times New Roman"/>
          <w:sz w:val="24"/>
          <w:szCs w:val="24"/>
        </w:rPr>
        <w:t xml:space="preserve">intentional </w:t>
      </w:r>
      <w:r w:rsidR="009A7D91" w:rsidRPr="0055267A">
        <w:rPr>
          <w:rFonts w:ascii="Times New Roman" w:hAnsi="Times New Roman" w:cs="Times New Roman"/>
          <w:sz w:val="24"/>
          <w:szCs w:val="24"/>
        </w:rPr>
        <w:t xml:space="preserve">early childhood development. </w:t>
      </w:r>
      <w:r w:rsidR="00FA505C" w:rsidRPr="0055267A">
        <w:rPr>
          <w:rFonts w:ascii="Times New Roman" w:hAnsi="Times New Roman" w:cs="Times New Roman"/>
          <w:sz w:val="24"/>
          <w:szCs w:val="24"/>
        </w:rPr>
        <w:t xml:space="preserve"> </w:t>
      </w:r>
      <w:r w:rsidR="0055267A">
        <w:rPr>
          <w:rFonts w:ascii="Times New Roman" w:hAnsi="Times New Roman" w:cs="Times New Roman"/>
          <w:sz w:val="24"/>
          <w:szCs w:val="24"/>
        </w:rPr>
        <w:t>In n</w:t>
      </w:r>
      <w:r w:rsidR="00FA505C" w:rsidRPr="0055267A">
        <w:rPr>
          <w:rFonts w:ascii="Times New Roman" w:hAnsi="Times New Roman" w:cs="Times New Roman"/>
          <w:sz w:val="24"/>
          <w:szCs w:val="24"/>
        </w:rPr>
        <w:t>oting</w:t>
      </w:r>
      <w:r w:rsidR="009D1A55" w:rsidRPr="0055267A">
        <w:rPr>
          <w:rFonts w:ascii="Times New Roman" w:hAnsi="Times New Roman" w:cs="Times New Roman"/>
          <w:sz w:val="24"/>
          <w:szCs w:val="24"/>
        </w:rPr>
        <w:t xml:space="preserve"> that theology and psychology are integrated in the developing process of humanity</w:t>
      </w:r>
      <w:r w:rsidR="0055267A">
        <w:rPr>
          <w:rFonts w:ascii="Times New Roman" w:hAnsi="Times New Roman" w:cs="Times New Roman"/>
          <w:sz w:val="24"/>
          <w:szCs w:val="24"/>
        </w:rPr>
        <w:t>,</w:t>
      </w:r>
      <w:r w:rsidR="009D1A55" w:rsidRPr="0055267A">
        <w:rPr>
          <w:rFonts w:ascii="Times New Roman" w:hAnsi="Times New Roman" w:cs="Times New Roman"/>
          <w:sz w:val="24"/>
          <w:szCs w:val="24"/>
        </w:rPr>
        <w:t xml:space="preserve"> it </w:t>
      </w:r>
      <w:r w:rsidR="00FA505C" w:rsidRPr="0055267A">
        <w:rPr>
          <w:rFonts w:ascii="Times New Roman" w:hAnsi="Times New Roman" w:cs="Times New Roman"/>
          <w:sz w:val="24"/>
          <w:szCs w:val="24"/>
        </w:rPr>
        <w:t xml:space="preserve">is also </w:t>
      </w:r>
      <w:r w:rsidR="009D1A55" w:rsidRPr="0055267A">
        <w:rPr>
          <w:rFonts w:ascii="Times New Roman" w:hAnsi="Times New Roman" w:cs="Times New Roman"/>
          <w:sz w:val="24"/>
          <w:szCs w:val="24"/>
        </w:rPr>
        <w:t>necessary to look at a th</w:t>
      </w:r>
      <w:r w:rsidR="005268B8" w:rsidRPr="0055267A">
        <w:rPr>
          <w:rFonts w:ascii="Times New Roman" w:hAnsi="Times New Roman" w:cs="Times New Roman"/>
          <w:sz w:val="24"/>
          <w:szCs w:val="24"/>
        </w:rPr>
        <w:t xml:space="preserve">ird dimension that is </w:t>
      </w:r>
      <w:r w:rsidR="0055267A">
        <w:rPr>
          <w:rFonts w:ascii="Times New Roman" w:hAnsi="Times New Roman" w:cs="Times New Roman"/>
          <w:sz w:val="24"/>
          <w:szCs w:val="24"/>
        </w:rPr>
        <w:t xml:space="preserve">essential in </w:t>
      </w:r>
      <w:r w:rsidR="00FA505C" w:rsidRPr="0055267A">
        <w:rPr>
          <w:rFonts w:ascii="Times New Roman" w:hAnsi="Times New Roman" w:cs="Times New Roman"/>
          <w:sz w:val="24"/>
          <w:szCs w:val="24"/>
        </w:rPr>
        <w:t>integration</w:t>
      </w:r>
      <w:r w:rsidR="0055267A">
        <w:rPr>
          <w:rFonts w:ascii="Times New Roman" w:hAnsi="Times New Roman" w:cs="Times New Roman"/>
          <w:sz w:val="24"/>
          <w:szCs w:val="24"/>
        </w:rPr>
        <w:t xml:space="preserve"> theology and science</w:t>
      </w:r>
      <w:r w:rsidR="009D1A55" w:rsidRPr="0055267A">
        <w:rPr>
          <w:rFonts w:ascii="Times New Roman" w:hAnsi="Times New Roman" w:cs="Times New Roman"/>
          <w:sz w:val="24"/>
          <w:szCs w:val="24"/>
        </w:rPr>
        <w:t>. God’s promise of restorat</w:t>
      </w:r>
      <w:r w:rsidR="005268B8" w:rsidRPr="0055267A">
        <w:rPr>
          <w:rFonts w:ascii="Times New Roman" w:hAnsi="Times New Roman" w:cs="Times New Roman"/>
          <w:sz w:val="24"/>
          <w:szCs w:val="24"/>
        </w:rPr>
        <w:t xml:space="preserve">ion is </w:t>
      </w:r>
      <w:r w:rsidR="0055267A">
        <w:rPr>
          <w:rFonts w:ascii="Times New Roman" w:hAnsi="Times New Roman" w:cs="Times New Roman"/>
          <w:sz w:val="24"/>
          <w:szCs w:val="24"/>
        </w:rPr>
        <w:t>measured</w:t>
      </w:r>
      <w:r w:rsidR="005268B8" w:rsidRPr="0055267A">
        <w:rPr>
          <w:rFonts w:ascii="Times New Roman" w:hAnsi="Times New Roman" w:cs="Times New Roman"/>
          <w:sz w:val="24"/>
          <w:szCs w:val="24"/>
        </w:rPr>
        <w:t xml:space="preserve"> </w:t>
      </w:r>
      <w:r w:rsidR="00A83125" w:rsidRPr="0055267A">
        <w:rPr>
          <w:rFonts w:ascii="Times New Roman" w:hAnsi="Times New Roman" w:cs="Times New Roman"/>
          <w:sz w:val="24"/>
          <w:szCs w:val="24"/>
        </w:rPr>
        <w:t>to the</w:t>
      </w:r>
      <w:r w:rsidR="00FA505C" w:rsidRPr="0055267A">
        <w:rPr>
          <w:rFonts w:ascii="Times New Roman" w:hAnsi="Times New Roman" w:cs="Times New Roman"/>
          <w:sz w:val="24"/>
          <w:szCs w:val="24"/>
        </w:rPr>
        <w:t xml:space="preserve"> individual</w:t>
      </w:r>
      <w:r w:rsidR="00A83125" w:rsidRPr="0055267A">
        <w:rPr>
          <w:rFonts w:ascii="Times New Roman" w:hAnsi="Times New Roman" w:cs="Times New Roman"/>
          <w:sz w:val="24"/>
          <w:szCs w:val="24"/>
        </w:rPr>
        <w:t xml:space="preserve"> for his/her </w:t>
      </w:r>
      <w:r w:rsidR="00FA505C" w:rsidRPr="0055267A">
        <w:rPr>
          <w:rFonts w:ascii="Times New Roman" w:hAnsi="Times New Roman" w:cs="Times New Roman"/>
          <w:sz w:val="24"/>
          <w:szCs w:val="24"/>
        </w:rPr>
        <w:t xml:space="preserve">development, </w:t>
      </w:r>
      <w:r w:rsidR="0055267A">
        <w:rPr>
          <w:rFonts w:ascii="Times New Roman" w:hAnsi="Times New Roman" w:cs="Times New Roman"/>
          <w:sz w:val="24"/>
          <w:szCs w:val="24"/>
        </w:rPr>
        <w:t>yet</w:t>
      </w:r>
      <w:r w:rsidR="00FA505C" w:rsidRPr="0055267A">
        <w:rPr>
          <w:rFonts w:ascii="Times New Roman" w:hAnsi="Times New Roman" w:cs="Times New Roman"/>
          <w:sz w:val="24"/>
          <w:szCs w:val="24"/>
        </w:rPr>
        <w:t xml:space="preserve"> the actual development </w:t>
      </w:r>
      <w:r w:rsidR="00F95E5F" w:rsidRPr="0055267A">
        <w:rPr>
          <w:rFonts w:ascii="Times New Roman" w:hAnsi="Times New Roman" w:cs="Times New Roman"/>
          <w:sz w:val="24"/>
          <w:szCs w:val="24"/>
        </w:rPr>
        <w:t xml:space="preserve">process is realized in the process of </w:t>
      </w:r>
      <w:r w:rsidR="0055267A">
        <w:rPr>
          <w:rFonts w:ascii="Times New Roman" w:hAnsi="Times New Roman" w:cs="Times New Roman"/>
          <w:sz w:val="24"/>
          <w:szCs w:val="24"/>
        </w:rPr>
        <w:t>“</w:t>
      </w:r>
      <w:r w:rsidR="00F95E5F" w:rsidRPr="0055267A">
        <w:rPr>
          <w:rFonts w:ascii="Times New Roman" w:hAnsi="Times New Roman" w:cs="Times New Roman"/>
          <w:sz w:val="24"/>
          <w:szCs w:val="24"/>
        </w:rPr>
        <w:t>being with</w:t>
      </w:r>
      <w:r w:rsidR="00FA505C" w:rsidRPr="0055267A">
        <w:rPr>
          <w:rFonts w:ascii="Times New Roman" w:hAnsi="Times New Roman" w:cs="Times New Roman"/>
          <w:sz w:val="24"/>
          <w:szCs w:val="24"/>
        </w:rPr>
        <w:t xml:space="preserve"> another</w:t>
      </w:r>
      <w:r w:rsidR="0055267A">
        <w:rPr>
          <w:rFonts w:ascii="Times New Roman" w:hAnsi="Times New Roman" w:cs="Times New Roman"/>
          <w:sz w:val="24"/>
          <w:szCs w:val="24"/>
        </w:rPr>
        <w:t>”</w:t>
      </w:r>
      <w:r w:rsidR="00A83125" w:rsidRPr="0055267A">
        <w:rPr>
          <w:rFonts w:ascii="Times New Roman" w:hAnsi="Times New Roman" w:cs="Times New Roman"/>
          <w:sz w:val="24"/>
          <w:szCs w:val="24"/>
        </w:rPr>
        <w:t>, or in context of community</w:t>
      </w:r>
      <w:r w:rsidR="0055267A">
        <w:rPr>
          <w:rFonts w:ascii="Times New Roman" w:hAnsi="Times New Roman" w:cs="Times New Roman"/>
          <w:sz w:val="24"/>
          <w:szCs w:val="24"/>
        </w:rPr>
        <w:t xml:space="preserve">. The community is one </w:t>
      </w:r>
      <w:r w:rsidR="00A83125" w:rsidRPr="0055267A">
        <w:rPr>
          <w:rFonts w:ascii="Times New Roman" w:hAnsi="Times New Roman" w:cs="Times New Roman"/>
          <w:sz w:val="24"/>
          <w:szCs w:val="24"/>
        </w:rPr>
        <w:t>setting</w:t>
      </w:r>
      <w:r w:rsidR="00BC1F92" w:rsidRPr="0055267A">
        <w:rPr>
          <w:rFonts w:ascii="Times New Roman" w:hAnsi="Times New Roman" w:cs="Times New Roman"/>
          <w:sz w:val="24"/>
          <w:szCs w:val="24"/>
        </w:rPr>
        <w:t xml:space="preserve"> that magnetize social trappings that are common to the human experience</w:t>
      </w:r>
      <w:r w:rsidR="00FA505C" w:rsidRPr="0055267A">
        <w:rPr>
          <w:rFonts w:ascii="Times New Roman" w:hAnsi="Times New Roman" w:cs="Times New Roman"/>
          <w:sz w:val="24"/>
          <w:szCs w:val="24"/>
        </w:rPr>
        <w:t>.</w:t>
      </w:r>
      <w:r w:rsidR="00AD2C7B" w:rsidRPr="0055267A">
        <w:rPr>
          <w:rFonts w:ascii="Times New Roman" w:hAnsi="Times New Roman" w:cs="Times New Roman"/>
          <w:sz w:val="24"/>
          <w:szCs w:val="24"/>
        </w:rPr>
        <w:t xml:space="preserve"> For this reason it is imperative that as one looks at religious education through theology and anthropology they are able to see a synergy and not disconnected entities,</w:t>
      </w:r>
      <w:r w:rsidR="00BC1F92" w:rsidRPr="0055267A">
        <w:rPr>
          <w:rFonts w:ascii="Times New Roman" w:hAnsi="Times New Roman" w:cs="Times New Roman"/>
          <w:sz w:val="24"/>
          <w:szCs w:val="24"/>
        </w:rPr>
        <w:t xml:space="preserve"> </w:t>
      </w:r>
      <w:r w:rsidR="00FA505C" w:rsidRPr="0055267A">
        <w:rPr>
          <w:rFonts w:ascii="Times New Roman" w:hAnsi="Times New Roman" w:cs="Times New Roman"/>
          <w:sz w:val="24"/>
          <w:szCs w:val="24"/>
        </w:rPr>
        <w:t xml:space="preserve"> </w:t>
      </w:r>
      <w:r w:rsidR="009D1A55" w:rsidRPr="0055267A">
        <w:rPr>
          <w:rFonts w:ascii="Times New Roman" w:hAnsi="Times New Roman" w:cs="Times New Roman"/>
          <w:sz w:val="24"/>
          <w:szCs w:val="24"/>
        </w:rPr>
        <w:t xml:space="preserve">  </w:t>
      </w:r>
      <w:r w:rsidR="00F927E8" w:rsidRPr="0055267A">
        <w:rPr>
          <w:rFonts w:ascii="Times New Roman" w:hAnsi="Times New Roman" w:cs="Times New Roman"/>
          <w:sz w:val="24"/>
          <w:szCs w:val="24"/>
        </w:rPr>
        <w:t xml:space="preserve"> </w:t>
      </w:r>
    </w:p>
    <w:p w:rsidR="00340483" w:rsidRDefault="00340483" w:rsidP="00AC5AB6">
      <w:pPr>
        <w:pStyle w:val="ListParagraph"/>
        <w:spacing w:after="0" w:line="240" w:lineRule="auto"/>
        <w:ind w:left="1080"/>
        <w:rPr>
          <w:rFonts w:ascii="Times New Roman" w:hAnsi="Times New Roman" w:cs="Times New Roman"/>
          <w:sz w:val="24"/>
          <w:szCs w:val="24"/>
        </w:rPr>
      </w:pPr>
    </w:p>
    <w:p w:rsidR="0083046D" w:rsidRPr="0047538B" w:rsidRDefault="00CD1BE4" w:rsidP="00AC5AB6">
      <w:pPr>
        <w:pStyle w:val="ListParagraph"/>
        <w:numPr>
          <w:ilvl w:val="0"/>
          <w:numId w:val="1"/>
        </w:numPr>
        <w:spacing w:after="0" w:line="240" w:lineRule="auto"/>
        <w:rPr>
          <w:rFonts w:ascii="Times New Roman" w:hAnsi="Times New Roman" w:cs="Times New Roman"/>
          <w:b/>
          <w:sz w:val="24"/>
          <w:szCs w:val="24"/>
        </w:rPr>
      </w:pPr>
      <w:r w:rsidRPr="0047538B">
        <w:rPr>
          <w:rFonts w:ascii="Times New Roman" w:hAnsi="Times New Roman" w:cs="Times New Roman"/>
          <w:b/>
          <w:sz w:val="24"/>
          <w:szCs w:val="24"/>
        </w:rPr>
        <w:t>Definitions of Religious Education</w:t>
      </w:r>
      <w:r w:rsidR="0083046D" w:rsidRPr="0047538B">
        <w:rPr>
          <w:rFonts w:ascii="Times New Roman" w:hAnsi="Times New Roman" w:cs="Times New Roman"/>
          <w:b/>
          <w:sz w:val="24"/>
          <w:szCs w:val="24"/>
        </w:rPr>
        <w:t xml:space="preserve">: </w:t>
      </w:r>
    </w:p>
    <w:p w:rsidR="00CD1BE4" w:rsidRDefault="0083046D" w:rsidP="00AC5AB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Note: The term religious education and Christian education are </w:t>
      </w:r>
      <w:r w:rsidR="00703B2C">
        <w:rPr>
          <w:rFonts w:ascii="Times New Roman" w:hAnsi="Times New Roman" w:cs="Times New Roman"/>
          <w:sz w:val="24"/>
          <w:szCs w:val="24"/>
        </w:rPr>
        <w:t xml:space="preserve">sometimes used </w:t>
      </w:r>
      <w:r>
        <w:rPr>
          <w:rFonts w:ascii="Times New Roman" w:hAnsi="Times New Roman" w:cs="Times New Roman"/>
          <w:sz w:val="24"/>
          <w:szCs w:val="24"/>
        </w:rPr>
        <w:t>interchangeable</w:t>
      </w:r>
      <w:r w:rsidR="00703B2C">
        <w:rPr>
          <w:rFonts w:ascii="Times New Roman" w:hAnsi="Times New Roman" w:cs="Times New Roman"/>
          <w:sz w:val="24"/>
          <w:szCs w:val="24"/>
        </w:rPr>
        <w:t xml:space="preserve"> in certain context, while in others they both have different connotations.</w:t>
      </w:r>
    </w:p>
    <w:p w:rsidR="00703B2C" w:rsidRDefault="00703B2C" w:rsidP="00AC5AB6">
      <w:pPr>
        <w:pStyle w:val="ListParagraph"/>
        <w:spacing w:after="0" w:line="240" w:lineRule="auto"/>
        <w:ind w:left="1080"/>
        <w:rPr>
          <w:rFonts w:ascii="Times New Roman" w:hAnsi="Times New Roman" w:cs="Times New Roman"/>
          <w:sz w:val="24"/>
          <w:szCs w:val="24"/>
        </w:rPr>
      </w:pPr>
    </w:p>
    <w:p w:rsidR="000C6D75" w:rsidRDefault="00703B2C" w:rsidP="00AC5AB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Jeff Astley coins the following the term Christian religious education to denote </w:t>
      </w:r>
      <w:r w:rsidR="001F140A">
        <w:rPr>
          <w:rFonts w:ascii="Times New Roman" w:hAnsi="Times New Roman" w:cs="Times New Roman"/>
          <w:sz w:val="24"/>
          <w:szCs w:val="24"/>
        </w:rPr>
        <w:t xml:space="preserve">that the goal in any case is learning: </w:t>
      </w:r>
      <w:r>
        <w:rPr>
          <w:rFonts w:ascii="Times New Roman" w:hAnsi="Times New Roman" w:cs="Times New Roman"/>
          <w:sz w:val="24"/>
          <w:szCs w:val="24"/>
        </w:rPr>
        <w:t xml:space="preserve"> </w:t>
      </w:r>
      <w:r w:rsidR="001F140A">
        <w:rPr>
          <w:rFonts w:ascii="Times New Roman" w:hAnsi="Times New Roman" w:cs="Times New Roman"/>
          <w:sz w:val="24"/>
          <w:szCs w:val="24"/>
        </w:rPr>
        <w:t>“Christian religious Education is the process whereby Christian learning takes place. It involves teaching (that is the intentional facilitation of Christian learning.</w:t>
      </w:r>
    </w:p>
    <w:p w:rsidR="001F140A" w:rsidRDefault="001F140A" w:rsidP="006A3F5F">
      <w:pPr>
        <w:pStyle w:val="ListParagraph"/>
        <w:spacing w:after="0" w:line="240" w:lineRule="auto"/>
        <w:ind w:left="1440"/>
        <w:rPr>
          <w:rFonts w:ascii="Times New Roman" w:hAnsi="Times New Roman" w:cs="Times New Roman"/>
          <w:sz w:val="24"/>
          <w:szCs w:val="24"/>
        </w:rPr>
      </w:pPr>
    </w:p>
    <w:p w:rsidR="00683AE6" w:rsidRDefault="0047538B" w:rsidP="000C6D75">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Thomas Groome defines Christian education as “a political activity with pilgrims in time that deliberately and intentionally attends with them to the activity of God in our present, to the story of the Christian faith community, and to the vision of God’s kingdom, the seeds if which are already among us.”</w:t>
      </w:r>
    </w:p>
    <w:p w:rsidR="007D3EC0" w:rsidRDefault="007D3EC0" w:rsidP="00683AE6">
      <w:pPr>
        <w:pStyle w:val="ListParagraph"/>
        <w:spacing w:after="0" w:line="240" w:lineRule="auto"/>
        <w:ind w:left="1440"/>
        <w:rPr>
          <w:rFonts w:ascii="Times New Roman" w:hAnsi="Times New Roman" w:cs="Times New Roman"/>
          <w:sz w:val="24"/>
          <w:szCs w:val="24"/>
        </w:rPr>
      </w:pPr>
    </w:p>
    <w:p w:rsidR="00F557BE" w:rsidRDefault="000C6D75" w:rsidP="000C6D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Historical overview</w:t>
      </w:r>
      <w:r w:rsidR="0083046D">
        <w:rPr>
          <w:rFonts w:ascii="Times New Roman" w:hAnsi="Times New Roman" w:cs="Times New Roman"/>
          <w:sz w:val="24"/>
          <w:szCs w:val="24"/>
        </w:rPr>
        <w:t xml:space="preserve"> </w:t>
      </w:r>
    </w:p>
    <w:p w:rsidR="00357E08" w:rsidRPr="000C6D75" w:rsidRDefault="00357E08" w:rsidP="00357E08">
      <w:pPr>
        <w:pStyle w:val="ListParagraph"/>
        <w:spacing w:after="0" w:line="240" w:lineRule="auto"/>
        <w:ind w:left="1080"/>
        <w:rPr>
          <w:rFonts w:ascii="Times New Roman" w:hAnsi="Times New Roman" w:cs="Times New Roman"/>
          <w:sz w:val="24"/>
          <w:szCs w:val="24"/>
        </w:rPr>
      </w:pPr>
    </w:p>
    <w:tbl>
      <w:tblPr>
        <w:tblStyle w:val="TableGrid"/>
        <w:tblW w:w="9630" w:type="dxa"/>
        <w:tblInd w:w="-72" w:type="dxa"/>
        <w:tblLook w:val="04A0" w:firstRow="1" w:lastRow="0" w:firstColumn="1" w:lastColumn="0" w:noHBand="0" w:noVBand="1"/>
      </w:tblPr>
      <w:tblGrid>
        <w:gridCol w:w="3420"/>
        <w:gridCol w:w="6210"/>
      </w:tblGrid>
      <w:tr w:rsidR="000C6D75" w:rsidRPr="00520AD9">
        <w:trPr>
          <w:trHeight w:val="432"/>
        </w:trPr>
        <w:tc>
          <w:tcPr>
            <w:tcW w:w="3420" w:type="dxa"/>
            <w:vAlign w:val="center"/>
          </w:tcPr>
          <w:p w:rsidR="000C6D75" w:rsidRPr="00520AD9" w:rsidRDefault="000C6D75" w:rsidP="007D3EC0">
            <w:pPr>
              <w:pStyle w:val="ListParagraph"/>
              <w:ind w:left="0"/>
              <w:jc w:val="center"/>
              <w:rPr>
                <w:rFonts w:ascii="Times New Roman" w:hAnsi="Times New Roman" w:cs="Times New Roman"/>
                <w:b/>
                <w:sz w:val="24"/>
                <w:szCs w:val="24"/>
              </w:rPr>
            </w:pPr>
            <w:r w:rsidRPr="00520AD9">
              <w:rPr>
                <w:rFonts w:ascii="Times New Roman" w:hAnsi="Times New Roman" w:cs="Times New Roman"/>
                <w:b/>
                <w:sz w:val="24"/>
                <w:szCs w:val="24"/>
              </w:rPr>
              <w:t>Period</w:t>
            </w:r>
          </w:p>
        </w:tc>
        <w:tc>
          <w:tcPr>
            <w:tcW w:w="6210" w:type="dxa"/>
            <w:vAlign w:val="center"/>
          </w:tcPr>
          <w:p w:rsidR="000C6D75" w:rsidRPr="00520AD9" w:rsidRDefault="000C6D75" w:rsidP="007D3EC0">
            <w:pPr>
              <w:pStyle w:val="ListParagraph"/>
              <w:ind w:left="0"/>
              <w:jc w:val="center"/>
              <w:rPr>
                <w:rFonts w:ascii="Times New Roman" w:hAnsi="Times New Roman" w:cs="Times New Roman"/>
                <w:b/>
                <w:sz w:val="24"/>
                <w:szCs w:val="24"/>
              </w:rPr>
            </w:pPr>
            <w:r w:rsidRPr="00520AD9">
              <w:rPr>
                <w:rFonts w:ascii="Times New Roman" w:hAnsi="Times New Roman" w:cs="Times New Roman"/>
                <w:b/>
                <w:sz w:val="24"/>
                <w:szCs w:val="24"/>
              </w:rPr>
              <w:t>Events</w:t>
            </w:r>
          </w:p>
        </w:tc>
      </w:tr>
      <w:tr w:rsidR="000C6D75">
        <w:tc>
          <w:tcPr>
            <w:tcW w:w="3420" w:type="dxa"/>
            <w:vAlign w:val="center"/>
          </w:tcPr>
          <w:p w:rsidR="000C6D75" w:rsidRDefault="007D3EC0" w:rsidP="007D3EC0">
            <w:pPr>
              <w:pStyle w:val="ListParagraph"/>
              <w:ind w:left="0"/>
              <w:rPr>
                <w:rFonts w:ascii="Times New Roman" w:hAnsi="Times New Roman" w:cs="Times New Roman"/>
                <w:sz w:val="24"/>
                <w:szCs w:val="24"/>
              </w:rPr>
            </w:pPr>
            <w:r>
              <w:rPr>
                <w:rFonts w:ascii="Times New Roman" w:hAnsi="Times New Roman" w:cs="Times New Roman"/>
                <w:sz w:val="24"/>
                <w:szCs w:val="24"/>
              </w:rPr>
              <w:t>Garden of Eden</w:t>
            </w:r>
          </w:p>
        </w:tc>
        <w:tc>
          <w:tcPr>
            <w:tcW w:w="6210" w:type="dxa"/>
            <w:vAlign w:val="center"/>
          </w:tcPr>
          <w:p w:rsidR="000C6D75" w:rsidRDefault="006E4B53" w:rsidP="007D3E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Face to face communication between human and his Creator, nature was the text book</w:t>
            </w:r>
          </w:p>
        </w:tc>
      </w:tr>
      <w:tr w:rsidR="000C6D75">
        <w:tc>
          <w:tcPr>
            <w:tcW w:w="3420" w:type="dxa"/>
            <w:vAlign w:val="center"/>
          </w:tcPr>
          <w:p w:rsidR="007D3EC0" w:rsidRDefault="006E4B53" w:rsidP="007D3EC0">
            <w:pPr>
              <w:pStyle w:val="ListParagraph"/>
              <w:ind w:left="0"/>
              <w:rPr>
                <w:rFonts w:ascii="Times New Roman" w:hAnsi="Times New Roman" w:cs="Times New Roman"/>
                <w:sz w:val="24"/>
                <w:szCs w:val="24"/>
              </w:rPr>
            </w:pPr>
            <w:r>
              <w:rPr>
                <w:rFonts w:ascii="Times New Roman" w:hAnsi="Times New Roman" w:cs="Times New Roman"/>
                <w:sz w:val="24"/>
                <w:szCs w:val="24"/>
              </w:rPr>
              <w:t>Patriarchs, Priests, Prophets</w:t>
            </w:r>
            <w:r w:rsidR="000549CA">
              <w:rPr>
                <w:rFonts w:ascii="Times New Roman" w:hAnsi="Times New Roman" w:cs="Times New Roman"/>
                <w:sz w:val="24"/>
                <w:szCs w:val="24"/>
              </w:rPr>
              <w:t xml:space="preserve"> (Abraham</w:t>
            </w:r>
            <w:r>
              <w:rPr>
                <w:rFonts w:ascii="Times New Roman" w:hAnsi="Times New Roman" w:cs="Times New Roman"/>
                <w:sz w:val="24"/>
                <w:szCs w:val="24"/>
              </w:rPr>
              <w:t>/Moses/David etc.)</w:t>
            </w:r>
          </w:p>
          <w:p w:rsidR="000C6D75" w:rsidRDefault="007D3EC0" w:rsidP="007D3EC0">
            <w:pPr>
              <w:pStyle w:val="ListParagraph"/>
              <w:ind w:left="0"/>
              <w:rPr>
                <w:rFonts w:ascii="Times New Roman" w:hAnsi="Times New Roman" w:cs="Times New Roman"/>
                <w:sz w:val="24"/>
                <w:szCs w:val="24"/>
              </w:rPr>
            </w:pPr>
            <w:r>
              <w:rPr>
                <w:rFonts w:ascii="Times New Roman" w:hAnsi="Times New Roman" w:cs="Times New Roman"/>
                <w:sz w:val="24"/>
                <w:szCs w:val="24"/>
              </w:rPr>
              <w:t>2000 – 1000 BC</w:t>
            </w:r>
            <w:r w:rsidR="000549CA">
              <w:rPr>
                <w:rFonts w:ascii="Times New Roman" w:hAnsi="Times New Roman" w:cs="Times New Roman"/>
                <w:sz w:val="24"/>
                <w:szCs w:val="24"/>
              </w:rPr>
              <w:t xml:space="preserve"> </w:t>
            </w:r>
          </w:p>
        </w:tc>
        <w:tc>
          <w:tcPr>
            <w:tcW w:w="6210" w:type="dxa"/>
            <w:vAlign w:val="center"/>
          </w:tcPr>
          <w:p w:rsidR="000C6D75" w:rsidRDefault="00520AD9" w:rsidP="007D3E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Knowledge through revelation: - </w:t>
            </w:r>
            <w:r w:rsidR="006E4B53">
              <w:rPr>
                <w:rFonts w:ascii="Times New Roman" w:hAnsi="Times New Roman" w:cs="Times New Roman"/>
                <w:sz w:val="24"/>
                <w:szCs w:val="24"/>
              </w:rPr>
              <w:t>The Shema (Duet. 6:4-9); Tabernacle sacrificial system (Exod. 25-30); , the Ten Commandments (Exod. 20)</w:t>
            </w:r>
          </w:p>
        </w:tc>
      </w:tr>
      <w:tr w:rsidR="000C6D75">
        <w:tc>
          <w:tcPr>
            <w:tcW w:w="3420" w:type="dxa"/>
            <w:vAlign w:val="center"/>
          </w:tcPr>
          <w:p w:rsidR="000C6D75" w:rsidRDefault="00520AD9" w:rsidP="007D3EC0">
            <w:pPr>
              <w:pStyle w:val="ListParagraph"/>
              <w:ind w:left="0"/>
              <w:rPr>
                <w:rFonts w:ascii="Times New Roman" w:hAnsi="Times New Roman" w:cs="Times New Roman"/>
                <w:sz w:val="24"/>
                <w:szCs w:val="24"/>
              </w:rPr>
            </w:pPr>
            <w:r>
              <w:rPr>
                <w:rFonts w:ascii="Times New Roman" w:hAnsi="Times New Roman" w:cs="Times New Roman"/>
                <w:sz w:val="24"/>
                <w:szCs w:val="24"/>
              </w:rPr>
              <w:t>Classical Greece (Socrates, Plato, Aristotle)</w:t>
            </w:r>
          </w:p>
          <w:p w:rsidR="007D3EC0" w:rsidRDefault="007D3EC0" w:rsidP="007D3EC0">
            <w:pPr>
              <w:pStyle w:val="ListParagraph"/>
              <w:ind w:left="0"/>
              <w:rPr>
                <w:rFonts w:ascii="Times New Roman" w:hAnsi="Times New Roman" w:cs="Times New Roman"/>
                <w:sz w:val="24"/>
                <w:szCs w:val="24"/>
              </w:rPr>
            </w:pPr>
            <w:r>
              <w:rPr>
                <w:rFonts w:ascii="Times New Roman" w:hAnsi="Times New Roman" w:cs="Times New Roman"/>
                <w:sz w:val="24"/>
                <w:szCs w:val="24"/>
              </w:rPr>
              <w:t>500 BC</w:t>
            </w:r>
          </w:p>
        </w:tc>
        <w:tc>
          <w:tcPr>
            <w:tcW w:w="6210" w:type="dxa"/>
            <w:vAlign w:val="center"/>
          </w:tcPr>
          <w:p w:rsidR="000C6D75" w:rsidRDefault="00F903EC" w:rsidP="007D3E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Socratic method p</w:t>
            </w:r>
            <w:r w:rsidR="00520AD9">
              <w:rPr>
                <w:rFonts w:ascii="Times New Roman" w:hAnsi="Times New Roman" w:cs="Times New Roman"/>
                <w:sz w:val="24"/>
                <w:szCs w:val="24"/>
              </w:rPr>
              <w:t>romote learning through: 1) Questioning, 2) Reasoning/Critical think</w:t>
            </w:r>
            <w:r w:rsidR="001E3EB3">
              <w:rPr>
                <w:rFonts w:ascii="Times New Roman" w:hAnsi="Times New Roman" w:cs="Times New Roman"/>
                <w:sz w:val="24"/>
                <w:szCs w:val="24"/>
              </w:rPr>
              <w:t>i</w:t>
            </w:r>
            <w:r w:rsidR="00520AD9">
              <w:rPr>
                <w:rFonts w:ascii="Times New Roman" w:hAnsi="Times New Roman" w:cs="Times New Roman"/>
                <w:sz w:val="24"/>
                <w:szCs w:val="24"/>
              </w:rPr>
              <w:t>ng 3) Discovery</w:t>
            </w:r>
          </w:p>
          <w:p w:rsidR="001E3EB3" w:rsidRDefault="001E3EB3" w:rsidP="007D3E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Plato’s method promote</w:t>
            </w:r>
            <w:r w:rsidR="00F55576">
              <w:rPr>
                <w:rFonts w:ascii="Times New Roman" w:hAnsi="Times New Roman" w:cs="Times New Roman"/>
                <w:sz w:val="24"/>
                <w:szCs w:val="24"/>
              </w:rPr>
              <w:t xml:space="preserve"> 1) T</w:t>
            </w:r>
            <w:r>
              <w:rPr>
                <w:rFonts w:ascii="Times New Roman" w:hAnsi="Times New Roman" w:cs="Times New Roman"/>
                <w:sz w:val="24"/>
                <w:szCs w:val="24"/>
              </w:rPr>
              <w:t>he body/mind relationship in learning</w:t>
            </w:r>
            <w:r w:rsidR="00F55576">
              <w:rPr>
                <w:rFonts w:ascii="Times New Roman" w:hAnsi="Times New Roman" w:cs="Times New Roman"/>
                <w:sz w:val="24"/>
                <w:szCs w:val="24"/>
              </w:rPr>
              <w:t>, 2) Equality in education</w:t>
            </w:r>
          </w:p>
        </w:tc>
      </w:tr>
      <w:tr w:rsidR="006D12D8">
        <w:trPr>
          <w:trHeight w:val="77"/>
        </w:trPr>
        <w:tc>
          <w:tcPr>
            <w:tcW w:w="3420" w:type="dxa"/>
            <w:vAlign w:val="center"/>
          </w:tcPr>
          <w:p w:rsidR="00E33D9A" w:rsidRDefault="006D12D8" w:rsidP="007D3EC0">
            <w:pPr>
              <w:pStyle w:val="ListParagraph"/>
              <w:ind w:left="0"/>
              <w:rPr>
                <w:rFonts w:ascii="Times New Roman" w:hAnsi="Times New Roman" w:cs="Times New Roman"/>
                <w:sz w:val="24"/>
                <w:szCs w:val="24"/>
              </w:rPr>
            </w:pPr>
            <w:r>
              <w:rPr>
                <w:rFonts w:ascii="Times New Roman" w:hAnsi="Times New Roman" w:cs="Times New Roman"/>
                <w:sz w:val="24"/>
                <w:szCs w:val="24"/>
              </w:rPr>
              <w:t>The Messiah</w:t>
            </w:r>
            <w:r w:rsidR="00906FBB">
              <w:rPr>
                <w:rFonts w:ascii="Times New Roman" w:hAnsi="Times New Roman" w:cs="Times New Roman"/>
                <w:sz w:val="24"/>
                <w:szCs w:val="24"/>
              </w:rPr>
              <w:t xml:space="preserve"> earthly discourse</w:t>
            </w:r>
          </w:p>
          <w:p w:rsidR="006D12D8" w:rsidRDefault="00E33D9A" w:rsidP="007D3EC0">
            <w:pPr>
              <w:pStyle w:val="ListParagraph"/>
              <w:ind w:left="0"/>
              <w:rPr>
                <w:rFonts w:ascii="Times New Roman" w:hAnsi="Times New Roman" w:cs="Times New Roman"/>
                <w:sz w:val="24"/>
                <w:szCs w:val="24"/>
              </w:rPr>
            </w:pPr>
            <w:r>
              <w:rPr>
                <w:rFonts w:ascii="Times New Roman" w:hAnsi="Times New Roman" w:cs="Times New Roman"/>
                <w:sz w:val="24"/>
                <w:szCs w:val="24"/>
              </w:rPr>
              <w:t>AD 31</w:t>
            </w:r>
            <w:r w:rsidR="00906FBB">
              <w:rPr>
                <w:rFonts w:ascii="Times New Roman" w:hAnsi="Times New Roman" w:cs="Times New Roman"/>
                <w:sz w:val="24"/>
                <w:szCs w:val="24"/>
              </w:rPr>
              <w:t xml:space="preserve"> </w:t>
            </w:r>
          </w:p>
        </w:tc>
        <w:tc>
          <w:tcPr>
            <w:tcW w:w="6210" w:type="dxa"/>
            <w:vAlign w:val="center"/>
          </w:tcPr>
          <w:p w:rsidR="006D12D8" w:rsidRDefault="006D12D8" w:rsidP="007D3E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Redemption (empirical)</w:t>
            </w:r>
            <w:r w:rsidR="00564986">
              <w:rPr>
                <w:rFonts w:ascii="Times New Roman" w:hAnsi="Times New Roman" w:cs="Times New Roman"/>
                <w:sz w:val="24"/>
                <w:szCs w:val="24"/>
              </w:rPr>
              <w:t xml:space="preserve"> model</w:t>
            </w:r>
          </w:p>
          <w:p w:rsidR="006F5147" w:rsidRDefault="006F5147" w:rsidP="007D3E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Mentor/Discipleship model</w:t>
            </w:r>
          </w:p>
        </w:tc>
      </w:tr>
      <w:tr w:rsidR="00564986">
        <w:tc>
          <w:tcPr>
            <w:tcW w:w="3420" w:type="dxa"/>
            <w:vAlign w:val="center"/>
          </w:tcPr>
          <w:p w:rsidR="00564986" w:rsidRDefault="00564986" w:rsidP="007D3EC0">
            <w:pPr>
              <w:pStyle w:val="ListParagraph"/>
              <w:ind w:left="0"/>
              <w:rPr>
                <w:rFonts w:ascii="Times New Roman" w:hAnsi="Times New Roman" w:cs="Times New Roman"/>
                <w:sz w:val="24"/>
                <w:szCs w:val="24"/>
              </w:rPr>
            </w:pPr>
            <w:r>
              <w:rPr>
                <w:rFonts w:ascii="Times New Roman" w:hAnsi="Times New Roman" w:cs="Times New Roman"/>
                <w:sz w:val="24"/>
                <w:szCs w:val="24"/>
              </w:rPr>
              <w:t>The Apostolic Era</w:t>
            </w:r>
          </w:p>
        </w:tc>
        <w:tc>
          <w:tcPr>
            <w:tcW w:w="6210" w:type="dxa"/>
            <w:vAlign w:val="center"/>
          </w:tcPr>
          <w:p w:rsidR="006A646D" w:rsidRDefault="006A646D" w:rsidP="007D3E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House church/ small group</w:t>
            </w:r>
          </w:p>
          <w:p w:rsidR="00564986" w:rsidRDefault="00564986" w:rsidP="007D3E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Community</w:t>
            </w:r>
            <w:r w:rsidR="006F5147">
              <w:rPr>
                <w:rFonts w:ascii="Times New Roman" w:hAnsi="Times New Roman" w:cs="Times New Roman"/>
                <w:sz w:val="24"/>
                <w:szCs w:val="24"/>
              </w:rPr>
              <w:t>/Discipleship</w:t>
            </w:r>
            <w:r>
              <w:rPr>
                <w:rFonts w:ascii="Times New Roman" w:hAnsi="Times New Roman" w:cs="Times New Roman"/>
                <w:sz w:val="24"/>
                <w:szCs w:val="24"/>
              </w:rPr>
              <w:t xml:space="preserve"> model</w:t>
            </w:r>
            <w:r w:rsidR="006A646D">
              <w:rPr>
                <w:rFonts w:ascii="Times New Roman" w:hAnsi="Times New Roman" w:cs="Times New Roman"/>
                <w:sz w:val="24"/>
                <w:szCs w:val="24"/>
              </w:rPr>
              <w:t xml:space="preserve"> (learning from each other)</w:t>
            </w:r>
          </w:p>
        </w:tc>
      </w:tr>
      <w:tr w:rsidR="00E502E5">
        <w:tc>
          <w:tcPr>
            <w:tcW w:w="3420" w:type="dxa"/>
            <w:vAlign w:val="center"/>
          </w:tcPr>
          <w:p w:rsidR="00E502E5" w:rsidRDefault="00E502E5" w:rsidP="007D3EC0">
            <w:pPr>
              <w:pStyle w:val="ListParagraph"/>
              <w:ind w:left="0"/>
              <w:rPr>
                <w:rFonts w:ascii="Times New Roman" w:hAnsi="Times New Roman" w:cs="Times New Roman"/>
                <w:sz w:val="24"/>
                <w:szCs w:val="24"/>
              </w:rPr>
            </w:pPr>
            <w:r>
              <w:rPr>
                <w:rFonts w:ascii="Times New Roman" w:hAnsi="Times New Roman" w:cs="Times New Roman"/>
                <w:sz w:val="24"/>
                <w:szCs w:val="24"/>
              </w:rPr>
              <w:t>Early Church</w:t>
            </w:r>
          </w:p>
        </w:tc>
        <w:tc>
          <w:tcPr>
            <w:tcW w:w="6210" w:type="dxa"/>
            <w:vAlign w:val="center"/>
          </w:tcPr>
          <w:p w:rsidR="00E502E5" w:rsidRDefault="006A646D" w:rsidP="007D3E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Catechumenal schools in preparation for church membership (open to everyone)</w:t>
            </w:r>
          </w:p>
          <w:p w:rsidR="006A646D" w:rsidRDefault="00906FBB" w:rsidP="007D3E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Cathedral school (preparation for priesthood)</w:t>
            </w:r>
          </w:p>
        </w:tc>
      </w:tr>
      <w:tr w:rsidR="001F7059">
        <w:tc>
          <w:tcPr>
            <w:tcW w:w="3420" w:type="dxa"/>
            <w:vAlign w:val="center"/>
          </w:tcPr>
          <w:p w:rsidR="001F7059" w:rsidRDefault="001F7059" w:rsidP="007D3EC0">
            <w:pPr>
              <w:pStyle w:val="ListParagraph"/>
              <w:ind w:left="0"/>
              <w:rPr>
                <w:rFonts w:ascii="Times New Roman" w:hAnsi="Times New Roman" w:cs="Times New Roman"/>
                <w:sz w:val="24"/>
                <w:szCs w:val="24"/>
              </w:rPr>
            </w:pPr>
            <w:r>
              <w:rPr>
                <w:rFonts w:ascii="Times New Roman" w:hAnsi="Times New Roman" w:cs="Times New Roman"/>
                <w:sz w:val="24"/>
                <w:szCs w:val="24"/>
              </w:rPr>
              <w:t>Middle Age (Augustine of Hippo, Thomas Aquinas)</w:t>
            </w:r>
          </w:p>
          <w:p w:rsidR="00E33D9A" w:rsidRDefault="00451B86" w:rsidP="007D3EC0">
            <w:pPr>
              <w:pStyle w:val="ListParagraph"/>
              <w:ind w:left="0"/>
              <w:rPr>
                <w:rFonts w:ascii="Times New Roman" w:hAnsi="Times New Roman" w:cs="Times New Roman"/>
                <w:sz w:val="24"/>
                <w:szCs w:val="24"/>
              </w:rPr>
            </w:pPr>
            <w:r>
              <w:rPr>
                <w:rFonts w:ascii="Times New Roman" w:hAnsi="Times New Roman" w:cs="Times New Roman"/>
                <w:sz w:val="24"/>
                <w:szCs w:val="24"/>
              </w:rPr>
              <w:t>400 – AD 1200</w:t>
            </w:r>
          </w:p>
        </w:tc>
        <w:tc>
          <w:tcPr>
            <w:tcW w:w="6210" w:type="dxa"/>
            <w:vAlign w:val="center"/>
          </w:tcPr>
          <w:p w:rsidR="001F7059" w:rsidRDefault="001F7059" w:rsidP="007D3E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Age of Faith; the power of the mind – to think, education of the heart,</w:t>
            </w:r>
          </w:p>
          <w:p w:rsidR="001F7059" w:rsidRDefault="001F7059"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Knowing by loving (learning in community)</w:t>
            </w:r>
          </w:p>
          <w:p w:rsidR="006F5147" w:rsidRDefault="006F5147"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Integration of Faith and Reason</w:t>
            </w:r>
          </w:p>
        </w:tc>
      </w:tr>
      <w:tr w:rsidR="008D70F0">
        <w:tc>
          <w:tcPr>
            <w:tcW w:w="3420" w:type="dxa"/>
            <w:vAlign w:val="center"/>
          </w:tcPr>
          <w:p w:rsidR="008D70F0" w:rsidRDefault="008D70F0" w:rsidP="007D3EC0">
            <w:pPr>
              <w:pStyle w:val="ListParagraph"/>
              <w:ind w:left="0"/>
              <w:rPr>
                <w:rFonts w:ascii="Times New Roman" w:hAnsi="Times New Roman" w:cs="Times New Roman"/>
                <w:sz w:val="24"/>
                <w:szCs w:val="24"/>
              </w:rPr>
            </w:pPr>
            <w:r>
              <w:rPr>
                <w:rFonts w:ascii="Times New Roman" w:hAnsi="Times New Roman" w:cs="Times New Roman"/>
                <w:sz w:val="24"/>
                <w:szCs w:val="24"/>
              </w:rPr>
              <w:t>Renaissance/Reformation</w:t>
            </w:r>
          </w:p>
          <w:p w:rsidR="00AC5AB6" w:rsidRDefault="008D70F0" w:rsidP="007D3EC0">
            <w:pPr>
              <w:pStyle w:val="ListParagraph"/>
              <w:ind w:left="0"/>
              <w:rPr>
                <w:rFonts w:ascii="Times New Roman" w:hAnsi="Times New Roman" w:cs="Times New Roman"/>
                <w:sz w:val="24"/>
                <w:szCs w:val="24"/>
              </w:rPr>
            </w:pPr>
            <w:r>
              <w:rPr>
                <w:rFonts w:ascii="Times New Roman" w:hAnsi="Times New Roman" w:cs="Times New Roman"/>
                <w:sz w:val="24"/>
                <w:szCs w:val="24"/>
              </w:rPr>
              <w:t>(Martin Luther, John Calvin)</w:t>
            </w:r>
          </w:p>
          <w:p w:rsidR="008D70F0" w:rsidRDefault="00AC5AB6" w:rsidP="007D3E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1300 – AD 1600 </w:t>
            </w:r>
          </w:p>
        </w:tc>
        <w:tc>
          <w:tcPr>
            <w:tcW w:w="6210" w:type="dxa"/>
            <w:vAlign w:val="center"/>
          </w:tcPr>
          <w:p w:rsidR="00891A8B" w:rsidRDefault="00102D60"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Righteousness by faith</w:t>
            </w:r>
          </w:p>
          <w:p w:rsidR="008D70F0" w:rsidRDefault="00891A8B"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Man’s depravity and his need of salvation</w:t>
            </w:r>
          </w:p>
        </w:tc>
      </w:tr>
      <w:tr w:rsidR="000C6D75">
        <w:tc>
          <w:tcPr>
            <w:tcW w:w="3420" w:type="dxa"/>
            <w:vAlign w:val="center"/>
          </w:tcPr>
          <w:p w:rsidR="00AC5AB6" w:rsidRDefault="00557B59" w:rsidP="007D3E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Age of Enlightenment </w:t>
            </w:r>
          </w:p>
          <w:p w:rsidR="000C6D75" w:rsidRDefault="00AC5AB6" w:rsidP="007D3EC0">
            <w:pPr>
              <w:pStyle w:val="ListParagraph"/>
              <w:ind w:left="0"/>
              <w:rPr>
                <w:rFonts w:ascii="Times New Roman" w:hAnsi="Times New Roman" w:cs="Times New Roman"/>
                <w:sz w:val="24"/>
                <w:szCs w:val="24"/>
              </w:rPr>
            </w:pPr>
            <w:r>
              <w:rPr>
                <w:rFonts w:ascii="Times New Roman" w:hAnsi="Times New Roman" w:cs="Times New Roman"/>
                <w:sz w:val="24"/>
                <w:szCs w:val="24"/>
              </w:rPr>
              <w:t>1600 - 1700</w:t>
            </w:r>
          </w:p>
        </w:tc>
        <w:tc>
          <w:tcPr>
            <w:tcW w:w="6210" w:type="dxa"/>
            <w:vAlign w:val="center"/>
          </w:tcPr>
          <w:p w:rsidR="002810DB" w:rsidRDefault="00557B59"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impact of the print culture</w:t>
            </w:r>
          </w:p>
          <w:p w:rsidR="00D161B8" w:rsidRDefault="00D161B8"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Learning through visual arts</w:t>
            </w:r>
          </w:p>
          <w:p w:rsidR="00D161B8" w:rsidRDefault="00D161B8"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John Comenius (picture books for children)</w:t>
            </w:r>
            <w:r w:rsidR="00DD123E">
              <w:rPr>
                <w:rFonts w:ascii="Times New Roman" w:hAnsi="Times New Roman" w:cs="Times New Roman"/>
                <w:sz w:val="24"/>
                <w:szCs w:val="24"/>
              </w:rPr>
              <w:t>, he emphasize the need to educate children for the life to come.</w:t>
            </w:r>
          </w:p>
          <w:p w:rsidR="00245508" w:rsidRDefault="00D161B8"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John Locke</w:t>
            </w:r>
            <w:r w:rsidR="00245508">
              <w:rPr>
                <w:rFonts w:ascii="Times New Roman" w:hAnsi="Times New Roman" w:cs="Times New Roman"/>
                <w:sz w:val="24"/>
                <w:szCs w:val="24"/>
              </w:rPr>
              <w:t xml:space="preserve"> (theory of the mind and the idea that learning happens by experience</w:t>
            </w:r>
            <w:r w:rsidR="00102D60">
              <w:rPr>
                <w:rFonts w:ascii="Times New Roman" w:hAnsi="Times New Roman" w:cs="Times New Roman"/>
                <w:sz w:val="24"/>
                <w:szCs w:val="24"/>
              </w:rPr>
              <w:t>, social contract)</w:t>
            </w:r>
          </w:p>
          <w:p w:rsidR="00557B59" w:rsidRDefault="00557B59"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b/>
            </w:r>
          </w:p>
        </w:tc>
      </w:tr>
      <w:tr w:rsidR="000C6D75">
        <w:tc>
          <w:tcPr>
            <w:tcW w:w="3420" w:type="dxa"/>
            <w:vAlign w:val="center"/>
          </w:tcPr>
          <w:p w:rsidR="00AC5AB6" w:rsidRDefault="007C12D3" w:rsidP="007D3EC0">
            <w:pPr>
              <w:pStyle w:val="ListParagraph"/>
              <w:ind w:left="0"/>
              <w:rPr>
                <w:rFonts w:ascii="Times New Roman" w:hAnsi="Times New Roman" w:cs="Times New Roman"/>
                <w:sz w:val="24"/>
                <w:szCs w:val="24"/>
              </w:rPr>
            </w:pPr>
            <w:r>
              <w:rPr>
                <w:rFonts w:ascii="Times New Roman" w:hAnsi="Times New Roman" w:cs="Times New Roman"/>
                <w:sz w:val="24"/>
                <w:szCs w:val="24"/>
              </w:rPr>
              <w:t>Beyond Enlightenment</w:t>
            </w:r>
          </w:p>
          <w:p w:rsidR="000C6D75" w:rsidRDefault="00AC5AB6" w:rsidP="007D3EC0">
            <w:pPr>
              <w:pStyle w:val="ListParagraph"/>
              <w:ind w:left="0"/>
              <w:rPr>
                <w:rFonts w:ascii="Times New Roman" w:hAnsi="Times New Roman" w:cs="Times New Roman"/>
                <w:sz w:val="24"/>
                <w:szCs w:val="24"/>
              </w:rPr>
            </w:pPr>
            <w:r>
              <w:rPr>
                <w:rFonts w:ascii="Times New Roman" w:hAnsi="Times New Roman" w:cs="Times New Roman"/>
                <w:sz w:val="24"/>
                <w:szCs w:val="24"/>
              </w:rPr>
              <w:t>1700 - 1900</w:t>
            </w:r>
          </w:p>
        </w:tc>
        <w:tc>
          <w:tcPr>
            <w:tcW w:w="6210" w:type="dxa"/>
            <w:vAlign w:val="center"/>
          </w:tcPr>
          <w:p w:rsidR="0084008D" w:rsidRPr="0082483C" w:rsidRDefault="0084008D" w:rsidP="007D3EC0">
            <w:pPr>
              <w:pStyle w:val="ListParagraph"/>
              <w:numPr>
                <w:ilvl w:val="0"/>
                <w:numId w:val="7"/>
              </w:numPr>
              <w:rPr>
                <w:rFonts w:ascii="Times New Roman" w:hAnsi="Times New Roman" w:cs="Times New Roman"/>
                <w:sz w:val="24"/>
                <w:szCs w:val="24"/>
              </w:rPr>
            </w:pPr>
            <w:r w:rsidRPr="0082483C">
              <w:rPr>
                <w:rFonts w:ascii="Times New Roman" w:hAnsi="Times New Roman" w:cs="Times New Roman"/>
                <w:sz w:val="24"/>
                <w:szCs w:val="24"/>
              </w:rPr>
              <w:t>John Wesley</w:t>
            </w:r>
          </w:p>
          <w:p w:rsidR="00282BA6" w:rsidRDefault="00500899"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Horace </w:t>
            </w:r>
            <w:r w:rsidR="0084008D" w:rsidRPr="0082483C">
              <w:rPr>
                <w:rFonts w:ascii="Times New Roman" w:hAnsi="Times New Roman" w:cs="Times New Roman"/>
                <w:sz w:val="24"/>
                <w:szCs w:val="24"/>
              </w:rPr>
              <w:t>Bushnell</w:t>
            </w:r>
          </w:p>
          <w:p w:rsidR="0084008D" w:rsidRPr="0082483C" w:rsidRDefault="00544AAD"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Ellen</w:t>
            </w:r>
            <w:r w:rsidR="00282BA6">
              <w:rPr>
                <w:rFonts w:ascii="Times New Roman" w:hAnsi="Times New Roman" w:cs="Times New Roman"/>
                <w:sz w:val="24"/>
                <w:szCs w:val="24"/>
              </w:rPr>
              <w:t xml:space="preserve"> G. White</w:t>
            </w:r>
          </w:p>
          <w:p w:rsidR="0084008D" w:rsidRPr="0082483C" w:rsidRDefault="00500899"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Paulo </w:t>
            </w:r>
            <w:r w:rsidR="0084008D" w:rsidRPr="0082483C">
              <w:rPr>
                <w:rFonts w:ascii="Times New Roman" w:hAnsi="Times New Roman" w:cs="Times New Roman"/>
                <w:sz w:val="24"/>
                <w:szCs w:val="24"/>
              </w:rPr>
              <w:t>Friere</w:t>
            </w:r>
          </w:p>
          <w:p w:rsidR="0084008D" w:rsidRPr="0082483C" w:rsidRDefault="00E564EC" w:rsidP="007D3E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John </w:t>
            </w:r>
            <w:r w:rsidR="0084008D" w:rsidRPr="0082483C">
              <w:rPr>
                <w:rFonts w:ascii="Times New Roman" w:hAnsi="Times New Roman" w:cs="Times New Roman"/>
                <w:sz w:val="24"/>
                <w:szCs w:val="24"/>
              </w:rPr>
              <w:t>Westerhoffe</w:t>
            </w:r>
          </w:p>
          <w:p w:rsidR="0084008D" w:rsidRPr="00282BA6" w:rsidRDefault="00500899" w:rsidP="00282BA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Thomas Groome</w:t>
            </w:r>
          </w:p>
        </w:tc>
      </w:tr>
    </w:tbl>
    <w:p w:rsidR="00AD2EF2" w:rsidRDefault="00AD2EF2" w:rsidP="00AD2EF2">
      <w:pPr>
        <w:pStyle w:val="ListParagraph"/>
        <w:spacing w:after="0" w:line="240" w:lineRule="auto"/>
        <w:ind w:left="1080"/>
        <w:rPr>
          <w:rFonts w:ascii="Times New Roman" w:hAnsi="Times New Roman" w:cs="Times New Roman"/>
          <w:sz w:val="24"/>
          <w:szCs w:val="24"/>
        </w:rPr>
      </w:pPr>
    </w:p>
    <w:p w:rsidR="00AD2EF2" w:rsidRDefault="00AD2EF2" w:rsidP="00AD2EF2">
      <w:pPr>
        <w:pStyle w:val="ListParagraph"/>
        <w:spacing w:after="0" w:line="240" w:lineRule="auto"/>
        <w:ind w:left="1080"/>
        <w:rPr>
          <w:rFonts w:ascii="Times New Roman" w:hAnsi="Times New Roman" w:cs="Times New Roman"/>
          <w:sz w:val="24"/>
          <w:szCs w:val="24"/>
        </w:rPr>
      </w:pPr>
    </w:p>
    <w:p w:rsidR="00AD2EF2" w:rsidRDefault="00AD2EF2" w:rsidP="00AD2EF2">
      <w:pPr>
        <w:pStyle w:val="ListParagraph"/>
        <w:spacing w:after="0" w:line="240" w:lineRule="auto"/>
        <w:ind w:left="1080"/>
        <w:rPr>
          <w:rFonts w:ascii="Times New Roman" w:hAnsi="Times New Roman" w:cs="Times New Roman"/>
          <w:sz w:val="24"/>
          <w:szCs w:val="24"/>
        </w:rPr>
      </w:pPr>
    </w:p>
    <w:p w:rsidR="00AD2EF2" w:rsidRDefault="00AD2EF2" w:rsidP="00AD2EF2">
      <w:pPr>
        <w:pStyle w:val="ListParagraph"/>
        <w:spacing w:after="0" w:line="240" w:lineRule="auto"/>
        <w:ind w:left="1080"/>
        <w:rPr>
          <w:rFonts w:ascii="Times New Roman" w:hAnsi="Times New Roman" w:cs="Times New Roman"/>
          <w:sz w:val="24"/>
          <w:szCs w:val="24"/>
        </w:rPr>
      </w:pPr>
    </w:p>
    <w:p w:rsidR="00AD2EF2" w:rsidRDefault="00AD2EF2" w:rsidP="00AD2EF2">
      <w:pPr>
        <w:pStyle w:val="ListParagraph"/>
        <w:spacing w:after="0" w:line="240" w:lineRule="auto"/>
        <w:ind w:left="1080"/>
        <w:rPr>
          <w:rFonts w:ascii="Times New Roman" w:hAnsi="Times New Roman" w:cs="Times New Roman"/>
          <w:sz w:val="24"/>
          <w:szCs w:val="24"/>
        </w:rPr>
      </w:pPr>
    </w:p>
    <w:p w:rsidR="00C94B04" w:rsidRPr="006A3F5F" w:rsidRDefault="00C94B04" w:rsidP="006A3F5F">
      <w:pPr>
        <w:pStyle w:val="ListParagraph"/>
        <w:numPr>
          <w:ilvl w:val="0"/>
          <w:numId w:val="1"/>
        </w:numPr>
        <w:spacing w:after="0" w:line="240" w:lineRule="auto"/>
        <w:rPr>
          <w:rFonts w:ascii="Times New Roman" w:hAnsi="Times New Roman" w:cs="Times New Roman"/>
          <w:sz w:val="24"/>
          <w:szCs w:val="24"/>
        </w:rPr>
      </w:pPr>
      <w:r w:rsidRPr="00CD1BE4">
        <w:rPr>
          <w:rFonts w:ascii="Times New Roman" w:hAnsi="Times New Roman" w:cs="Times New Roman"/>
          <w:sz w:val="24"/>
          <w:szCs w:val="24"/>
        </w:rPr>
        <w:t>Theology</w:t>
      </w:r>
    </w:p>
    <w:p w:rsidR="00C94B04" w:rsidRDefault="00C94B04" w:rsidP="00C94B04">
      <w:pPr>
        <w:pStyle w:val="ListParagraph"/>
        <w:numPr>
          <w:ilvl w:val="0"/>
          <w:numId w:val="2"/>
        </w:numPr>
        <w:spacing w:after="0" w:line="240" w:lineRule="auto"/>
        <w:rPr>
          <w:rFonts w:ascii="Times New Roman" w:hAnsi="Times New Roman" w:cs="Times New Roman"/>
          <w:sz w:val="24"/>
          <w:szCs w:val="24"/>
        </w:rPr>
      </w:pPr>
      <w:r w:rsidRPr="00CD1BE4">
        <w:rPr>
          <w:rFonts w:ascii="Times New Roman" w:hAnsi="Times New Roman" w:cs="Times New Roman"/>
          <w:sz w:val="24"/>
          <w:szCs w:val="24"/>
        </w:rPr>
        <w:t>Theories/Theorists</w:t>
      </w:r>
      <w:r w:rsidR="007C12D3">
        <w:rPr>
          <w:rFonts w:ascii="Times New Roman" w:hAnsi="Times New Roman" w:cs="Times New Roman"/>
          <w:sz w:val="24"/>
          <w:szCs w:val="24"/>
        </w:rPr>
        <w:t xml:space="preserve"> (See table below)</w:t>
      </w:r>
    </w:p>
    <w:p w:rsidR="007756F8" w:rsidRDefault="007756F8" w:rsidP="007756F8">
      <w:pPr>
        <w:pStyle w:val="ListParagraph"/>
        <w:spacing w:after="0" w:line="240" w:lineRule="auto"/>
        <w:ind w:left="1440"/>
        <w:rPr>
          <w:rFonts w:ascii="Times New Roman" w:hAnsi="Times New Roman" w:cs="Times New Roman"/>
          <w:sz w:val="24"/>
          <w:szCs w:val="24"/>
        </w:rPr>
      </w:pPr>
    </w:p>
    <w:tbl>
      <w:tblPr>
        <w:tblStyle w:val="TableGrid"/>
        <w:tblW w:w="9720" w:type="dxa"/>
        <w:tblInd w:w="-252" w:type="dxa"/>
        <w:tblLook w:val="04A0" w:firstRow="1" w:lastRow="0" w:firstColumn="1" w:lastColumn="0" w:noHBand="0" w:noVBand="1"/>
      </w:tblPr>
      <w:tblGrid>
        <w:gridCol w:w="2250"/>
        <w:gridCol w:w="2790"/>
        <w:gridCol w:w="4680"/>
      </w:tblGrid>
      <w:tr w:rsidR="007756F8" w:rsidRPr="00896E59">
        <w:trPr>
          <w:trHeight w:val="432"/>
        </w:trPr>
        <w:tc>
          <w:tcPr>
            <w:tcW w:w="2250" w:type="dxa"/>
            <w:vAlign w:val="center"/>
          </w:tcPr>
          <w:p w:rsidR="007756F8" w:rsidRPr="00896E59" w:rsidRDefault="00125A4E"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Theory</w:t>
            </w:r>
          </w:p>
        </w:tc>
        <w:tc>
          <w:tcPr>
            <w:tcW w:w="2790" w:type="dxa"/>
            <w:vAlign w:val="center"/>
          </w:tcPr>
          <w:p w:rsidR="007756F8" w:rsidRPr="00896E59" w:rsidRDefault="00125A4E"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Theorist</w:t>
            </w:r>
          </w:p>
        </w:tc>
        <w:tc>
          <w:tcPr>
            <w:tcW w:w="4680" w:type="dxa"/>
            <w:vAlign w:val="center"/>
          </w:tcPr>
          <w:p w:rsidR="007756F8" w:rsidRPr="00896E59" w:rsidRDefault="00451B86"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Contributions</w:t>
            </w:r>
          </w:p>
        </w:tc>
      </w:tr>
      <w:tr w:rsidR="007756F8">
        <w:tc>
          <w:tcPr>
            <w:tcW w:w="2250" w:type="dxa"/>
            <w:vAlign w:val="center"/>
          </w:tcPr>
          <w:p w:rsidR="009034D8" w:rsidRDefault="008967E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Faith</w:t>
            </w:r>
            <w:r w:rsidR="00661EB8">
              <w:rPr>
                <w:rFonts w:ascii="Times New Roman" w:hAnsi="Times New Roman" w:cs="Times New Roman"/>
                <w:sz w:val="24"/>
                <w:szCs w:val="24"/>
              </w:rPr>
              <w:t>/Salvation</w:t>
            </w:r>
          </w:p>
        </w:tc>
        <w:tc>
          <w:tcPr>
            <w:tcW w:w="2790" w:type="dxa"/>
            <w:vAlign w:val="center"/>
          </w:tcPr>
          <w:p w:rsidR="009034D8" w:rsidRDefault="0017565A" w:rsidP="00896E59">
            <w:pPr>
              <w:pStyle w:val="ListParagraph"/>
              <w:ind w:left="0"/>
              <w:rPr>
                <w:rFonts w:ascii="Times New Roman" w:hAnsi="Times New Roman" w:cs="Times New Roman"/>
                <w:sz w:val="24"/>
                <w:szCs w:val="24"/>
              </w:rPr>
            </w:pPr>
            <w:r>
              <w:rPr>
                <w:rFonts w:ascii="Times New Roman" w:hAnsi="Times New Roman" w:cs="Times New Roman"/>
                <w:sz w:val="24"/>
                <w:szCs w:val="24"/>
              </w:rPr>
              <w:t>Martin Luther</w:t>
            </w:r>
          </w:p>
        </w:tc>
        <w:tc>
          <w:tcPr>
            <w:tcW w:w="4680" w:type="dxa"/>
            <w:vAlign w:val="center"/>
          </w:tcPr>
          <w:p w:rsidR="009034D8" w:rsidRDefault="00661EB8" w:rsidP="00896E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Liberation and peace for Justification by </w:t>
            </w:r>
            <w:r w:rsidR="007C12D3">
              <w:rPr>
                <w:rFonts w:ascii="Times New Roman" w:hAnsi="Times New Roman" w:cs="Times New Roman"/>
                <w:sz w:val="24"/>
                <w:szCs w:val="24"/>
              </w:rPr>
              <w:t>Faith</w:t>
            </w:r>
            <w:r>
              <w:rPr>
                <w:rFonts w:ascii="Times New Roman" w:hAnsi="Times New Roman" w:cs="Times New Roman"/>
                <w:sz w:val="24"/>
                <w:szCs w:val="24"/>
              </w:rPr>
              <w:t xml:space="preserve"> theory</w:t>
            </w:r>
          </w:p>
        </w:tc>
      </w:tr>
      <w:tr w:rsidR="007756F8">
        <w:tc>
          <w:tcPr>
            <w:tcW w:w="2250" w:type="dxa"/>
            <w:vAlign w:val="center"/>
          </w:tcPr>
          <w:p w:rsidR="007756F8" w:rsidRDefault="00661EB8" w:rsidP="00896E59">
            <w:pPr>
              <w:pStyle w:val="ListParagraph"/>
              <w:ind w:left="0"/>
              <w:rPr>
                <w:rFonts w:ascii="Times New Roman" w:hAnsi="Times New Roman" w:cs="Times New Roman"/>
                <w:sz w:val="24"/>
                <w:szCs w:val="24"/>
              </w:rPr>
            </w:pPr>
            <w:r>
              <w:rPr>
                <w:rFonts w:ascii="Times New Roman" w:hAnsi="Times New Roman" w:cs="Times New Roman"/>
                <w:sz w:val="24"/>
                <w:szCs w:val="24"/>
              </w:rPr>
              <w:t>Christian Nurture as Education</w:t>
            </w:r>
          </w:p>
        </w:tc>
        <w:tc>
          <w:tcPr>
            <w:tcW w:w="2790" w:type="dxa"/>
            <w:vAlign w:val="center"/>
          </w:tcPr>
          <w:p w:rsidR="007756F8" w:rsidRDefault="007C12D3" w:rsidP="00896E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Horace </w:t>
            </w:r>
            <w:r w:rsidR="00F557BE">
              <w:rPr>
                <w:rFonts w:ascii="Times New Roman" w:hAnsi="Times New Roman" w:cs="Times New Roman"/>
                <w:sz w:val="24"/>
                <w:szCs w:val="24"/>
              </w:rPr>
              <w:t>Bushnell</w:t>
            </w:r>
          </w:p>
        </w:tc>
        <w:tc>
          <w:tcPr>
            <w:tcW w:w="4680" w:type="dxa"/>
            <w:vAlign w:val="center"/>
          </w:tcPr>
          <w:p w:rsidR="007756F8" w:rsidRDefault="00B35CD1" w:rsidP="00896E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Proposes the essence of Christian nurture in children as Christian education </w:t>
            </w:r>
          </w:p>
        </w:tc>
      </w:tr>
      <w:tr w:rsidR="007756F8">
        <w:tc>
          <w:tcPr>
            <w:tcW w:w="2250" w:type="dxa"/>
            <w:vAlign w:val="center"/>
          </w:tcPr>
          <w:p w:rsidR="007756F8" w:rsidRDefault="00D87A1F" w:rsidP="00896E59">
            <w:pPr>
              <w:pStyle w:val="ListParagraph"/>
              <w:ind w:left="0"/>
              <w:rPr>
                <w:rFonts w:ascii="Times New Roman" w:hAnsi="Times New Roman" w:cs="Times New Roman"/>
                <w:sz w:val="24"/>
                <w:szCs w:val="24"/>
              </w:rPr>
            </w:pPr>
            <w:r>
              <w:rPr>
                <w:rFonts w:ascii="Times New Roman" w:hAnsi="Times New Roman" w:cs="Times New Roman"/>
                <w:sz w:val="24"/>
                <w:szCs w:val="24"/>
              </w:rPr>
              <w:t>Pedagogy (dialogue, praxis</w:t>
            </w:r>
            <w:r w:rsidR="00721C91">
              <w:rPr>
                <w:rFonts w:ascii="Times New Roman" w:hAnsi="Times New Roman" w:cs="Times New Roman"/>
                <w:sz w:val="24"/>
                <w:szCs w:val="24"/>
              </w:rPr>
              <w:t>, conscience</w:t>
            </w:r>
            <w:r>
              <w:rPr>
                <w:rFonts w:ascii="Times New Roman" w:hAnsi="Times New Roman" w:cs="Times New Roman"/>
                <w:sz w:val="24"/>
                <w:szCs w:val="24"/>
              </w:rPr>
              <w:t>)</w:t>
            </w:r>
          </w:p>
        </w:tc>
        <w:tc>
          <w:tcPr>
            <w:tcW w:w="2790" w:type="dxa"/>
            <w:vAlign w:val="center"/>
          </w:tcPr>
          <w:p w:rsidR="007756F8" w:rsidRDefault="00661EB8" w:rsidP="00896E59">
            <w:pPr>
              <w:pStyle w:val="ListParagraph"/>
              <w:ind w:left="0"/>
              <w:rPr>
                <w:rFonts w:ascii="Times New Roman" w:hAnsi="Times New Roman" w:cs="Times New Roman"/>
                <w:sz w:val="24"/>
                <w:szCs w:val="24"/>
              </w:rPr>
            </w:pPr>
            <w:r>
              <w:rPr>
                <w:rFonts w:ascii="Times New Roman" w:hAnsi="Times New Roman" w:cs="Times New Roman"/>
                <w:sz w:val="24"/>
                <w:szCs w:val="24"/>
              </w:rPr>
              <w:t>Paulo Frei</w:t>
            </w:r>
            <w:r w:rsidR="00F557BE">
              <w:rPr>
                <w:rFonts w:ascii="Times New Roman" w:hAnsi="Times New Roman" w:cs="Times New Roman"/>
                <w:sz w:val="24"/>
                <w:szCs w:val="24"/>
              </w:rPr>
              <w:t>re</w:t>
            </w:r>
          </w:p>
        </w:tc>
        <w:tc>
          <w:tcPr>
            <w:tcW w:w="4680" w:type="dxa"/>
            <w:vAlign w:val="center"/>
          </w:tcPr>
          <w:p w:rsidR="007756F8" w:rsidRDefault="00D87A1F" w:rsidP="00896E59">
            <w:pPr>
              <w:pStyle w:val="ListParagraph"/>
              <w:ind w:left="0"/>
              <w:rPr>
                <w:rFonts w:ascii="Times New Roman" w:hAnsi="Times New Roman" w:cs="Times New Roman"/>
                <w:sz w:val="24"/>
                <w:szCs w:val="24"/>
              </w:rPr>
            </w:pPr>
            <w:r>
              <w:rPr>
                <w:rFonts w:ascii="Times New Roman" w:hAnsi="Times New Roman" w:cs="Times New Roman"/>
                <w:sz w:val="24"/>
                <w:szCs w:val="24"/>
              </w:rPr>
              <w:t>Dialogue promotes relationship</w:t>
            </w:r>
          </w:p>
          <w:p w:rsidR="00721C91" w:rsidRDefault="00721C91" w:rsidP="00896E59">
            <w:pPr>
              <w:pStyle w:val="ListParagraph"/>
              <w:ind w:left="0"/>
              <w:rPr>
                <w:rFonts w:ascii="Times New Roman" w:hAnsi="Times New Roman" w:cs="Times New Roman"/>
                <w:sz w:val="24"/>
                <w:szCs w:val="24"/>
              </w:rPr>
            </w:pPr>
            <w:r>
              <w:rPr>
                <w:rFonts w:ascii="Times New Roman" w:hAnsi="Times New Roman" w:cs="Times New Roman"/>
                <w:sz w:val="24"/>
                <w:szCs w:val="24"/>
              </w:rPr>
              <w:t>Conscience foster chance for change</w:t>
            </w:r>
          </w:p>
        </w:tc>
      </w:tr>
      <w:tr w:rsidR="007756F8">
        <w:tc>
          <w:tcPr>
            <w:tcW w:w="2250" w:type="dxa"/>
            <w:vAlign w:val="center"/>
          </w:tcPr>
          <w:p w:rsidR="007756F8" w:rsidRDefault="005835E9" w:rsidP="00896E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Enculturation  </w:t>
            </w:r>
          </w:p>
        </w:tc>
        <w:tc>
          <w:tcPr>
            <w:tcW w:w="2790" w:type="dxa"/>
            <w:vAlign w:val="center"/>
          </w:tcPr>
          <w:p w:rsidR="005835E9" w:rsidRDefault="005835E9" w:rsidP="00896E59">
            <w:pPr>
              <w:pStyle w:val="ListParagraph"/>
              <w:ind w:left="0"/>
              <w:rPr>
                <w:rFonts w:ascii="Times New Roman" w:hAnsi="Times New Roman" w:cs="Times New Roman"/>
                <w:sz w:val="24"/>
                <w:szCs w:val="24"/>
              </w:rPr>
            </w:pPr>
            <w:r>
              <w:rPr>
                <w:rFonts w:ascii="Times New Roman" w:hAnsi="Times New Roman" w:cs="Times New Roman"/>
                <w:sz w:val="24"/>
                <w:szCs w:val="24"/>
              </w:rPr>
              <w:t>John Westerhoff (1933)</w:t>
            </w:r>
            <w:r w:rsidR="00FD66BA">
              <w:rPr>
                <w:rFonts w:ascii="Times New Roman" w:hAnsi="Times New Roman" w:cs="Times New Roman"/>
                <w:sz w:val="24"/>
                <w:szCs w:val="24"/>
              </w:rPr>
              <w:t xml:space="preserve"> Influenced mainly by reform Calvinism and Catholicism</w:t>
            </w:r>
          </w:p>
          <w:p w:rsidR="007756F8" w:rsidRDefault="007756F8" w:rsidP="00896E59">
            <w:pPr>
              <w:pStyle w:val="ListParagraph"/>
              <w:ind w:left="0"/>
              <w:rPr>
                <w:rFonts w:ascii="Times New Roman" w:hAnsi="Times New Roman" w:cs="Times New Roman"/>
                <w:sz w:val="24"/>
                <w:szCs w:val="24"/>
              </w:rPr>
            </w:pPr>
          </w:p>
        </w:tc>
        <w:tc>
          <w:tcPr>
            <w:tcW w:w="4680" w:type="dxa"/>
            <w:vAlign w:val="center"/>
          </w:tcPr>
          <w:p w:rsidR="00FD66BA" w:rsidRDefault="00FD66BA" w:rsidP="00896E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Distinguishes the spiritual life (loving God wholeheartedly) from moral life (loving thy neighbor as thyself)  </w:t>
            </w:r>
          </w:p>
          <w:p w:rsidR="00FD66BA" w:rsidRDefault="00FD66BA" w:rsidP="00896E59">
            <w:pPr>
              <w:pStyle w:val="ListParagraph"/>
              <w:ind w:left="0"/>
              <w:rPr>
                <w:rFonts w:ascii="Times New Roman" w:hAnsi="Times New Roman" w:cs="Times New Roman"/>
                <w:sz w:val="24"/>
                <w:szCs w:val="24"/>
              </w:rPr>
            </w:pPr>
          </w:p>
          <w:p w:rsidR="007756F8" w:rsidRDefault="005835E9" w:rsidP="00896E59">
            <w:pPr>
              <w:pStyle w:val="ListParagraph"/>
              <w:ind w:left="0"/>
              <w:rPr>
                <w:rFonts w:ascii="Times New Roman" w:hAnsi="Times New Roman" w:cs="Times New Roman"/>
                <w:sz w:val="24"/>
                <w:szCs w:val="24"/>
              </w:rPr>
            </w:pPr>
            <w:r>
              <w:rPr>
                <w:rFonts w:ascii="Times New Roman" w:hAnsi="Times New Roman" w:cs="Times New Roman"/>
                <w:sz w:val="24"/>
                <w:szCs w:val="24"/>
              </w:rPr>
              <w:t>Spiritual development through community/intergenerational fellowship and communion</w:t>
            </w:r>
          </w:p>
        </w:tc>
      </w:tr>
      <w:tr w:rsidR="00F557BE">
        <w:tc>
          <w:tcPr>
            <w:tcW w:w="2250" w:type="dxa"/>
            <w:vAlign w:val="center"/>
          </w:tcPr>
          <w:p w:rsidR="00F557BE" w:rsidRDefault="00E67173" w:rsidP="00896E59">
            <w:pPr>
              <w:pStyle w:val="ListParagraph"/>
              <w:ind w:left="0"/>
              <w:rPr>
                <w:rFonts w:ascii="Times New Roman" w:hAnsi="Times New Roman" w:cs="Times New Roman"/>
                <w:sz w:val="24"/>
                <w:szCs w:val="24"/>
              </w:rPr>
            </w:pPr>
            <w:r>
              <w:rPr>
                <w:rFonts w:ascii="Times New Roman" w:hAnsi="Times New Roman" w:cs="Times New Roman"/>
                <w:sz w:val="24"/>
                <w:szCs w:val="24"/>
              </w:rPr>
              <w:t>Shared Christian Praxis</w:t>
            </w:r>
          </w:p>
        </w:tc>
        <w:tc>
          <w:tcPr>
            <w:tcW w:w="2790" w:type="dxa"/>
            <w:vAlign w:val="center"/>
          </w:tcPr>
          <w:p w:rsidR="00F557BE" w:rsidRDefault="00E67173" w:rsidP="00896E59">
            <w:pPr>
              <w:pStyle w:val="ListParagraph"/>
              <w:ind w:left="0"/>
              <w:rPr>
                <w:rFonts w:ascii="Times New Roman" w:hAnsi="Times New Roman" w:cs="Times New Roman"/>
                <w:sz w:val="24"/>
                <w:szCs w:val="24"/>
              </w:rPr>
            </w:pPr>
            <w:r>
              <w:rPr>
                <w:rFonts w:ascii="Times New Roman" w:hAnsi="Times New Roman" w:cs="Times New Roman"/>
                <w:sz w:val="24"/>
                <w:szCs w:val="24"/>
              </w:rPr>
              <w:t>Thomas Groome</w:t>
            </w:r>
          </w:p>
        </w:tc>
        <w:tc>
          <w:tcPr>
            <w:tcW w:w="4680" w:type="dxa"/>
            <w:vAlign w:val="center"/>
          </w:tcPr>
          <w:p w:rsidR="00F557BE" w:rsidRDefault="00E67173" w:rsidP="00896E59">
            <w:pPr>
              <w:pStyle w:val="ListParagraph"/>
              <w:ind w:left="0"/>
              <w:rPr>
                <w:rFonts w:ascii="Times New Roman" w:hAnsi="Times New Roman" w:cs="Times New Roman"/>
                <w:sz w:val="24"/>
                <w:szCs w:val="24"/>
              </w:rPr>
            </w:pPr>
            <w:r>
              <w:rPr>
                <w:rFonts w:ascii="Times New Roman" w:hAnsi="Times New Roman" w:cs="Times New Roman"/>
                <w:sz w:val="24"/>
                <w:szCs w:val="24"/>
              </w:rPr>
              <w:t>The Christian stories of God’s and His children, sets the pace for the present and create a vision for the future</w:t>
            </w:r>
          </w:p>
        </w:tc>
      </w:tr>
      <w:tr w:rsidR="008967E4">
        <w:tc>
          <w:tcPr>
            <w:tcW w:w="2250" w:type="dxa"/>
            <w:vAlign w:val="center"/>
          </w:tcPr>
          <w:p w:rsidR="008967E4" w:rsidRDefault="008967E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Redemption</w:t>
            </w:r>
          </w:p>
        </w:tc>
        <w:tc>
          <w:tcPr>
            <w:tcW w:w="2790" w:type="dxa"/>
            <w:vAlign w:val="center"/>
          </w:tcPr>
          <w:p w:rsidR="008967E4" w:rsidRDefault="008967E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E.G. White</w:t>
            </w:r>
          </w:p>
        </w:tc>
        <w:tc>
          <w:tcPr>
            <w:tcW w:w="4680" w:type="dxa"/>
            <w:vAlign w:val="center"/>
          </w:tcPr>
          <w:p w:rsidR="008967E4" w:rsidRDefault="00721C91" w:rsidP="00896E59">
            <w:pPr>
              <w:pStyle w:val="ListParagraph"/>
              <w:ind w:left="0"/>
              <w:rPr>
                <w:rFonts w:ascii="Times New Roman" w:hAnsi="Times New Roman" w:cs="Times New Roman"/>
                <w:sz w:val="24"/>
                <w:szCs w:val="24"/>
              </w:rPr>
            </w:pPr>
            <w:r>
              <w:rPr>
                <w:rFonts w:ascii="Times New Roman" w:hAnsi="Times New Roman" w:cs="Times New Roman"/>
                <w:sz w:val="24"/>
                <w:szCs w:val="24"/>
              </w:rPr>
              <w:t>The process of education is synonymous with that of redemption</w:t>
            </w:r>
          </w:p>
        </w:tc>
      </w:tr>
    </w:tbl>
    <w:p w:rsidR="007756F8" w:rsidRPr="00CD1BE4" w:rsidRDefault="007756F8" w:rsidP="007756F8">
      <w:pPr>
        <w:pStyle w:val="ListParagraph"/>
        <w:spacing w:after="0" w:line="240" w:lineRule="auto"/>
        <w:ind w:left="1440"/>
        <w:rPr>
          <w:rFonts w:ascii="Times New Roman" w:hAnsi="Times New Roman" w:cs="Times New Roman"/>
          <w:sz w:val="24"/>
          <w:szCs w:val="24"/>
        </w:rPr>
      </w:pPr>
    </w:p>
    <w:p w:rsidR="00683AE6" w:rsidRPr="00CD1BE4" w:rsidRDefault="00683AE6" w:rsidP="00683AE6">
      <w:pPr>
        <w:pStyle w:val="ListParagraph"/>
        <w:spacing w:after="0" w:line="240" w:lineRule="auto"/>
        <w:ind w:left="1440"/>
        <w:rPr>
          <w:rFonts w:ascii="Times New Roman" w:hAnsi="Times New Roman" w:cs="Times New Roman"/>
          <w:sz w:val="24"/>
          <w:szCs w:val="24"/>
        </w:rPr>
      </w:pPr>
    </w:p>
    <w:p w:rsidR="00C31FC8" w:rsidRPr="00E2177A" w:rsidRDefault="00C94B04" w:rsidP="00E2177A">
      <w:pPr>
        <w:pStyle w:val="ListParagraph"/>
        <w:numPr>
          <w:ilvl w:val="0"/>
          <w:numId w:val="1"/>
        </w:numPr>
        <w:spacing w:after="0" w:line="240" w:lineRule="auto"/>
        <w:rPr>
          <w:rFonts w:ascii="Times New Roman" w:hAnsi="Times New Roman" w:cs="Times New Roman"/>
          <w:sz w:val="24"/>
          <w:szCs w:val="24"/>
        </w:rPr>
      </w:pPr>
      <w:r w:rsidRPr="00CD1BE4">
        <w:rPr>
          <w:rFonts w:ascii="Times New Roman" w:hAnsi="Times New Roman" w:cs="Times New Roman"/>
          <w:sz w:val="24"/>
          <w:szCs w:val="24"/>
        </w:rPr>
        <w:t>Psychology</w:t>
      </w:r>
    </w:p>
    <w:p w:rsidR="00C94B04" w:rsidRDefault="00C94B04" w:rsidP="00C94B04">
      <w:pPr>
        <w:pStyle w:val="ListParagraph"/>
        <w:numPr>
          <w:ilvl w:val="0"/>
          <w:numId w:val="3"/>
        </w:numPr>
        <w:spacing w:after="0" w:line="240" w:lineRule="auto"/>
        <w:rPr>
          <w:rFonts w:ascii="Times New Roman" w:hAnsi="Times New Roman" w:cs="Times New Roman"/>
          <w:sz w:val="24"/>
          <w:szCs w:val="24"/>
        </w:rPr>
      </w:pPr>
      <w:r w:rsidRPr="00CD1BE4">
        <w:rPr>
          <w:rFonts w:ascii="Times New Roman" w:hAnsi="Times New Roman" w:cs="Times New Roman"/>
          <w:sz w:val="24"/>
          <w:szCs w:val="24"/>
        </w:rPr>
        <w:t>Theories/Theorists</w:t>
      </w:r>
    </w:p>
    <w:p w:rsidR="007756F8" w:rsidRDefault="007756F8" w:rsidP="007756F8">
      <w:pPr>
        <w:pStyle w:val="ListParagraph"/>
        <w:spacing w:after="0" w:line="240" w:lineRule="auto"/>
        <w:ind w:left="1440"/>
        <w:rPr>
          <w:rFonts w:ascii="Times New Roman" w:hAnsi="Times New Roman" w:cs="Times New Roman"/>
          <w:sz w:val="24"/>
          <w:szCs w:val="24"/>
        </w:rPr>
      </w:pPr>
    </w:p>
    <w:tbl>
      <w:tblPr>
        <w:tblStyle w:val="TableGrid"/>
        <w:tblW w:w="9720" w:type="dxa"/>
        <w:tblInd w:w="-252" w:type="dxa"/>
        <w:tblLook w:val="04A0" w:firstRow="1" w:lastRow="0" w:firstColumn="1" w:lastColumn="0" w:noHBand="0" w:noVBand="1"/>
      </w:tblPr>
      <w:tblGrid>
        <w:gridCol w:w="2250"/>
        <w:gridCol w:w="2790"/>
        <w:gridCol w:w="4680"/>
      </w:tblGrid>
      <w:tr w:rsidR="007756F8">
        <w:trPr>
          <w:trHeight w:val="432"/>
        </w:trPr>
        <w:tc>
          <w:tcPr>
            <w:tcW w:w="2250" w:type="dxa"/>
            <w:vAlign w:val="center"/>
          </w:tcPr>
          <w:p w:rsidR="007756F8" w:rsidRPr="00896E59" w:rsidRDefault="00640314"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Theory</w:t>
            </w:r>
          </w:p>
        </w:tc>
        <w:tc>
          <w:tcPr>
            <w:tcW w:w="2790" w:type="dxa"/>
            <w:vAlign w:val="center"/>
          </w:tcPr>
          <w:p w:rsidR="007756F8" w:rsidRPr="00896E59" w:rsidRDefault="00640314"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Theorist</w:t>
            </w:r>
          </w:p>
        </w:tc>
        <w:tc>
          <w:tcPr>
            <w:tcW w:w="4680" w:type="dxa"/>
            <w:vAlign w:val="center"/>
          </w:tcPr>
          <w:p w:rsidR="007756F8" w:rsidRPr="00896E59" w:rsidRDefault="00896E59"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Contributions</w:t>
            </w:r>
          </w:p>
        </w:tc>
      </w:tr>
      <w:tr w:rsidR="007756F8">
        <w:tc>
          <w:tcPr>
            <w:tcW w:w="2250" w:type="dxa"/>
            <w:vAlign w:val="center"/>
          </w:tcPr>
          <w:p w:rsidR="007756F8" w:rsidRDefault="00B5573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Cognitive</w:t>
            </w:r>
            <w:r w:rsidR="008D6C0D">
              <w:rPr>
                <w:rFonts w:ascii="Times New Roman" w:hAnsi="Times New Roman" w:cs="Times New Roman"/>
                <w:sz w:val="24"/>
                <w:szCs w:val="24"/>
              </w:rPr>
              <w:t xml:space="preserve"> </w:t>
            </w:r>
            <w:r w:rsidR="00D41702">
              <w:rPr>
                <w:rFonts w:ascii="Times New Roman" w:hAnsi="Times New Roman" w:cs="Times New Roman"/>
                <w:sz w:val="24"/>
                <w:szCs w:val="24"/>
              </w:rPr>
              <w:t>d</w:t>
            </w:r>
            <w:r w:rsidR="008D6C0D">
              <w:rPr>
                <w:rFonts w:ascii="Times New Roman" w:hAnsi="Times New Roman" w:cs="Times New Roman"/>
                <w:sz w:val="24"/>
                <w:szCs w:val="24"/>
              </w:rPr>
              <w:t>evelopment</w:t>
            </w:r>
          </w:p>
        </w:tc>
        <w:tc>
          <w:tcPr>
            <w:tcW w:w="2790" w:type="dxa"/>
            <w:vAlign w:val="center"/>
          </w:tcPr>
          <w:p w:rsidR="007756F8" w:rsidRDefault="008967E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Jean </w:t>
            </w:r>
            <w:r w:rsidR="00F557BE">
              <w:rPr>
                <w:rFonts w:ascii="Times New Roman" w:hAnsi="Times New Roman" w:cs="Times New Roman"/>
                <w:sz w:val="24"/>
                <w:szCs w:val="24"/>
              </w:rPr>
              <w:t>Piaget</w:t>
            </w:r>
            <w:r w:rsidR="008D6C0D">
              <w:rPr>
                <w:rFonts w:ascii="Times New Roman" w:hAnsi="Times New Roman" w:cs="Times New Roman"/>
                <w:sz w:val="24"/>
                <w:szCs w:val="24"/>
              </w:rPr>
              <w:t xml:space="preserve"> (1896-1980)  –Swiss biologist and psychologist. He observed how chil</w:t>
            </w:r>
            <w:r w:rsidR="005F29AF">
              <w:rPr>
                <w:rFonts w:ascii="Times New Roman" w:hAnsi="Times New Roman" w:cs="Times New Roman"/>
                <w:sz w:val="24"/>
                <w:szCs w:val="24"/>
              </w:rPr>
              <w:t>dren make sense of their environ</w:t>
            </w:r>
            <w:r w:rsidR="008D6C0D">
              <w:rPr>
                <w:rFonts w:ascii="Times New Roman" w:hAnsi="Times New Roman" w:cs="Times New Roman"/>
                <w:sz w:val="24"/>
                <w:szCs w:val="24"/>
              </w:rPr>
              <w:t>ment</w:t>
            </w:r>
          </w:p>
        </w:tc>
        <w:tc>
          <w:tcPr>
            <w:tcW w:w="4680" w:type="dxa"/>
            <w:vAlign w:val="center"/>
          </w:tcPr>
          <w:p w:rsidR="007756F8" w:rsidRDefault="008D6C0D" w:rsidP="00896E59">
            <w:pPr>
              <w:pStyle w:val="ListParagraph"/>
              <w:ind w:left="0"/>
              <w:rPr>
                <w:rFonts w:ascii="Times New Roman" w:hAnsi="Times New Roman" w:cs="Times New Roman"/>
                <w:sz w:val="24"/>
                <w:szCs w:val="24"/>
              </w:rPr>
            </w:pPr>
            <w:r>
              <w:rPr>
                <w:rFonts w:ascii="Times New Roman" w:hAnsi="Times New Roman" w:cs="Times New Roman"/>
                <w:sz w:val="24"/>
                <w:szCs w:val="24"/>
              </w:rPr>
              <w:t>4 Distinct stages of development in children:</w:t>
            </w:r>
          </w:p>
          <w:p w:rsidR="008D6C0D" w:rsidRDefault="008D6C0D" w:rsidP="00896E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Sensorimotor (birth – 2yrs) making sense of </w:t>
            </w:r>
            <w:r w:rsidR="00BF25A4">
              <w:rPr>
                <w:rFonts w:ascii="Times New Roman" w:hAnsi="Times New Roman" w:cs="Times New Roman"/>
                <w:sz w:val="24"/>
                <w:szCs w:val="24"/>
              </w:rPr>
              <w:t xml:space="preserve">self and </w:t>
            </w:r>
            <w:r>
              <w:rPr>
                <w:rFonts w:ascii="Times New Roman" w:hAnsi="Times New Roman" w:cs="Times New Roman"/>
                <w:sz w:val="24"/>
                <w:szCs w:val="24"/>
              </w:rPr>
              <w:t>reality through interaction with their environment</w:t>
            </w:r>
          </w:p>
          <w:p w:rsidR="008D6C0D" w:rsidRDefault="008D6C0D" w:rsidP="00896E59">
            <w:pPr>
              <w:pStyle w:val="ListParagraph"/>
              <w:rPr>
                <w:rFonts w:ascii="Times New Roman" w:hAnsi="Times New Roman" w:cs="Times New Roman"/>
                <w:sz w:val="24"/>
                <w:szCs w:val="24"/>
              </w:rPr>
            </w:pPr>
          </w:p>
          <w:p w:rsidR="008D6C0D" w:rsidRDefault="008D6C0D" w:rsidP="00896E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Preoperational (2-4yrs)</w:t>
            </w:r>
            <w:r w:rsidR="00467F35">
              <w:rPr>
                <w:rFonts w:ascii="Times New Roman" w:hAnsi="Times New Roman" w:cs="Times New Roman"/>
                <w:sz w:val="24"/>
                <w:szCs w:val="24"/>
              </w:rPr>
              <w:t xml:space="preserve"> abstract conceptualizing</w:t>
            </w:r>
            <w:r w:rsidR="00BF25A4">
              <w:rPr>
                <w:rFonts w:ascii="Times New Roman" w:hAnsi="Times New Roman" w:cs="Times New Roman"/>
                <w:sz w:val="24"/>
                <w:szCs w:val="24"/>
              </w:rPr>
              <w:t xml:space="preserve"> is lacking. Child makes sense through the use of concrete, physical situations</w:t>
            </w:r>
          </w:p>
          <w:p w:rsidR="00BF25A4" w:rsidRPr="00BF25A4" w:rsidRDefault="00BF25A4" w:rsidP="00896E59">
            <w:pPr>
              <w:rPr>
                <w:rFonts w:ascii="Times New Roman" w:hAnsi="Times New Roman" w:cs="Times New Roman"/>
                <w:sz w:val="24"/>
                <w:szCs w:val="24"/>
              </w:rPr>
            </w:pPr>
          </w:p>
          <w:p w:rsidR="008F3752" w:rsidRDefault="008D6C0D" w:rsidP="00896E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Concrete</w:t>
            </w:r>
            <w:r w:rsidR="00BF25A4">
              <w:rPr>
                <w:rFonts w:ascii="Times New Roman" w:hAnsi="Times New Roman" w:cs="Times New Roman"/>
                <w:sz w:val="24"/>
                <w:szCs w:val="24"/>
              </w:rPr>
              <w:t xml:space="preserve"> (7-11</w:t>
            </w:r>
            <w:r w:rsidR="00133FBB">
              <w:rPr>
                <w:rFonts w:ascii="Times New Roman" w:hAnsi="Times New Roman" w:cs="Times New Roman"/>
                <w:sz w:val="24"/>
                <w:szCs w:val="24"/>
              </w:rPr>
              <w:t>yrs</w:t>
            </w:r>
            <w:r w:rsidR="00BF25A4">
              <w:rPr>
                <w:rFonts w:ascii="Times New Roman" w:hAnsi="Times New Roman" w:cs="Times New Roman"/>
                <w:sz w:val="24"/>
                <w:szCs w:val="24"/>
              </w:rPr>
              <w:t>)</w:t>
            </w:r>
            <w:r w:rsidR="008F3752">
              <w:rPr>
                <w:rFonts w:ascii="Times New Roman" w:hAnsi="Times New Roman" w:cs="Times New Roman"/>
                <w:sz w:val="24"/>
                <w:szCs w:val="24"/>
              </w:rPr>
              <w:t xml:space="preserve"> Use of logic begins</w:t>
            </w:r>
          </w:p>
          <w:p w:rsidR="008D6C0D" w:rsidRPr="008F3752" w:rsidRDefault="00133FBB" w:rsidP="008F3752">
            <w:pPr>
              <w:rPr>
                <w:rFonts w:ascii="Times New Roman" w:hAnsi="Times New Roman" w:cs="Times New Roman"/>
                <w:sz w:val="24"/>
                <w:szCs w:val="24"/>
              </w:rPr>
            </w:pPr>
            <w:r w:rsidRPr="008F3752">
              <w:rPr>
                <w:rFonts w:ascii="Times New Roman" w:hAnsi="Times New Roman" w:cs="Times New Roman"/>
                <w:sz w:val="24"/>
                <w:szCs w:val="24"/>
              </w:rPr>
              <w:t xml:space="preserve"> </w:t>
            </w:r>
          </w:p>
          <w:p w:rsidR="008D6C0D" w:rsidRDefault="008D6C0D" w:rsidP="00896E5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Formal</w:t>
            </w:r>
            <w:r w:rsidR="008F3752">
              <w:rPr>
                <w:rFonts w:ascii="Times New Roman" w:hAnsi="Times New Roman" w:cs="Times New Roman"/>
                <w:sz w:val="24"/>
                <w:szCs w:val="24"/>
              </w:rPr>
              <w:t xml:space="preserve"> operational (adolescence into adulthood) Logical use of symbol to grasp abstract concepts</w:t>
            </w:r>
          </w:p>
        </w:tc>
      </w:tr>
      <w:tr w:rsidR="007756F8">
        <w:tc>
          <w:tcPr>
            <w:tcW w:w="2250" w:type="dxa"/>
            <w:vAlign w:val="center"/>
          </w:tcPr>
          <w:p w:rsidR="007756F8" w:rsidRDefault="00B5573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Moral</w:t>
            </w:r>
            <w:r w:rsidR="00D41702">
              <w:rPr>
                <w:rFonts w:ascii="Times New Roman" w:hAnsi="Times New Roman" w:cs="Times New Roman"/>
                <w:sz w:val="24"/>
                <w:szCs w:val="24"/>
              </w:rPr>
              <w:t xml:space="preserve"> development</w:t>
            </w:r>
          </w:p>
        </w:tc>
        <w:tc>
          <w:tcPr>
            <w:tcW w:w="2790" w:type="dxa"/>
            <w:vAlign w:val="center"/>
          </w:tcPr>
          <w:p w:rsidR="007756F8" w:rsidRDefault="008967E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Lawrence Kohlberg</w:t>
            </w:r>
          </w:p>
        </w:tc>
        <w:tc>
          <w:tcPr>
            <w:tcW w:w="4680" w:type="dxa"/>
            <w:vAlign w:val="center"/>
          </w:tcPr>
          <w:p w:rsidR="00736613" w:rsidRDefault="00736613" w:rsidP="00896E59">
            <w:pPr>
              <w:rPr>
                <w:rFonts w:ascii="Times New Roman" w:hAnsi="Times New Roman" w:cs="Times New Roman"/>
                <w:sz w:val="24"/>
                <w:szCs w:val="24"/>
              </w:rPr>
            </w:pPr>
            <w:r>
              <w:rPr>
                <w:rFonts w:ascii="Times New Roman" w:hAnsi="Times New Roman" w:cs="Times New Roman"/>
                <w:sz w:val="24"/>
                <w:szCs w:val="24"/>
              </w:rPr>
              <w:t xml:space="preserve">3 </w:t>
            </w:r>
            <w:r w:rsidR="00AA407A">
              <w:rPr>
                <w:rFonts w:ascii="Times New Roman" w:hAnsi="Times New Roman" w:cs="Times New Roman"/>
                <w:sz w:val="24"/>
                <w:szCs w:val="24"/>
              </w:rPr>
              <w:t>Level</w:t>
            </w:r>
            <w:r w:rsidR="00C565CB">
              <w:rPr>
                <w:rFonts w:ascii="Times New Roman" w:hAnsi="Times New Roman" w:cs="Times New Roman"/>
                <w:sz w:val="24"/>
                <w:szCs w:val="24"/>
              </w:rPr>
              <w:t>s</w:t>
            </w:r>
            <w:r>
              <w:rPr>
                <w:rFonts w:ascii="Times New Roman" w:hAnsi="Times New Roman" w:cs="Times New Roman"/>
                <w:sz w:val="24"/>
                <w:szCs w:val="24"/>
              </w:rPr>
              <w:t xml:space="preserve"> (6 stages)</w:t>
            </w:r>
          </w:p>
          <w:p w:rsidR="007756F8" w:rsidRDefault="00AA407A" w:rsidP="00896E59">
            <w:pPr>
              <w:rPr>
                <w:rFonts w:ascii="Times New Roman" w:hAnsi="Times New Roman" w:cs="Times New Roman"/>
                <w:sz w:val="24"/>
                <w:szCs w:val="24"/>
              </w:rPr>
            </w:pPr>
            <w:r>
              <w:rPr>
                <w:rFonts w:ascii="Times New Roman" w:hAnsi="Times New Roman" w:cs="Times New Roman"/>
                <w:sz w:val="24"/>
                <w:szCs w:val="24"/>
              </w:rPr>
              <w:t xml:space="preserve"> </w:t>
            </w:r>
            <w:r w:rsidR="00736613">
              <w:rPr>
                <w:rFonts w:ascii="Times New Roman" w:hAnsi="Times New Roman" w:cs="Times New Roman"/>
                <w:sz w:val="24"/>
                <w:szCs w:val="24"/>
              </w:rPr>
              <w:t>Preconventional morality level</w:t>
            </w:r>
          </w:p>
          <w:p w:rsidR="00AA407A" w:rsidRDefault="00AA407A"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Obedience/Punishment orientation (response to figure of authority</w:t>
            </w:r>
            <w:r w:rsidR="00736613">
              <w:rPr>
                <w:rFonts w:ascii="Times New Roman" w:hAnsi="Times New Roman" w:cs="Times New Roman"/>
                <w:sz w:val="24"/>
                <w:szCs w:val="24"/>
              </w:rPr>
              <w:t xml:space="preserve"> base on consequences</w:t>
            </w:r>
          </w:p>
          <w:p w:rsidR="00736613" w:rsidRDefault="00C642C4"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Individual</w:t>
            </w:r>
            <w:r w:rsidR="00736613">
              <w:rPr>
                <w:rFonts w:ascii="Times New Roman" w:hAnsi="Times New Roman" w:cs="Times New Roman"/>
                <w:sz w:val="24"/>
                <w:szCs w:val="24"/>
              </w:rPr>
              <w:t xml:space="preserve"> exchange</w:t>
            </w:r>
          </w:p>
          <w:p w:rsidR="00736613" w:rsidRDefault="00736613" w:rsidP="00896E59">
            <w:pPr>
              <w:rPr>
                <w:rFonts w:ascii="Times New Roman" w:hAnsi="Times New Roman" w:cs="Times New Roman"/>
                <w:sz w:val="24"/>
                <w:szCs w:val="24"/>
              </w:rPr>
            </w:pPr>
            <w:r>
              <w:rPr>
                <w:rFonts w:ascii="Times New Roman" w:hAnsi="Times New Roman" w:cs="Times New Roman"/>
                <w:sz w:val="24"/>
                <w:szCs w:val="24"/>
              </w:rPr>
              <w:t>Conventional Morality level</w:t>
            </w:r>
          </w:p>
          <w:p w:rsidR="00736613" w:rsidRPr="00736613" w:rsidRDefault="00C642C4"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Interpersonal consideration</w:t>
            </w:r>
          </w:p>
          <w:p w:rsidR="00736613" w:rsidRDefault="00736613"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Maintaining social order</w:t>
            </w:r>
          </w:p>
          <w:p w:rsidR="00C642C4" w:rsidRDefault="00C642C4" w:rsidP="00896E59">
            <w:pPr>
              <w:rPr>
                <w:rFonts w:ascii="Times New Roman" w:hAnsi="Times New Roman" w:cs="Times New Roman"/>
                <w:sz w:val="24"/>
                <w:szCs w:val="24"/>
              </w:rPr>
            </w:pPr>
            <w:r>
              <w:rPr>
                <w:rFonts w:ascii="Times New Roman" w:hAnsi="Times New Roman" w:cs="Times New Roman"/>
                <w:sz w:val="24"/>
                <w:szCs w:val="24"/>
              </w:rPr>
              <w:t>Postconventional morality level</w:t>
            </w:r>
          </w:p>
          <w:p w:rsidR="00C642C4" w:rsidRDefault="00C642C4"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Social contract</w:t>
            </w:r>
            <w:r w:rsidRPr="00C642C4">
              <w:rPr>
                <w:rFonts w:ascii="Times New Roman" w:hAnsi="Times New Roman" w:cs="Times New Roman"/>
                <w:sz w:val="24"/>
                <w:szCs w:val="24"/>
              </w:rPr>
              <w:t>/</w:t>
            </w:r>
            <w:r>
              <w:rPr>
                <w:rFonts w:ascii="Times New Roman" w:hAnsi="Times New Roman" w:cs="Times New Roman"/>
                <w:sz w:val="24"/>
                <w:szCs w:val="24"/>
              </w:rPr>
              <w:t>expectation/</w:t>
            </w:r>
            <w:r w:rsidRPr="00C642C4">
              <w:rPr>
                <w:rFonts w:ascii="Times New Roman" w:hAnsi="Times New Roman" w:cs="Times New Roman"/>
                <w:sz w:val="24"/>
                <w:szCs w:val="24"/>
              </w:rPr>
              <w:t>individual rights</w:t>
            </w:r>
          </w:p>
          <w:p w:rsidR="00C642C4" w:rsidRPr="00C642C4" w:rsidRDefault="00C642C4"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Universal principles (choosing what is right base what one knows is right in spite of consequences</w:t>
            </w:r>
          </w:p>
        </w:tc>
      </w:tr>
      <w:tr w:rsidR="007756F8">
        <w:tc>
          <w:tcPr>
            <w:tcW w:w="2250" w:type="dxa"/>
            <w:vAlign w:val="center"/>
          </w:tcPr>
          <w:p w:rsidR="007756F8" w:rsidRDefault="0017565A" w:rsidP="00896E59">
            <w:pPr>
              <w:pStyle w:val="ListParagraph"/>
              <w:ind w:left="0"/>
              <w:rPr>
                <w:rFonts w:ascii="Times New Roman" w:hAnsi="Times New Roman" w:cs="Times New Roman"/>
                <w:sz w:val="24"/>
                <w:szCs w:val="24"/>
              </w:rPr>
            </w:pPr>
            <w:r>
              <w:rPr>
                <w:rFonts w:ascii="Times New Roman" w:hAnsi="Times New Roman" w:cs="Times New Roman"/>
                <w:sz w:val="24"/>
                <w:szCs w:val="24"/>
              </w:rPr>
              <w:t>Faith</w:t>
            </w:r>
          </w:p>
        </w:tc>
        <w:tc>
          <w:tcPr>
            <w:tcW w:w="2790" w:type="dxa"/>
            <w:vAlign w:val="center"/>
          </w:tcPr>
          <w:p w:rsidR="007756F8" w:rsidRDefault="0017565A" w:rsidP="00896E59">
            <w:pPr>
              <w:pStyle w:val="ListParagraph"/>
              <w:ind w:left="0"/>
              <w:rPr>
                <w:rFonts w:ascii="Times New Roman" w:hAnsi="Times New Roman" w:cs="Times New Roman"/>
                <w:sz w:val="24"/>
                <w:szCs w:val="24"/>
              </w:rPr>
            </w:pPr>
            <w:r>
              <w:rPr>
                <w:rFonts w:ascii="Times New Roman" w:hAnsi="Times New Roman" w:cs="Times New Roman"/>
                <w:sz w:val="24"/>
                <w:szCs w:val="24"/>
              </w:rPr>
              <w:t>James Fowler</w:t>
            </w:r>
          </w:p>
        </w:tc>
        <w:tc>
          <w:tcPr>
            <w:tcW w:w="4680" w:type="dxa"/>
            <w:vAlign w:val="center"/>
          </w:tcPr>
          <w:p w:rsidR="0017565A" w:rsidRDefault="0017565A" w:rsidP="00896E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Stages of faith </w:t>
            </w:r>
          </w:p>
          <w:p w:rsidR="0017565A" w:rsidRDefault="0017565A"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Intuitive- projective, </w:t>
            </w:r>
          </w:p>
          <w:p w:rsidR="0017565A" w:rsidRDefault="0017565A"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Mythic-literal, </w:t>
            </w:r>
          </w:p>
          <w:p w:rsidR="0017565A" w:rsidRDefault="0017565A"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Synthetic-conventional, </w:t>
            </w:r>
          </w:p>
          <w:p w:rsidR="0017565A" w:rsidRDefault="0017565A"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Individuative-reflective, </w:t>
            </w:r>
          </w:p>
          <w:p w:rsidR="007756F8" w:rsidRDefault="0017565A"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Conjunctive faith)</w:t>
            </w:r>
          </w:p>
          <w:p w:rsidR="00DB421F" w:rsidRDefault="00DB421F"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Universalizing faith</w:t>
            </w:r>
          </w:p>
        </w:tc>
      </w:tr>
    </w:tbl>
    <w:p w:rsidR="007756F8" w:rsidRPr="00CD1BE4" w:rsidRDefault="007756F8" w:rsidP="007756F8">
      <w:pPr>
        <w:pStyle w:val="ListParagraph"/>
        <w:spacing w:after="0" w:line="240" w:lineRule="auto"/>
        <w:ind w:left="1440"/>
        <w:rPr>
          <w:rFonts w:ascii="Times New Roman" w:hAnsi="Times New Roman" w:cs="Times New Roman"/>
          <w:sz w:val="24"/>
          <w:szCs w:val="24"/>
        </w:rPr>
      </w:pPr>
    </w:p>
    <w:p w:rsidR="00C94B04" w:rsidRPr="00C31FC8" w:rsidRDefault="00C94B04" w:rsidP="00C31FC8">
      <w:pPr>
        <w:spacing w:after="0" w:line="240" w:lineRule="auto"/>
        <w:rPr>
          <w:rFonts w:ascii="Times New Roman" w:hAnsi="Times New Roman" w:cs="Times New Roman"/>
          <w:sz w:val="24"/>
          <w:szCs w:val="24"/>
        </w:rPr>
      </w:pPr>
    </w:p>
    <w:p w:rsidR="00C94B04" w:rsidRPr="006A3F5F" w:rsidRDefault="00C94B04" w:rsidP="006A3F5F">
      <w:pPr>
        <w:pStyle w:val="ListParagraph"/>
        <w:numPr>
          <w:ilvl w:val="0"/>
          <w:numId w:val="1"/>
        </w:numPr>
        <w:spacing w:after="0" w:line="240" w:lineRule="auto"/>
        <w:rPr>
          <w:rFonts w:ascii="Times New Roman" w:hAnsi="Times New Roman" w:cs="Times New Roman"/>
          <w:sz w:val="24"/>
          <w:szCs w:val="24"/>
        </w:rPr>
      </w:pPr>
      <w:r w:rsidRPr="00CD1BE4">
        <w:rPr>
          <w:rFonts w:ascii="Times New Roman" w:hAnsi="Times New Roman" w:cs="Times New Roman"/>
          <w:sz w:val="24"/>
          <w:szCs w:val="24"/>
        </w:rPr>
        <w:t>Sociology</w:t>
      </w:r>
    </w:p>
    <w:p w:rsidR="00C94B04" w:rsidRDefault="00C94B04" w:rsidP="00C94B04">
      <w:pPr>
        <w:pStyle w:val="ListParagraph"/>
        <w:numPr>
          <w:ilvl w:val="0"/>
          <w:numId w:val="4"/>
        </w:numPr>
        <w:spacing w:after="0" w:line="240" w:lineRule="auto"/>
        <w:rPr>
          <w:rFonts w:ascii="Times New Roman" w:hAnsi="Times New Roman" w:cs="Times New Roman"/>
          <w:sz w:val="24"/>
          <w:szCs w:val="24"/>
        </w:rPr>
      </w:pPr>
      <w:r w:rsidRPr="00CD1BE4">
        <w:rPr>
          <w:rFonts w:ascii="Times New Roman" w:hAnsi="Times New Roman" w:cs="Times New Roman"/>
          <w:sz w:val="24"/>
          <w:szCs w:val="24"/>
        </w:rPr>
        <w:t>Theories/Theorists</w:t>
      </w:r>
    </w:p>
    <w:p w:rsidR="007756F8" w:rsidRDefault="007756F8" w:rsidP="007756F8">
      <w:pPr>
        <w:pStyle w:val="ListParagraph"/>
        <w:spacing w:after="0" w:line="240" w:lineRule="auto"/>
        <w:ind w:left="1440"/>
        <w:rPr>
          <w:rFonts w:ascii="Times New Roman" w:hAnsi="Times New Roman" w:cs="Times New Roman"/>
          <w:sz w:val="24"/>
          <w:szCs w:val="24"/>
        </w:rPr>
      </w:pPr>
    </w:p>
    <w:tbl>
      <w:tblPr>
        <w:tblStyle w:val="TableGrid"/>
        <w:tblW w:w="9720" w:type="dxa"/>
        <w:tblInd w:w="-252" w:type="dxa"/>
        <w:tblLook w:val="04A0" w:firstRow="1" w:lastRow="0" w:firstColumn="1" w:lastColumn="0" w:noHBand="0" w:noVBand="1"/>
      </w:tblPr>
      <w:tblGrid>
        <w:gridCol w:w="2250"/>
        <w:gridCol w:w="2790"/>
        <w:gridCol w:w="4680"/>
      </w:tblGrid>
      <w:tr w:rsidR="007756F8" w:rsidRPr="00896E59">
        <w:trPr>
          <w:trHeight w:val="432"/>
        </w:trPr>
        <w:tc>
          <w:tcPr>
            <w:tcW w:w="2250" w:type="dxa"/>
            <w:vAlign w:val="center"/>
          </w:tcPr>
          <w:p w:rsidR="007756F8" w:rsidRPr="00896E59" w:rsidRDefault="00125A4E"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Theory</w:t>
            </w:r>
          </w:p>
        </w:tc>
        <w:tc>
          <w:tcPr>
            <w:tcW w:w="2790" w:type="dxa"/>
            <w:vAlign w:val="center"/>
          </w:tcPr>
          <w:p w:rsidR="007756F8" w:rsidRPr="00896E59" w:rsidRDefault="00125A4E"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Theorist</w:t>
            </w:r>
          </w:p>
        </w:tc>
        <w:tc>
          <w:tcPr>
            <w:tcW w:w="4680" w:type="dxa"/>
            <w:vAlign w:val="center"/>
          </w:tcPr>
          <w:p w:rsidR="007756F8" w:rsidRPr="00896E59" w:rsidRDefault="00A60531" w:rsidP="00896E59">
            <w:pPr>
              <w:pStyle w:val="ListParagraph"/>
              <w:ind w:left="0"/>
              <w:jc w:val="center"/>
              <w:rPr>
                <w:rFonts w:ascii="Times New Roman" w:hAnsi="Times New Roman" w:cs="Times New Roman"/>
                <w:b/>
                <w:sz w:val="24"/>
                <w:szCs w:val="24"/>
              </w:rPr>
            </w:pPr>
            <w:r w:rsidRPr="00896E59">
              <w:rPr>
                <w:rFonts w:ascii="Times New Roman" w:hAnsi="Times New Roman" w:cs="Times New Roman"/>
                <w:b/>
                <w:sz w:val="24"/>
                <w:szCs w:val="24"/>
              </w:rPr>
              <w:t>Implications</w:t>
            </w:r>
          </w:p>
        </w:tc>
      </w:tr>
      <w:tr w:rsidR="007756F8">
        <w:tc>
          <w:tcPr>
            <w:tcW w:w="2250" w:type="dxa"/>
            <w:vAlign w:val="center"/>
          </w:tcPr>
          <w:p w:rsidR="007756F8" w:rsidRDefault="00B5573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Social</w:t>
            </w:r>
            <w:r w:rsidR="00D41702">
              <w:rPr>
                <w:rFonts w:ascii="Times New Roman" w:hAnsi="Times New Roman" w:cs="Times New Roman"/>
                <w:sz w:val="24"/>
                <w:szCs w:val="24"/>
              </w:rPr>
              <w:t xml:space="preserve"> development</w:t>
            </w:r>
          </w:p>
        </w:tc>
        <w:tc>
          <w:tcPr>
            <w:tcW w:w="2790" w:type="dxa"/>
            <w:vAlign w:val="center"/>
          </w:tcPr>
          <w:p w:rsidR="007756F8" w:rsidRDefault="008967E4" w:rsidP="00896E59">
            <w:pPr>
              <w:pStyle w:val="ListParagraph"/>
              <w:ind w:left="0"/>
              <w:rPr>
                <w:rFonts w:ascii="Times New Roman" w:hAnsi="Times New Roman" w:cs="Times New Roman"/>
                <w:sz w:val="24"/>
                <w:szCs w:val="24"/>
              </w:rPr>
            </w:pPr>
            <w:r>
              <w:rPr>
                <w:rFonts w:ascii="Times New Roman" w:hAnsi="Times New Roman" w:cs="Times New Roman"/>
                <w:sz w:val="24"/>
                <w:szCs w:val="24"/>
              </w:rPr>
              <w:t>Erik Erikson</w:t>
            </w:r>
          </w:p>
          <w:p w:rsidR="00DB421F" w:rsidRDefault="00DB421F" w:rsidP="00896E59">
            <w:pPr>
              <w:pStyle w:val="ListParagraph"/>
              <w:ind w:left="0"/>
              <w:rPr>
                <w:rFonts w:ascii="Times New Roman" w:hAnsi="Times New Roman" w:cs="Times New Roman"/>
                <w:sz w:val="24"/>
                <w:szCs w:val="24"/>
              </w:rPr>
            </w:pPr>
            <w:r>
              <w:rPr>
                <w:rFonts w:ascii="Times New Roman" w:hAnsi="Times New Roman" w:cs="Times New Roman"/>
                <w:sz w:val="24"/>
                <w:szCs w:val="24"/>
              </w:rPr>
              <w:t>Lev Vigotsky</w:t>
            </w:r>
          </w:p>
        </w:tc>
        <w:tc>
          <w:tcPr>
            <w:tcW w:w="4680" w:type="dxa"/>
            <w:vAlign w:val="center"/>
          </w:tcPr>
          <w:p w:rsidR="00D41702" w:rsidRDefault="00D41702"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Lifespan development (8 stages)</w:t>
            </w:r>
          </w:p>
          <w:p w:rsidR="007756F8" w:rsidRDefault="00D41702"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fundamental role of social interaction. </w:t>
            </w:r>
            <w:r w:rsidR="00DB421F">
              <w:rPr>
                <w:rFonts w:ascii="Times New Roman" w:hAnsi="Times New Roman" w:cs="Times New Roman"/>
                <w:sz w:val="24"/>
                <w:szCs w:val="24"/>
              </w:rPr>
              <w:t>Social development precedes development; awareness and understanding comes through socialization and social behavior</w:t>
            </w:r>
          </w:p>
        </w:tc>
      </w:tr>
      <w:tr w:rsidR="007756F8">
        <w:tc>
          <w:tcPr>
            <w:tcW w:w="2250" w:type="dxa"/>
            <w:vAlign w:val="center"/>
          </w:tcPr>
          <w:p w:rsidR="007756F8" w:rsidRDefault="007D739A" w:rsidP="00896E59">
            <w:pPr>
              <w:pStyle w:val="ListParagraph"/>
              <w:ind w:left="0"/>
              <w:rPr>
                <w:rFonts w:ascii="Times New Roman" w:hAnsi="Times New Roman" w:cs="Times New Roman"/>
                <w:sz w:val="24"/>
                <w:szCs w:val="24"/>
              </w:rPr>
            </w:pPr>
            <w:r>
              <w:rPr>
                <w:rFonts w:ascii="Times New Roman" w:hAnsi="Times New Roman" w:cs="Times New Roman"/>
                <w:sz w:val="24"/>
                <w:szCs w:val="24"/>
              </w:rPr>
              <w:t>Experiential Learning</w:t>
            </w:r>
          </w:p>
        </w:tc>
        <w:tc>
          <w:tcPr>
            <w:tcW w:w="2790" w:type="dxa"/>
            <w:vAlign w:val="center"/>
          </w:tcPr>
          <w:p w:rsidR="007756F8" w:rsidRDefault="007D739A" w:rsidP="00896E59">
            <w:pPr>
              <w:pStyle w:val="ListParagraph"/>
              <w:ind w:left="0"/>
              <w:rPr>
                <w:rFonts w:ascii="Times New Roman" w:hAnsi="Times New Roman" w:cs="Times New Roman"/>
                <w:sz w:val="24"/>
                <w:szCs w:val="24"/>
              </w:rPr>
            </w:pPr>
            <w:r>
              <w:rPr>
                <w:rFonts w:ascii="Times New Roman" w:hAnsi="Times New Roman" w:cs="Times New Roman"/>
                <w:sz w:val="24"/>
                <w:szCs w:val="24"/>
              </w:rPr>
              <w:t>David Kolbs (1939)</w:t>
            </w:r>
          </w:p>
        </w:tc>
        <w:tc>
          <w:tcPr>
            <w:tcW w:w="4680" w:type="dxa"/>
            <w:vAlign w:val="center"/>
          </w:tcPr>
          <w:p w:rsidR="007756F8" w:rsidRDefault="00D41702"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Concrete experience</w:t>
            </w:r>
          </w:p>
          <w:p w:rsidR="00D41702" w:rsidRDefault="00D41702"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Reflective observation</w:t>
            </w:r>
          </w:p>
          <w:p w:rsidR="00D41702" w:rsidRDefault="00D41702"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Abstract conceptualizing</w:t>
            </w:r>
          </w:p>
          <w:p w:rsidR="00D41702" w:rsidRDefault="00D41702"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Active experimentation</w:t>
            </w:r>
          </w:p>
        </w:tc>
      </w:tr>
      <w:tr w:rsidR="00CA7CF7">
        <w:tc>
          <w:tcPr>
            <w:tcW w:w="2250" w:type="dxa"/>
            <w:vAlign w:val="center"/>
          </w:tcPr>
          <w:p w:rsidR="00CA7CF7" w:rsidRDefault="00CA7CF7" w:rsidP="00896E59">
            <w:pPr>
              <w:pStyle w:val="ListParagraph"/>
              <w:ind w:left="0"/>
              <w:rPr>
                <w:rFonts w:ascii="Times New Roman" w:hAnsi="Times New Roman" w:cs="Times New Roman"/>
                <w:sz w:val="24"/>
                <w:szCs w:val="24"/>
              </w:rPr>
            </w:pPr>
            <w:r>
              <w:rPr>
                <w:rFonts w:ascii="Times New Roman" w:hAnsi="Times New Roman" w:cs="Times New Roman"/>
                <w:sz w:val="24"/>
                <w:szCs w:val="24"/>
              </w:rPr>
              <w:t>Behavior Change</w:t>
            </w:r>
          </w:p>
        </w:tc>
        <w:tc>
          <w:tcPr>
            <w:tcW w:w="2790" w:type="dxa"/>
            <w:vAlign w:val="center"/>
          </w:tcPr>
          <w:p w:rsidR="00C229C0" w:rsidRDefault="00CA7CF7" w:rsidP="00896E59">
            <w:pPr>
              <w:pStyle w:val="ListParagraph"/>
              <w:ind w:left="0"/>
              <w:rPr>
                <w:rFonts w:ascii="Times New Roman" w:hAnsi="Times New Roman" w:cs="Times New Roman"/>
                <w:sz w:val="24"/>
                <w:szCs w:val="24"/>
              </w:rPr>
            </w:pPr>
            <w:r>
              <w:rPr>
                <w:rFonts w:ascii="Times New Roman" w:hAnsi="Times New Roman" w:cs="Times New Roman"/>
                <w:sz w:val="24"/>
                <w:szCs w:val="24"/>
              </w:rPr>
              <w:t>Kurt Lewin (1951</w:t>
            </w:r>
            <w:r w:rsidR="00C229C0">
              <w:rPr>
                <w:rFonts w:ascii="Times New Roman" w:hAnsi="Times New Roman" w:cs="Times New Roman"/>
                <w:sz w:val="24"/>
                <w:szCs w:val="24"/>
              </w:rPr>
              <w:t>)</w:t>
            </w:r>
          </w:p>
          <w:p w:rsidR="00C229C0" w:rsidRDefault="00C229C0" w:rsidP="00896E59">
            <w:pPr>
              <w:pStyle w:val="ListParagraph"/>
              <w:ind w:left="0"/>
              <w:rPr>
                <w:rFonts w:ascii="Times New Roman" w:hAnsi="Times New Roman" w:cs="Times New Roman"/>
                <w:sz w:val="24"/>
                <w:szCs w:val="24"/>
              </w:rPr>
            </w:pPr>
            <w:r>
              <w:rPr>
                <w:rFonts w:ascii="Times New Roman" w:hAnsi="Times New Roman" w:cs="Times New Roman"/>
                <w:sz w:val="24"/>
                <w:szCs w:val="24"/>
              </w:rPr>
              <w:t>Lippitt, Watson, Westley (1958)</w:t>
            </w:r>
          </w:p>
          <w:p w:rsidR="00CA7CF7" w:rsidRDefault="00C229C0" w:rsidP="00896E59">
            <w:pPr>
              <w:pStyle w:val="ListParagraph"/>
              <w:ind w:left="0"/>
              <w:rPr>
                <w:rFonts w:ascii="Times New Roman" w:hAnsi="Times New Roman" w:cs="Times New Roman"/>
                <w:sz w:val="24"/>
                <w:szCs w:val="24"/>
              </w:rPr>
            </w:pPr>
            <w:r>
              <w:rPr>
                <w:rFonts w:ascii="Times New Roman" w:hAnsi="Times New Roman" w:cs="Times New Roman"/>
                <w:sz w:val="24"/>
                <w:szCs w:val="24"/>
              </w:rPr>
              <w:t>Prochaska, DiClemente</w:t>
            </w:r>
          </w:p>
        </w:tc>
        <w:tc>
          <w:tcPr>
            <w:tcW w:w="4680" w:type="dxa"/>
            <w:vAlign w:val="center"/>
          </w:tcPr>
          <w:p w:rsidR="00C229C0" w:rsidRDefault="00C229C0"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3 steps</w:t>
            </w:r>
          </w:p>
          <w:p w:rsidR="00CA7CF7" w:rsidRDefault="00C229C0" w:rsidP="0089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7 steps</w:t>
            </w:r>
          </w:p>
        </w:tc>
      </w:tr>
    </w:tbl>
    <w:p w:rsidR="007756F8" w:rsidRPr="00CD1BE4" w:rsidRDefault="007756F8" w:rsidP="007756F8">
      <w:pPr>
        <w:pStyle w:val="ListParagraph"/>
        <w:spacing w:after="0" w:line="240" w:lineRule="auto"/>
        <w:ind w:left="1440"/>
        <w:rPr>
          <w:rFonts w:ascii="Times New Roman" w:hAnsi="Times New Roman" w:cs="Times New Roman"/>
          <w:sz w:val="24"/>
          <w:szCs w:val="24"/>
        </w:rPr>
      </w:pPr>
    </w:p>
    <w:p w:rsidR="00C94B04" w:rsidRDefault="008936B6" w:rsidP="00C31FC8">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p>
    <w:p w:rsidR="005C0F49" w:rsidRDefault="005C0F49" w:rsidP="00C94B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Classic questions</w:t>
      </w:r>
    </w:p>
    <w:p w:rsidR="005C0F49" w:rsidRDefault="005C0F49" w:rsidP="005C0F4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Human depravity is increasing impacting not only the secular setting, but also the church. Discuss how the Adventist church through perceived integration of theology and social science mitigate human depravity?</w:t>
      </w:r>
    </w:p>
    <w:p w:rsidR="00C565CB" w:rsidRDefault="00C565CB" w:rsidP="005C0F49">
      <w:pPr>
        <w:pStyle w:val="ListParagraph"/>
        <w:spacing w:after="0" w:line="240" w:lineRule="auto"/>
        <w:ind w:left="1080"/>
        <w:rPr>
          <w:rFonts w:ascii="Times New Roman" w:hAnsi="Times New Roman" w:cs="Times New Roman"/>
          <w:sz w:val="24"/>
          <w:szCs w:val="24"/>
        </w:rPr>
      </w:pPr>
    </w:p>
    <w:p w:rsidR="0099228E" w:rsidRDefault="00C565CB" w:rsidP="00C94B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Contemporary Issues</w:t>
      </w:r>
    </w:p>
    <w:p w:rsidR="00951E69" w:rsidRDefault="0099228E" w:rsidP="0099228E">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Estep (2010)</w:t>
      </w:r>
      <w:r w:rsidR="00951E69">
        <w:rPr>
          <w:rFonts w:ascii="Times New Roman" w:hAnsi="Times New Roman" w:cs="Times New Roman"/>
          <w:sz w:val="24"/>
          <w:szCs w:val="24"/>
        </w:rPr>
        <w:t xml:space="preserve"> in </w:t>
      </w:r>
      <w:r w:rsidR="00951E69" w:rsidRPr="00972FBE">
        <w:rPr>
          <w:rFonts w:ascii="Times New Roman" w:hAnsi="Times New Roman" w:cs="Times New Roman"/>
          <w:i/>
          <w:sz w:val="24"/>
          <w:szCs w:val="24"/>
        </w:rPr>
        <w:t>Christian Formation: Integrating Theology and Human Develop</w:t>
      </w:r>
      <w:r w:rsidR="00972FBE" w:rsidRPr="00972FBE">
        <w:rPr>
          <w:rFonts w:ascii="Times New Roman" w:hAnsi="Times New Roman" w:cs="Times New Roman"/>
          <w:i/>
          <w:sz w:val="24"/>
          <w:szCs w:val="24"/>
        </w:rPr>
        <w:t>ment</w:t>
      </w:r>
      <w:r w:rsidR="00951E69">
        <w:rPr>
          <w:rFonts w:ascii="Times New Roman" w:hAnsi="Times New Roman" w:cs="Times New Roman"/>
          <w:sz w:val="24"/>
          <w:szCs w:val="24"/>
        </w:rPr>
        <w:t xml:space="preserve"> (chapter 2) discussed the issue of theology and social science being treated as two separate/unrelated entities. He proposes that both theology and science are interrelated because they are God’s truth. </w:t>
      </w:r>
    </w:p>
    <w:p w:rsidR="00951E69" w:rsidRDefault="00951E69" w:rsidP="0099228E">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challenge in these two areas i</w:t>
      </w:r>
      <w:r w:rsidR="00223B94">
        <w:rPr>
          <w:rFonts w:ascii="Times New Roman" w:hAnsi="Times New Roman" w:cs="Times New Roman"/>
          <w:sz w:val="24"/>
          <w:szCs w:val="24"/>
        </w:rPr>
        <w:t xml:space="preserve">s human fallible interpretation, </w:t>
      </w:r>
      <w:r>
        <w:rPr>
          <w:rFonts w:ascii="Times New Roman" w:hAnsi="Times New Roman" w:cs="Times New Roman"/>
          <w:sz w:val="24"/>
          <w:szCs w:val="24"/>
        </w:rPr>
        <w:t>which leads to controversies</w:t>
      </w:r>
      <w:r w:rsidR="00223B94">
        <w:rPr>
          <w:rFonts w:ascii="Times New Roman" w:hAnsi="Times New Roman" w:cs="Times New Roman"/>
          <w:sz w:val="24"/>
          <w:szCs w:val="24"/>
        </w:rPr>
        <w:t xml:space="preserve"> over social issues that impact human developmental process</w:t>
      </w:r>
      <w:r>
        <w:rPr>
          <w:rFonts w:ascii="Times New Roman" w:hAnsi="Times New Roman" w:cs="Times New Roman"/>
          <w:sz w:val="24"/>
          <w:szCs w:val="24"/>
        </w:rPr>
        <w:t>.</w:t>
      </w:r>
    </w:p>
    <w:p w:rsidR="0099228E" w:rsidRDefault="00951E69" w:rsidP="0099228E">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religious </w:t>
      </w:r>
      <w:r w:rsidR="00972FBE">
        <w:rPr>
          <w:rFonts w:ascii="Times New Roman" w:hAnsi="Times New Roman" w:cs="Times New Roman"/>
          <w:sz w:val="24"/>
          <w:szCs w:val="24"/>
        </w:rPr>
        <w:t>educator</w:t>
      </w:r>
      <w:r w:rsidR="00223B94">
        <w:rPr>
          <w:rFonts w:ascii="Times New Roman" w:hAnsi="Times New Roman" w:cs="Times New Roman"/>
          <w:sz w:val="24"/>
          <w:szCs w:val="24"/>
        </w:rPr>
        <w:t xml:space="preserve"> has a challenge to convey to the learner the need to have an integrated view of both.</w:t>
      </w:r>
    </w:p>
    <w:p w:rsidR="00972FBE" w:rsidRDefault="00972FBE" w:rsidP="0099228E">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Cultural biases towards the role of social sciences in Christian education.</w:t>
      </w:r>
    </w:p>
    <w:p w:rsidR="00C94B04" w:rsidRDefault="00C94B04" w:rsidP="00146CDF">
      <w:pPr>
        <w:pStyle w:val="ListParagraph"/>
        <w:spacing w:after="0" w:line="240" w:lineRule="auto"/>
        <w:ind w:left="1080"/>
        <w:rPr>
          <w:rFonts w:ascii="Times New Roman" w:hAnsi="Times New Roman" w:cs="Times New Roman"/>
          <w:sz w:val="24"/>
          <w:szCs w:val="24"/>
        </w:rPr>
      </w:pPr>
      <w:bookmarkStart w:id="0" w:name="_GoBack"/>
      <w:bookmarkEnd w:id="0"/>
    </w:p>
    <w:p w:rsidR="00896E59" w:rsidRDefault="00896E59">
      <w:pPr>
        <w:rPr>
          <w:rFonts w:ascii="Times New Roman" w:hAnsi="Times New Roman" w:cs="Times New Roman"/>
          <w:sz w:val="24"/>
          <w:szCs w:val="24"/>
        </w:rPr>
      </w:pPr>
    </w:p>
    <w:p w:rsidR="003F1D21" w:rsidRDefault="00CB150E" w:rsidP="003F1D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320DBF" w:rsidRDefault="00320DBF" w:rsidP="003F1D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Astley, J (1994) </w:t>
      </w:r>
      <w:r w:rsidRPr="00320DBF">
        <w:rPr>
          <w:rFonts w:ascii="Times New Roman" w:hAnsi="Times New Roman" w:cs="Times New Roman"/>
          <w:i/>
          <w:sz w:val="24"/>
          <w:szCs w:val="24"/>
        </w:rPr>
        <w:t>The Philosophy of Christian Religious Education</w:t>
      </w:r>
      <w:r>
        <w:rPr>
          <w:rFonts w:ascii="Times New Roman" w:hAnsi="Times New Roman" w:cs="Times New Roman"/>
          <w:sz w:val="24"/>
          <w:szCs w:val="24"/>
        </w:rPr>
        <w:t xml:space="preserve">. Religious Education Press </w:t>
      </w:r>
      <w:r>
        <w:rPr>
          <w:rFonts w:ascii="Times New Roman" w:hAnsi="Times New Roman" w:cs="Times New Roman"/>
          <w:sz w:val="24"/>
          <w:szCs w:val="24"/>
        </w:rPr>
        <w:tab/>
        <w:t>Birmingham, Alabama</w:t>
      </w:r>
    </w:p>
    <w:p w:rsidR="00B35CD1" w:rsidRDefault="00B35CD1" w:rsidP="003F1D21">
      <w:pPr>
        <w:spacing w:after="0" w:line="240" w:lineRule="auto"/>
        <w:rPr>
          <w:rFonts w:ascii="Times New Roman" w:hAnsi="Times New Roman" w:cs="Times New Roman"/>
          <w:sz w:val="24"/>
          <w:szCs w:val="24"/>
        </w:rPr>
      </w:pPr>
    </w:p>
    <w:p w:rsidR="00B35CD1" w:rsidRDefault="00B35CD1" w:rsidP="003F1D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Bushnell, H., (1861) </w:t>
      </w:r>
      <w:r w:rsidRPr="00B35CD1">
        <w:rPr>
          <w:rFonts w:ascii="Times New Roman" w:hAnsi="Times New Roman" w:cs="Times New Roman"/>
          <w:i/>
          <w:sz w:val="24"/>
          <w:szCs w:val="24"/>
        </w:rPr>
        <w:t>Christian Nurture</w:t>
      </w:r>
      <w:r>
        <w:rPr>
          <w:rFonts w:ascii="Times New Roman" w:hAnsi="Times New Roman" w:cs="Times New Roman"/>
          <w:sz w:val="24"/>
          <w:szCs w:val="24"/>
        </w:rPr>
        <w:t>. Charles Scribner, New York</w:t>
      </w:r>
    </w:p>
    <w:p w:rsidR="00320DBF" w:rsidRDefault="00320DBF" w:rsidP="003F1D21">
      <w:pPr>
        <w:spacing w:after="0" w:line="240" w:lineRule="auto"/>
        <w:rPr>
          <w:rFonts w:ascii="Times New Roman" w:hAnsi="Times New Roman" w:cs="Times New Roman"/>
          <w:sz w:val="24"/>
          <w:szCs w:val="24"/>
        </w:rPr>
      </w:pPr>
    </w:p>
    <w:p w:rsidR="0047538B" w:rsidRDefault="0017565A" w:rsidP="003F1D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Fowler, J. W. (1981) </w:t>
      </w:r>
      <w:r w:rsidRPr="0017565A">
        <w:rPr>
          <w:rFonts w:ascii="Times New Roman" w:hAnsi="Times New Roman" w:cs="Times New Roman"/>
          <w:i/>
          <w:sz w:val="24"/>
          <w:szCs w:val="24"/>
        </w:rPr>
        <w:t xml:space="preserve">Stages of Faith: The Psychological Development and the Quest for </w:t>
      </w:r>
      <w:r w:rsidRPr="0017565A">
        <w:rPr>
          <w:rFonts w:ascii="Times New Roman" w:hAnsi="Times New Roman" w:cs="Times New Roman"/>
          <w:i/>
          <w:sz w:val="24"/>
          <w:szCs w:val="24"/>
        </w:rPr>
        <w:tab/>
        <w:t>Meaning</w:t>
      </w:r>
      <w:r>
        <w:rPr>
          <w:rFonts w:ascii="Times New Roman" w:hAnsi="Times New Roman" w:cs="Times New Roman"/>
          <w:sz w:val="24"/>
          <w:szCs w:val="24"/>
        </w:rPr>
        <w:t>. Harper Collins Publishers</w:t>
      </w:r>
    </w:p>
    <w:p w:rsidR="0047538B" w:rsidRDefault="0047538B" w:rsidP="003F1D21">
      <w:pPr>
        <w:spacing w:after="0" w:line="240" w:lineRule="auto"/>
        <w:rPr>
          <w:rFonts w:ascii="Times New Roman" w:hAnsi="Times New Roman" w:cs="Times New Roman"/>
          <w:sz w:val="24"/>
          <w:szCs w:val="24"/>
        </w:rPr>
      </w:pPr>
    </w:p>
    <w:p w:rsidR="0017565A" w:rsidRDefault="0047538B" w:rsidP="003F1D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Groome, T. H. (1980) </w:t>
      </w:r>
      <w:r w:rsidRPr="0047538B">
        <w:rPr>
          <w:rFonts w:ascii="Times New Roman" w:hAnsi="Times New Roman" w:cs="Times New Roman"/>
          <w:i/>
          <w:sz w:val="24"/>
          <w:szCs w:val="24"/>
        </w:rPr>
        <w:t>Christian Religious Education: Sharing our Story and Vision</w:t>
      </w:r>
      <w:r>
        <w:rPr>
          <w:rFonts w:ascii="Times New Roman" w:hAnsi="Times New Roman" w:cs="Times New Roman"/>
          <w:sz w:val="24"/>
          <w:szCs w:val="24"/>
        </w:rPr>
        <w:t xml:space="preserve">. Josey-Bass </w:t>
      </w:r>
      <w:r>
        <w:rPr>
          <w:rFonts w:ascii="Times New Roman" w:hAnsi="Times New Roman" w:cs="Times New Roman"/>
          <w:sz w:val="24"/>
          <w:szCs w:val="24"/>
        </w:rPr>
        <w:tab/>
        <w:t>Publishers. San Francisco</w:t>
      </w:r>
    </w:p>
    <w:p w:rsidR="00516E54" w:rsidRDefault="00516E54" w:rsidP="003F1D21">
      <w:pPr>
        <w:spacing w:after="0" w:line="240" w:lineRule="auto"/>
        <w:rPr>
          <w:rFonts w:ascii="Times New Roman" w:hAnsi="Times New Roman" w:cs="Times New Roman"/>
          <w:sz w:val="24"/>
          <w:szCs w:val="24"/>
        </w:rPr>
      </w:pPr>
    </w:p>
    <w:p w:rsidR="00516E54" w:rsidRDefault="00516E54" w:rsidP="003F1D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Towns, E. L. (1975) A </w:t>
      </w:r>
      <w:r w:rsidRPr="00516E54">
        <w:rPr>
          <w:rFonts w:ascii="Times New Roman" w:hAnsi="Times New Roman" w:cs="Times New Roman"/>
          <w:i/>
          <w:sz w:val="24"/>
          <w:szCs w:val="24"/>
        </w:rPr>
        <w:t>History of Religious Educators.</w:t>
      </w:r>
      <w:r>
        <w:rPr>
          <w:rFonts w:ascii="Times New Roman" w:hAnsi="Times New Roman" w:cs="Times New Roman"/>
          <w:sz w:val="24"/>
          <w:szCs w:val="24"/>
        </w:rPr>
        <w:t xml:space="preserve"> Baker House Book. Grand Rapid MI</w:t>
      </w:r>
    </w:p>
    <w:p w:rsidR="0017565A" w:rsidRDefault="0017565A" w:rsidP="003F1D21">
      <w:pPr>
        <w:spacing w:after="0" w:line="240" w:lineRule="auto"/>
        <w:rPr>
          <w:rFonts w:ascii="Times New Roman" w:hAnsi="Times New Roman" w:cs="Times New Roman"/>
          <w:sz w:val="24"/>
          <w:szCs w:val="24"/>
        </w:rPr>
      </w:pPr>
    </w:p>
    <w:p w:rsidR="003F1D21" w:rsidRDefault="003F1D21" w:rsidP="003F1D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Westerhoff, J. (1994) </w:t>
      </w:r>
      <w:r w:rsidRPr="003F1D21">
        <w:rPr>
          <w:rFonts w:ascii="Times New Roman" w:hAnsi="Times New Roman" w:cs="Times New Roman"/>
          <w:i/>
          <w:sz w:val="24"/>
          <w:szCs w:val="24"/>
        </w:rPr>
        <w:t>Spiritual Life: the Foundation for Preaching and Teaching</w:t>
      </w:r>
      <w:r>
        <w:rPr>
          <w:rFonts w:ascii="Times New Roman" w:hAnsi="Times New Roman" w:cs="Times New Roman"/>
          <w:sz w:val="24"/>
          <w:szCs w:val="24"/>
        </w:rPr>
        <w:t xml:space="preserve">. Westminster </w:t>
      </w:r>
      <w:r>
        <w:rPr>
          <w:rFonts w:ascii="Times New Roman" w:hAnsi="Times New Roman" w:cs="Times New Roman"/>
          <w:sz w:val="24"/>
          <w:szCs w:val="24"/>
        </w:rPr>
        <w:tab/>
        <w:t>John Knox Press, Louisville, Kentucky</w:t>
      </w:r>
    </w:p>
    <w:p w:rsidR="003F1D21" w:rsidRDefault="003F1D21" w:rsidP="003F1D21">
      <w:pPr>
        <w:spacing w:after="0" w:line="240" w:lineRule="auto"/>
        <w:rPr>
          <w:rFonts w:ascii="Times New Roman" w:hAnsi="Times New Roman" w:cs="Times New Roman"/>
          <w:sz w:val="24"/>
          <w:szCs w:val="24"/>
        </w:rPr>
      </w:pPr>
    </w:p>
    <w:p w:rsidR="003F1D21" w:rsidRDefault="005835E9" w:rsidP="003F1D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 (1976) </w:t>
      </w:r>
      <w:r w:rsidRPr="005835E9">
        <w:rPr>
          <w:rFonts w:ascii="Times New Roman" w:hAnsi="Times New Roman" w:cs="Times New Roman"/>
          <w:i/>
          <w:sz w:val="24"/>
          <w:szCs w:val="24"/>
        </w:rPr>
        <w:t>Will our Children Have Faith?</w:t>
      </w:r>
      <w:r>
        <w:rPr>
          <w:rFonts w:ascii="Times New Roman" w:hAnsi="Times New Roman" w:cs="Times New Roman"/>
          <w:sz w:val="24"/>
          <w:szCs w:val="24"/>
        </w:rPr>
        <w:t xml:space="preserve"> Seabury Press. New York</w:t>
      </w:r>
    </w:p>
    <w:p w:rsidR="00FC489B" w:rsidRDefault="00FC489B" w:rsidP="00FC489B">
      <w:pPr>
        <w:spacing w:after="0"/>
        <w:rPr>
          <w:rFonts w:ascii="Times New Roman" w:hAnsi="Times New Roman" w:cs="Times New Roman"/>
          <w:sz w:val="24"/>
          <w:szCs w:val="24"/>
        </w:rPr>
      </w:pPr>
    </w:p>
    <w:p w:rsidR="00472E43" w:rsidRDefault="00FC489B" w:rsidP="00FC489B">
      <w:pPr>
        <w:spacing w:after="0"/>
        <w:rPr>
          <w:rFonts w:ascii="Times New Roman" w:hAnsi="Times New Roman" w:cs="Times New Roman"/>
          <w:sz w:val="24"/>
          <w:szCs w:val="24"/>
        </w:rPr>
      </w:pPr>
      <w:r>
        <w:rPr>
          <w:rFonts w:ascii="Times New Roman" w:hAnsi="Times New Roman" w:cs="Times New Roman"/>
          <w:sz w:val="24"/>
          <w:szCs w:val="24"/>
        </w:rPr>
        <w:t>Vigotsky Social Development Theory:</w:t>
      </w:r>
    </w:p>
    <w:p w:rsidR="00FC489B" w:rsidRDefault="00146CDF" w:rsidP="00472E43">
      <w:pPr>
        <w:spacing w:after="0"/>
        <w:ind w:firstLine="720"/>
        <w:rPr>
          <w:rFonts w:ascii="Times New Roman" w:hAnsi="Times New Roman" w:cs="Times New Roman"/>
          <w:sz w:val="24"/>
          <w:szCs w:val="24"/>
        </w:rPr>
      </w:pPr>
      <w:hyperlink r:id="rId7" w:history="1">
        <w:r w:rsidR="00FC489B" w:rsidRPr="005F7C1B">
          <w:rPr>
            <w:rStyle w:val="Hyperlink"/>
            <w:rFonts w:ascii="Times New Roman" w:hAnsi="Times New Roman" w:cs="Times New Roman"/>
            <w:sz w:val="24"/>
            <w:szCs w:val="24"/>
          </w:rPr>
          <w:t>http://www.learning-theories.com/vygotskys-social-learning-theory.html</w:t>
        </w:r>
      </w:hyperlink>
    </w:p>
    <w:p w:rsidR="00472E43" w:rsidRDefault="00472E43" w:rsidP="00472E43">
      <w:pPr>
        <w:spacing w:after="0"/>
        <w:rPr>
          <w:rFonts w:ascii="Times New Roman" w:hAnsi="Times New Roman" w:cs="Times New Roman"/>
          <w:sz w:val="24"/>
          <w:szCs w:val="24"/>
        </w:rPr>
      </w:pPr>
    </w:p>
    <w:p w:rsidR="00472E43" w:rsidRDefault="00472E43" w:rsidP="00472E43">
      <w:pPr>
        <w:spacing w:after="0"/>
        <w:rPr>
          <w:rFonts w:ascii="Times New Roman" w:hAnsi="Times New Roman" w:cs="Times New Roman"/>
          <w:sz w:val="24"/>
          <w:szCs w:val="24"/>
        </w:rPr>
      </w:pPr>
      <w:r>
        <w:rPr>
          <w:rFonts w:ascii="Times New Roman" w:hAnsi="Times New Roman" w:cs="Times New Roman"/>
          <w:sz w:val="24"/>
          <w:szCs w:val="24"/>
        </w:rPr>
        <w:t>Yount, W. (2008) The Teaching Ministry of the Church (2</w:t>
      </w:r>
      <w:r w:rsidRPr="00472E43">
        <w:rPr>
          <w:rFonts w:ascii="Times New Roman" w:hAnsi="Times New Roman" w:cs="Times New Roman"/>
          <w:sz w:val="24"/>
          <w:szCs w:val="24"/>
          <w:vertAlign w:val="superscript"/>
        </w:rPr>
        <w:t>nd</w:t>
      </w:r>
      <w:r>
        <w:rPr>
          <w:rFonts w:ascii="Times New Roman" w:hAnsi="Times New Roman" w:cs="Times New Roman"/>
          <w:sz w:val="24"/>
          <w:szCs w:val="24"/>
        </w:rPr>
        <w:t xml:space="preserve"> ed.). B&amp;H Publishing Ministry. </w:t>
      </w:r>
    </w:p>
    <w:p w:rsidR="00472E43" w:rsidRDefault="00472E43" w:rsidP="00472E43">
      <w:pPr>
        <w:spacing w:after="0"/>
        <w:ind w:firstLine="720"/>
        <w:rPr>
          <w:rFonts w:ascii="Times New Roman" w:hAnsi="Times New Roman" w:cs="Times New Roman"/>
          <w:sz w:val="24"/>
          <w:szCs w:val="24"/>
        </w:rPr>
      </w:pPr>
      <w:r>
        <w:rPr>
          <w:rFonts w:ascii="Times New Roman" w:hAnsi="Times New Roman" w:cs="Times New Roman"/>
          <w:sz w:val="24"/>
          <w:szCs w:val="24"/>
        </w:rPr>
        <w:t>Nashville. Tennessee</w:t>
      </w:r>
    </w:p>
    <w:p w:rsidR="00FC489B" w:rsidRDefault="00FC489B" w:rsidP="00472E43">
      <w:pPr>
        <w:spacing w:after="0"/>
        <w:rPr>
          <w:rFonts w:ascii="Times New Roman" w:hAnsi="Times New Roman" w:cs="Times New Roman"/>
          <w:sz w:val="24"/>
          <w:szCs w:val="24"/>
        </w:rPr>
      </w:pPr>
    </w:p>
    <w:p w:rsidR="003F1D21" w:rsidRPr="00CD1BE4" w:rsidRDefault="003F1D21">
      <w:pPr>
        <w:rPr>
          <w:rFonts w:ascii="Times New Roman" w:hAnsi="Times New Roman" w:cs="Times New Roman"/>
          <w:sz w:val="24"/>
          <w:szCs w:val="24"/>
        </w:rPr>
      </w:pPr>
    </w:p>
    <w:sectPr w:rsidR="003F1D21" w:rsidRPr="00CD1BE4" w:rsidSect="00A160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2C7" w:rsidRDefault="006A12C7" w:rsidP="00CB150E">
      <w:pPr>
        <w:spacing w:after="0" w:line="240" w:lineRule="auto"/>
      </w:pPr>
      <w:r>
        <w:separator/>
      </w:r>
    </w:p>
  </w:endnote>
  <w:endnote w:type="continuationSeparator" w:id="0">
    <w:p w:rsidR="006A12C7" w:rsidRDefault="006A12C7" w:rsidP="00CB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2C7" w:rsidRDefault="006A12C7" w:rsidP="00CB150E">
      <w:pPr>
        <w:spacing w:after="0" w:line="240" w:lineRule="auto"/>
      </w:pPr>
      <w:r>
        <w:separator/>
      </w:r>
    </w:p>
  </w:footnote>
  <w:footnote w:type="continuationSeparator" w:id="0">
    <w:p w:rsidR="006A12C7" w:rsidRDefault="006A12C7" w:rsidP="00CB1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3347"/>
    <w:multiLevelType w:val="hybridMultilevel"/>
    <w:tmpl w:val="2A08EC02"/>
    <w:lvl w:ilvl="0" w:tplc="D7C8B56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1339"/>
    <w:multiLevelType w:val="hybridMultilevel"/>
    <w:tmpl w:val="470ABC34"/>
    <w:lvl w:ilvl="0" w:tplc="5D1A32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62C43"/>
    <w:multiLevelType w:val="hybridMultilevel"/>
    <w:tmpl w:val="2A4888F4"/>
    <w:lvl w:ilvl="0" w:tplc="EB4437CE">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02DDC"/>
    <w:multiLevelType w:val="hybridMultilevel"/>
    <w:tmpl w:val="4F2CA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379DA"/>
    <w:multiLevelType w:val="hybridMultilevel"/>
    <w:tmpl w:val="3EBE5CAC"/>
    <w:lvl w:ilvl="0" w:tplc="CBE48802">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64F39"/>
    <w:multiLevelType w:val="hybridMultilevel"/>
    <w:tmpl w:val="2C807E88"/>
    <w:lvl w:ilvl="0" w:tplc="E04438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8231F"/>
    <w:multiLevelType w:val="hybridMultilevel"/>
    <w:tmpl w:val="37DA0C60"/>
    <w:lvl w:ilvl="0" w:tplc="26D6338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8D6296"/>
    <w:multiLevelType w:val="hybridMultilevel"/>
    <w:tmpl w:val="9FFE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DD1756"/>
    <w:multiLevelType w:val="hybridMultilevel"/>
    <w:tmpl w:val="4330F3C8"/>
    <w:lvl w:ilvl="0" w:tplc="F822C56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1D5416"/>
    <w:multiLevelType w:val="hybridMultilevel"/>
    <w:tmpl w:val="0B24A12E"/>
    <w:lvl w:ilvl="0" w:tplc="16D66F2A">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AE28BF"/>
    <w:multiLevelType w:val="hybridMultilevel"/>
    <w:tmpl w:val="DCD435AA"/>
    <w:lvl w:ilvl="0" w:tplc="4C5613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95AAA"/>
    <w:multiLevelType w:val="hybridMultilevel"/>
    <w:tmpl w:val="6BE48C40"/>
    <w:lvl w:ilvl="0" w:tplc="2CE002F2">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6"/>
  </w:num>
  <w:num w:numId="5">
    <w:abstractNumId w:val="7"/>
  </w:num>
  <w:num w:numId="6">
    <w:abstractNumId w:val="3"/>
  </w:num>
  <w:num w:numId="7">
    <w:abstractNumId w:val="11"/>
  </w:num>
  <w:num w:numId="8">
    <w:abstractNumId w:val="9"/>
  </w:num>
  <w:num w:numId="9">
    <w:abstractNumId w:val="4"/>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04"/>
    <w:rsid w:val="00024522"/>
    <w:rsid w:val="000549CA"/>
    <w:rsid w:val="00055876"/>
    <w:rsid w:val="00077779"/>
    <w:rsid w:val="00080AAA"/>
    <w:rsid w:val="000B76D3"/>
    <w:rsid w:val="000C6D75"/>
    <w:rsid w:val="000F55E6"/>
    <w:rsid w:val="000F66C8"/>
    <w:rsid w:val="000F72BC"/>
    <w:rsid w:val="001010F6"/>
    <w:rsid w:val="00102D60"/>
    <w:rsid w:val="00125A4E"/>
    <w:rsid w:val="00133FBB"/>
    <w:rsid w:val="00146CDF"/>
    <w:rsid w:val="00150DDC"/>
    <w:rsid w:val="001615C0"/>
    <w:rsid w:val="0017565A"/>
    <w:rsid w:val="00190917"/>
    <w:rsid w:val="0019688C"/>
    <w:rsid w:val="001B2872"/>
    <w:rsid w:val="001B7F0F"/>
    <w:rsid w:val="001C5EC5"/>
    <w:rsid w:val="001E3EB3"/>
    <w:rsid w:val="001E4F57"/>
    <w:rsid w:val="001F140A"/>
    <w:rsid w:val="001F3F3D"/>
    <w:rsid w:val="001F7059"/>
    <w:rsid w:val="00223B94"/>
    <w:rsid w:val="002338F3"/>
    <w:rsid w:val="00241660"/>
    <w:rsid w:val="00245508"/>
    <w:rsid w:val="002732E7"/>
    <w:rsid w:val="002810DB"/>
    <w:rsid w:val="00282BA6"/>
    <w:rsid w:val="00285409"/>
    <w:rsid w:val="00297500"/>
    <w:rsid w:val="002B469F"/>
    <w:rsid w:val="002C4138"/>
    <w:rsid w:val="003079AF"/>
    <w:rsid w:val="00315992"/>
    <w:rsid w:val="00315B6D"/>
    <w:rsid w:val="00320DBF"/>
    <w:rsid w:val="00333F07"/>
    <w:rsid w:val="00334062"/>
    <w:rsid w:val="00340483"/>
    <w:rsid w:val="00347663"/>
    <w:rsid w:val="00357E08"/>
    <w:rsid w:val="003604AB"/>
    <w:rsid w:val="00372BB2"/>
    <w:rsid w:val="003735E7"/>
    <w:rsid w:val="00394568"/>
    <w:rsid w:val="00396BF3"/>
    <w:rsid w:val="003F1D21"/>
    <w:rsid w:val="004019DF"/>
    <w:rsid w:val="00412912"/>
    <w:rsid w:val="00415678"/>
    <w:rsid w:val="00437836"/>
    <w:rsid w:val="004402E1"/>
    <w:rsid w:val="00451B86"/>
    <w:rsid w:val="00456CDB"/>
    <w:rsid w:val="00460BA5"/>
    <w:rsid w:val="00467F35"/>
    <w:rsid w:val="00472E43"/>
    <w:rsid w:val="0047538B"/>
    <w:rsid w:val="00486C71"/>
    <w:rsid w:val="00495469"/>
    <w:rsid w:val="004A7F50"/>
    <w:rsid w:val="004F03AE"/>
    <w:rsid w:val="004F37CD"/>
    <w:rsid w:val="00500899"/>
    <w:rsid w:val="00503A12"/>
    <w:rsid w:val="00516E54"/>
    <w:rsid w:val="00520AD9"/>
    <w:rsid w:val="005268B8"/>
    <w:rsid w:val="00544AAD"/>
    <w:rsid w:val="0055267A"/>
    <w:rsid w:val="00553676"/>
    <w:rsid w:val="00557B59"/>
    <w:rsid w:val="00564986"/>
    <w:rsid w:val="005742DA"/>
    <w:rsid w:val="005835E9"/>
    <w:rsid w:val="005B17D5"/>
    <w:rsid w:val="005B7C99"/>
    <w:rsid w:val="005C0F49"/>
    <w:rsid w:val="005E04CD"/>
    <w:rsid w:val="005F29AF"/>
    <w:rsid w:val="00603DF0"/>
    <w:rsid w:val="00621FD3"/>
    <w:rsid w:val="006267C9"/>
    <w:rsid w:val="00634047"/>
    <w:rsid w:val="0063739E"/>
    <w:rsid w:val="00640314"/>
    <w:rsid w:val="00652268"/>
    <w:rsid w:val="00661EB8"/>
    <w:rsid w:val="00670138"/>
    <w:rsid w:val="00673CE4"/>
    <w:rsid w:val="006812DF"/>
    <w:rsid w:val="00683AE6"/>
    <w:rsid w:val="00697A5D"/>
    <w:rsid w:val="006A12C7"/>
    <w:rsid w:val="006A3F5F"/>
    <w:rsid w:val="006A646D"/>
    <w:rsid w:val="006D12D8"/>
    <w:rsid w:val="006E0FC6"/>
    <w:rsid w:val="006E4450"/>
    <w:rsid w:val="006E4B53"/>
    <w:rsid w:val="006F5147"/>
    <w:rsid w:val="00703B2C"/>
    <w:rsid w:val="007112A7"/>
    <w:rsid w:val="00721C91"/>
    <w:rsid w:val="007269C7"/>
    <w:rsid w:val="00734F45"/>
    <w:rsid w:val="00736613"/>
    <w:rsid w:val="00743AF2"/>
    <w:rsid w:val="00752308"/>
    <w:rsid w:val="0075437E"/>
    <w:rsid w:val="007756F8"/>
    <w:rsid w:val="007A4589"/>
    <w:rsid w:val="007A5093"/>
    <w:rsid w:val="007B2955"/>
    <w:rsid w:val="007C12D3"/>
    <w:rsid w:val="007D3557"/>
    <w:rsid w:val="007D3EC0"/>
    <w:rsid w:val="007D739A"/>
    <w:rsid w:val="007E6C2F"/>
    <w:rsid w:val="008213FE"/>
    <w:rsid w:val="0082483C"/>
    <w:rsid w:val="0083046D"/>
    <w:rsid w:val="0084008D"/>
    <w:rsid w:val="0085376C"/>
    <w:rsid w:val="00860396"/>
    <w:rsid w:val="00865C37"/>
    <w:rsid w:val="00883DC2"/>
    <w:rsid w:val="00891A8B"/>
    <w:rsid w:val="00892695"/>
    <w:rsid w:val="008935FC"/>
    <w:rsid w:val="008936B6"/>
    <w:rsid w:val="008967E4"/>
    <w:rsid w:val="00896E59"/>
    <w:rsid w:val="008974FE"/>
    <w:rsid w:val="008B2329"/>
    <w:rsid w:val="008D0E15"/>
    <w:rsid w:val="008D6C0D"/>
    <w:rsid w:val="008D70F0"/>
    <w:rsid w:val="008F3752"/>
    <w:rsid w:val="009034D8"/>
    <w:rsid w:val="00906FBB"/>
    <w:rsid w:val="009102C5"/>
    <w:rsid w:val="009132F9"/>
    <w:rsid w:val="00914A6A"/>
    <w:rsid w:val="00951415"/>
    <w:rsid w:val="00951E69"/>
    <w:rsid w:val="00972FBE"/>
    <w:rsid w:val="0099228E"/>
    <w:rsid w:val="009A7D91"/>
    <w:rsid w:val="009B10C2"/>
    <w:rsid w:val="009C3A91"/>
    <w:rsid w:val="009D1A55"/>
    <w:rsid w:val="00A1388C"/>
    <w:rsid w:val="00A1601F"/>
    <w:rsid w:val="00A175F8"/>
    <w:rsid w:val="00A1789C"/>
    <w:rsid w:val="00A379F0"/>
    <w:rsid w:val="00A532A3"/>
    <w:rsid w:val="00A60531"/>
    <w:rsid w:val="00A814FC"/>
    <w:rsid w:val="00A83125"/>
    <w:rsid w:val="00AA407A"/>
    <w:rsid w:val="00AA72ED"/>
    <w:rsid w:val="00AC5AB6"/>
    <w:rsid w:val="00AD2C7B"/>
    <w:rsid w:val="00AD2EF2"/>
    <w:rsid w:val="00AF0563"/>
    <w:rsid w:val="00AF5A3F"/>
    <w:rsid w:val="00B078A2"/>
    <w:rsid w:val="00B35CD1"/>
    <w:rsid w:val="00B5144B"/>
    <w:rsid w:val="00B55734"/>
    <w:rsid w:val="00B65680"/>
    <w:rsid w:val="00B66A8F"/>
    <w:rsid w:val="00B90BC3"/>
    <w:rsid w:val="00B942B0"/>
    <w:rsid w:val="00BA7899"/>
    <w:rsid w:val="00BC1F92"/>
    <w:rsid w:val="00BF25A4"/>
    <w:rsid w:val="00BF484F"/>
    <w:rsid w:val="00C00432"/>
    <w:rsid w:val="00C229C0"/>
    <w:rsid w:val="00C31FC8"/>
    <w:rsid w:val="00C565CB"/>
    <w:rsid w:val="00C642C4"/>
    <w:rsid w:val="00C70B9C"/>
    <w:rsid w:val="00C94B04"/>
    <w:rsid w:val="00CA7CF7"/>
    <w:rsid w:val="00CB150E"/>
    <w:rsid w:val="00CB7722"/>
    <w:rsid w:val="00CD1BE4"/>
    <w:rsid w:val="00CE1638"/>
    <w:rsid w:val="00CF3CDB"/>
    <w:rsid w:val="00D0067C"/>
    <w:rsid w:val="00D161B8"/>
    <w:rsid w:val="00D16889"/>
    <w:rsid w:val="00D3186C"/>
    <w:rsid w:val="00D41702"/>
    <w:rsid w:val="00D6722D"/>
    <w:rsid w:val="00D74CCF"/>
    <w:rsid w:val="00D87A1F"/>
    <w:rsid w:val="00DB421F"/>
    <w:rsid w:val="00DC6B9E"/>
    <w:rsid w:val="00DD123E"/>
    <w:rsid w:val="00E0306A"/>
    <w:rsid w:val="00E04DD5"/>
    <w:rsid w:val="00E2177A"/>
    <w:rsid w:val="00E33D9A"/>
    <w:rsid w:val="00E502E5"/>
    <w:rsid w:val="00E564EC"/>
    <w:rsid w:val="00E612D1"/>
    <w:rsid w:val="00E654DD"/>
    <w:rsid w:val="00E67173"/>
    <w:rsid w:val="00E67403"/>
    <w:rsid w:val="00EA0197"/>
    <w:rsid w:val="00EA4847"/>
    <w:rsid w:val="00EB3A8C"/>
    <w:rsid w:val="00EC48BE"/>
    <w:rsid w:val="00EC6FA4"/>
    <w:rsid w:val="00EE1C18"/>
    <w:rsid w:val="00EE3AB9"/>
    <w:rsid w:val="00EF4840"/>
    <w:rsid w:val="00F4464D"/>
    <w:rsid w:val="00F50B2C"/>
    <w:rsid w:val="00F55576"/>
    <w:rsid w:val="00F557BE"/>
    <w:rsid w:val="00F56D5D"/>
    <w:rsid w:val="00F903EC"/>
    <w:rsid w:val="00F927E8"/>
    <w:rsid w:val="00F95E5F"/>
    <w:rsid w:val="00FA3328"/>
    <w:rsid w:val="00FA505C"/>
    <w:rsid w:val="00FC489B"/>
    <w:rsid w:val="00FC5E9E"/>
    <w:rsid w:val="00FD1A7B"/>
    <w:rsid w:val="00FD66BA"/>
    <w:rsid w:val="00FE09BE"/>
    <w:rsid w:val="00FF12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02D992-69C9-4DBB-BFF5-B01AD47B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B04"/>
    <w:pPr>
      <w:ind w:left="720"/>
      <w:contextualSpacing/>
    </w:pPr>
  </w:style>
  <w:style w:type="table" w:styleId="TableGrid">
    <w:name w:val="Table Grid"/>
    <w:basedOn w:val="TableNormal"/>
    <w:uiPriority w:val="59"/>
    <w:rsid w:val="00775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C4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arning-theories.com/vygotskys-social-learning-theo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7842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Adrienne Samos</cp:lastModifiedBy>
  <cp:revision>2</cp:revision>
  <dcterms:created xsi:type="dcterms:W3CDTF">2015-09-10T14:26:00Z</dcterms:created>
  <dcterms:modified xsi:type="dcterms:W3CDTF">2015-09-10T14:26:00Z</dcterms:modified>
</cp:coreProperties>
</file>