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2" w:rsidRDefault="00CF1332" w:rsidP="00CF1332">
      <w:pPr>
        <w:pStyle w:val="Heading1"/>
        <w:spacing w:before="0"/>
        <w:jc w:val="center"/>
        <w:rPr>
          <w:b/>
          <w:sz w:val="36"/>
          <w:u w:val="single"/>
        </w:rPr>
      </w:pPr>
      <w:r w:rsidRPr="00EF69C6">
        <w:rPr>
          <w:b/>
          <w:sz w:val="36"/>
          <w:u w:val="single"/>
        </w:rPr>
        <w:t>Online Registration</w:t>
      </w:r>
      <w:r w:rsidR="00EF69C6" w:rsidRPr="00EF69C6">
        <w:rPr>
          <w:b/>
          <w:sz w:val="36"/>
          <w:u w:val="single"/>
        </w:rPr>
        <w:t xml:space="preserve"> for </w:t>
      </w:r>
      <w:r w:rsidRPr="00EF69C6">
        <w:rPr>
          <w:b/>
          <w:sz w:val="36"/>
          <w:u w:val="single"/>
        </w:rPr>
        <w:t>Off-Campus</w:t>
      </w:r>
      <w:r w:rsidR="00EF69C6" w:rsidRPr="00EF69C6">
        <w:rPr>
          <w:b/>
          <w:sz w:val="36"/>
          <w:u w:val="single"/>
        </w:rPr>
        <w:t xml:space="preserve"> Programs</w:t>
      </w:r>
    </w:p>
    <w:p w:rsidR="00EF69C6" w:rsidRPr="00EF69C6" w:rsidRDefault="00EF69C6" w:rsidP="00EF69C6"/>
    <w:p w:rsidR="00E73172" w:rsidRDefault="00CF1332" w:rsidP="00CF1332">
      <w:pPr>
        <w:pStyle w:val="ListParagraph"/>
        <w:numPr>
          <w:ilvl w:val="0"/>
          <w:numId w:val="1"/>
        </w:numPr>
      </w:pPr>
      <w:r>
        <w:t xml:space="preserve">Visit </w:t>
      </w:r>
      <w:hyperlink r:id="rId5" w:history="1">
        <w:r w:rsidRPr="00CF1332">
          <w:rPr>
            <w:rStyle w:val="Hyperlink"/>
          </w:rPr>
          <w:t>Andrews University</w:t>
        </w:r>
      </w:hyperlink>
      <w:r>
        <w:t xml:space="preserve"> website</w:t>
      </w:r>
    </w:p>
    <w:p w:rsidR="00CF1332" w:rsidRDefault="00CF1332" w:rsidP="00CF1332">
      <w:pPr>
        <w:pStyle w:val="ListParagraph"/>
        <w:numPr>
          <w:ilvl w:val="0"/>
          <w:numId w:val="1"/>
        </w:numPr>
      </w:pPr>
      <w:r>
        <w:t>Select the ‘CURRENT STUDENTS’ menu</w:t>
      </w:r>
    </w:p>
    <w:p w:rsidR="00CF1332" w:rsidRDefault="00CF1332" w:rsidP="005C3BD3">
      <w:pPr>
        <w:ind w:left="720"/>
      </w:pPr>
      <w:r w:rsidRPr="00CF1332">
        <w:rPr>
          <w:noProof/>
        </w:rPr>
        <w:drawing>
          <wp:inline distT="0" distB="0" distL="0" distR="0">
            <wp:extent cx="5528844" cy="471920"/>
            <wp:effectExtent l="247650" t="190500" r="262890" b="1949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35" cy="481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1332" w:rsidRDefault="00CF1332" w:rsidP="00CF1332">
      <w:pPr>
        <w:pStyle w:val="ListParagraph"/>
        <w:numPr>
          <w:ilvl w:val="1"/>
          <w:numId w:val="1"/>
        </w:numPr>
      </w:pPr>
      <w:r>
        <w:t>Select ‘Registration Central’ from the drop menu</w:t>
      </w:r>
    </w:p>
    <w:p w:rsidR="00CF1332" w:rsidRDefault="00CF1332" w:rsidP="00CF1332">
      <w:pPr>
        <w:pStyle w:val="ListParagraph"/>
        <w:ind w:left="1440"/>
      </w:pPr>
    </w:p>
    <w:p w:rsidR="00CF1332" w:rsidRDefault="00CF1332" w:rsidP="00CF1332">
      <w:pPr>
        <w:pStyle w:val="ListParagraph"/>
        <w:ind w:left="1440"/>
      </w:pPr>
      <w:r w:rsidRPr="00CF1332">
        <w:rPr>
          <w:noProof/>
        </w:rPr>
        <w:drawing>
          <wp:inline distT="0" distB="0" distL="0" distR="0">
            <wp:extent cx="2319762" cy="1141009"/>
            <wp:effectExtent l="209550" t="209550" r="213995" b="2120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16" cy="1144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1332" w:rsidRDefault="00CF1332" w:rsidP="00CF1332">
      <w:pPr>
        <w:pStyle w:val="ListParagraph"/>
        <w:ind w:left="1440"/>
      </w:pPr>
    </w:p>
    <w:p w:rsidR="0027645E" w:rsidRDefault="00CF1332" w:rsidP="0027645E">
      <w:pPr>
        <w:pStyle w:val="ListParagraph"/>
        <w:numPr>
          <w:ilvl w:val="0"/>
          <w:numId w:val="1"/>
        </w:numPr>
      </w:pPr>
      <w:r>
        <w:t>Provide your username and password</w:t>
      </w:r>
      <w:r w:rsidR="0027645E">
        <w:t xml:space="preserve"> – If this is your first time using Andrews University services you will want to activate your </w:t>
      </w:r>
      <w:r w:rsidR="0032170E">
        <w:t>user name using the link ‘</w:t>
      </w:r>
      <w:r w:rsidR="00295743">
        <w:t>Create Account</w:t>
      </w:r>
      <w:r w:rsidR="0032170E">
        <w:t>.’</w:t>
      </w:r>
      <w:r w:rsidR="0027645E">
        <w:t xml:space="preserve"> </w:t>
      </w:r>
    </w:p>
    <w:p w:rsidR="00074670" w:rsidRDefault="00074670" w:rsidP="00074670">
      <w:pPr>
        <w:pStyle w:val="ListParagraph"/>
      </w:pPr>
    </w:p>
    <w:p w:rsidR="00074670" w:rsidRDefault="004E57D6" w:rsidP="0007467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1383361</wp:posOffset>
                </wp:positionH>
                <wp:positionV relativeFrom="paragraph">
                  <wp:posOffset>2329456</wp:posOffset>
                </wp:positionV>
                <wp:extent cx="1104595" cy="339311"/>
                <wp:effectExtent l="0" t="0" r="19685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3393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E9572" id="Oval 16" o:spid="_x0000_s1026" style="position:absolute;margin-left:108.95pt;margin-top:183.4pt;width:87pt;height: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295743">
        <w:rPr>
          <w:noProof/>
        </w:rPr>
        <w:drawing>
          <wp:inline distT="0" distB="0" distL="0" distR="0" wp14:anchorId="6DB09A2C" wp14:editId="3BE2A3E8">
            <wp:extent cx="2596896" cy="2554555"/>
            <wp:effectExtent l="209550" t="209550" r="241935" b="2082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988" cy="2569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74670" w:rsidRDefault="00074670" w:rsidP="00074670">
      <w:pPr>
        <w:pStyle w:val="ListParagraph"/>
      </w:pPr>
    </w:p>
    <w:p w:rsidR="00CF1332" w:rsidRPr="00CF1332" w:rsidRDefault="008A1740" w:rsidP="00E52F50">
      <w:pPr>
        <w:pStyle w:val="ListParagraph"/>
        <w:numPr>
          <w:ilvl w:val="0"/>
          <w:numId w:val="1"/>
        </w:numPr>
      </w:pPr>
      <w:r>
        <w:t>A</w:t>
      </w:r>
      <w:r w:rsidR="00CF1332" w:rsidRPr="00CF1332">
        <w:t xml:space="preserve">fter you are logged in, select the semester </w:t>
      </w:r>
      <w:r w:rsidR="005C3BD3">
        <w:t xml:space="preserve">for which you would like </w:t>
      </w:r>
      <w:r w:rsidR="00CF1332" w:rsidRPr="00CF1332">
        <w:t>to enroll in class</w:t>
      </w:r>
      <w:r w:rsidR="00263B96">
        <w:t>es</w:t>
      </w:r>
      <w:r w:rsidR="00FD525F">
        <w:t xml:space="preserve"> from the drop box</w:t>
      </w:r>
      <w:r w:rsidR="005C3BD3">
        <w:t xml:space="preserve"> and click </w:t>
      </w:r>
      <w:r w:rsidR="005D5B76">
        <w:t xml:space="preserve">the </w:t>
      </w:r>
      <w:r w:rsidR="005C3BD3">
        <w:t>‘Next’</w:t>
      </w:r>
      <w:r w:rsidR="005D5B76">
        <w:t xml:space="preserve"> button</w:t>
      </w:r>
      <w:r w:rsidR="00263B96">
        <w:t>:</w:t>
      </w:r>
    </w:p>
    <w:p w:rsidR="001D4498" w:rsidRDefault="001D4498" w:rsidP="001D4498">
      <w:pPr>
        <w:pStyle w:val="ListParagraph"/>
        <w:spacing w:after="0" w:line="240" w:lineRule="auto"/>
      </w:pPr>
      <w:r w:rsidRPr="00B970A1">
        <w:t>Spring Term</w:t>
      </w:r>
      <w:r>
        <w:t xml:space="preserve"> is </w:t>
      </w:r>
      <w:r w:rsidR="00074670" w:rsidRPr="00B970A1">
        <w:t>January – April</w:t>
      </w:r>
      <w:r w:rsidR="00074670" w:rsidRPr="00B970A1">
        <w:tab/>
      </w:r>
      <w:r w:rsidR="009624BE" w:rsidRPr="00B970A1">
        <w:tab/>
      </w:r>
    </w:p>
    <w:p w:rsidR="009624BE" w:rsidRPr="00B970A1" w:rsidRDefault="001D4498" w:rsidP="001D4498">
      <w:pPr>
        <w:pStyle w:val="ListParagraph"/>
        <w:spacing w:after="0" w:line="240" w:lineRule="auto"/>
      </w:pPr>
      <w:r w:rsidRPr="00B970A1">
        <w:t>Summer Term</w:t>
      </w:r>
      <w:r>
        <w:t xml:space="preserve"> is </w:t>
      </w:r>
      <w:r w:rsidR="009624BE" w:rsidRPr="00B970A1">
        <w:t>May – July</w:t>
      </w:r>
      <w:r w:rsidR="009624BE" w:rsidRPr="00B970A1">
        <w:tab/>
      </w:r>
    </w:p>
    <w:p w:rsidR="009624BE" w:rsidRDefault="001D4498" w:rsidP="001D4498">
      <w:pPr>
        <w:spacing w:after="0" w:line="240" w:lineRule="auto"/>
        <w:ind w:left="720"/>
      </w:pPr>
      <w:r w:rsidRPr="00B970A1">
        <w:t>Fall Term</w:t>
      </w:r>
      <w:r>
        <w:t xml:space="preserve"> is </w:t>
      </w:r>
      <w:r w:rsidR="009624BE" w:rsidRPr="00B970A1">
        <w:t>August – December</w:t>
      </w:r>
      <w:r w:rsidR="009624BE" w:rsidRPr="00B970A1">
        <w:tab/>
      </w:r>
    </w:p>
    <w:p w:rsidR="001D4498" w:rsidRPr="00B970A1" w:rsidRDefault="001D4498" w:rsidP="001D4498">
      <w:pPr>
        <w:spacing w:after="0" w:line="240" w:lineRule="auto"/>
        <w:ind w:left="720"/>
      </w:pPr>
    </w:p>
    <w:p w:rsidR="009D2DAD" w:rsidRDefault="00902D24" w:rsidP="005C3BD3">
      <w:pPr>
        <w:ind w:left="720"/>
      </w:pPr>
      <w:r w:rsidRPr="00902D2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636104</wp:posOffset>
            </wp:positionH>
            <wp:positionV relativeFrom="paragraph">
              <wp:posOffset>192653</wp:posOffset>
            </wp:positionV>
            <wp:extent cx="4954573" cy="1087409"/>
            <wp:effectExtent l="247650" t="209550" r="246380" b="2082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73" cy="1087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F60C3" w:rsidRDefault="005C3BD3" w:rsidP="005F60C3">
      <w:pPr>
        <w:pStyle w:val="ListParagraph"/>
        <w:numPr>
          <w:ilvl w:val="0"/>
          <w:numId w:val="1"/>
        </w:numPr>
      </w:pPr>
      <w:r>
        <w:t>The Registration Ste</w:t>
      </w:r>
      <w:r w:rsidR="005D5B76">
        <w:t>ps will display for the semester. Follow them in order</w:t>
      </w:r>
      <w:r w:rsidR="00FD525F">
        <w:t>,</w:t>
      </w:r>
      <w:r w:rsidR="005D5B76">
        <w:t xml:space="preserve"> each </w:t>
      </w:r>
      <w:r w:rsidR="00FD525F">
        <w:t xml:space="preserve">step </w:t>
      </w:r>
      <w:r w:rsidR="00263B96">
        <w:t>is</w:t>
      </w:r>
      <w:r w:rsidR="005D5B76">
        <w:t xml:space="preserve"> </w:t>
      </w:r>
      <w:r w:rsidR="00263B96">
        <w:t>dependent</w:t>
      </w:r>
      <w:r w:rsidR="005D5B76">
        <w:t xml:space="preserve"> on the previous</w:t>
      </w:r>
      <w:r w:rsidR="00263B96">
        <w:t xml:space="preserve"> step</w:t>
      </w:r>
      <w:r w:rsidR="005D5B76">
        <w:t>.</w:t>
      </w:r>
      <w:r w:rsidR="00FD525F">
        <w:t xml:space="preserve"> After each step is completed, a green checkmark ‘</w:t>
      </w:r>
      <w:r w:rsidR="00FD525F" w:rsidRPr="00FD525F">
        <w:rPr>
          <w:color w:val="538135" w:themeColor="accent6" w:themeShade="BF"/>
        </w:rPr>
        <w:t>√</w:t>
      </w:r>
      <w:r w:rsidR="00FD525F">
        <w:t>’ w</w:t>
      </w:r>
      <w:r w:rsidR="005F60C3">
        <w:t>ill appear in front of the step.</w:t>
      </w:r>
    </w:p>
    <w:p w:rsidR="005F60C3" w:rsidRDefault="00FD525F" w:rsidP="006E3F1E">
      <w:pPr>
        <w:ind w:left="720" w:firstLine="360"/>
      </w:pPr>
      <w:r w:rsidRPr="00FD525F">
        <w:rPr>
          <w:noProof/>
        </w:rPr>
        <w:drawing>
          <wp:inline distT="0" distB="0" distL="0" distR="0" wp14:anchorId="228D4ED8" wp14:editId="2216895D">
            <wp:extent cx="3616036" cy="1176345"/>
            <wp:effectExtent l="228600" t="209550" r="232410" b="2146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84" cy="1185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F69C6" w:rsidRDefault="005F60C3" w:rsidP="00EF69C6">
      <w:pPr>
        <w:pStyle w:val="ListParagraph"/>
        <w:numPr>
          <w:ilvl w:val="1"/>
          <w:numId w:val="1"/>
        </w:numPr>
      </w:pPr>
      <w:r>
        <w:t>‘Biographical Data Confirmation’</w:t>
      </w:r>
      <w:r w:rsidR="00EF69C6">
        <w:t xml:space="preserve"> – P</w:t>
      </w:r>
      <w:r>
        <w:t xml:space="preserve">lease </w:t>
      </w:r>
      <w:r w:rsidR="00EF69C6">
        <w:t>verify</w:t>
      </w:r>
      <w:r>
        <w:t xml:space="preserve"> your biographical data and update </w:t>
      </w:r>
      <w:r w:rsidR="0032170E">
        <w:t>as</w:t>
      </w:r>
      <w:r>
        <w:t xml:space="preserve"> necessary. It is very important for reporting </w:t>
      </w:r>
      <w:r w:rsidR="00EF69C6">
        <w:t>purposes</w:t>
      </w:r>
      <w:r>
        <w:t xml:space="preserve"> that we have your most current information. </w:t>
      </w:r>
      <w:r w:rsidR="000B600D">
        <w:t>Once you have updated</w:t>
      </w:r>
      <w:r w:rsidR="0032170E">
        <w:t xml:space="preserve"> your information select ‘next.’</w:t>
      </w:r>
    </w:p>
    <w:p w:rsidR="00062364" w:rsidRDefault="00062364" w:rsidP="00062364">
      <w:pPr>
        <w:pStyle w:val="ListParagraph"/>
        <w:ind w:left="1440"/>
      </w:pPr>
    </w:p>
    <w:p w:rsidR="007354BC" w:rsidRDefault="005F60C3" w:rsidP="00BB5952">
      <w:pPr>
        <w:pStyle w:val="ListParagraph"/>
        <w:numPr>
          <w:ilvl w:val="1"/>
          <w:numId w:val="1"/>
        </w:numPr>
      </w:pPr>
      <w:r>
        <w:t>Enroll in Classes</w:t>
      </w:r>
      <w:r w:rsidR="007354BC">
        <w:t>:</w:t>
      </w:r>
    </w:p>
    <w:p w:rsidR="00C5511B" w:rsidRDefault="00C5511B" w:rsidP="00C5511B">
      <w:pPr>
        <w:pStyle w:val="ListParagraph"/>
        <w:numPr>
          <w:ilvl w:val="2"/>
          <w:numId w:val="1"/>
        </w:numPr>
      </w:pPr>
      <w:r>
        <w:t xml:space="preserve">If a </w:t>
      </w:r>
      <w:r w:rsidR="0032170E">
        <w:t>‘hold’</w:t>
      </w:r>
      <w:r>
        <w:t xml:space="preserve"> shows in your steps you will need to follow the instructions under contact information.</w:t>
      </w:r>
    </w:p>
    <w:p w:rsidR="007354BC" w:rsidRDefault="007354BC" w:rsidP="00BB5952">
      <w:pPr>
        <w:pStyle w:val="ListParagraph"/>
        <w:numPr>
          <w:ilvl w:val="2"/>
          <w:numId w:val="1"/>
        </w:numPr>
      </w:pPr>
      <w:r>
        <w:t xml:space="preserve">Please notice that the following three </w:t>
      </w:r>
      <w:r w:rsidR="00062364">
        <w:t>sub-</w:t>
      </w:r>
      <w:r>
        <w:t xml:space="preserve">steps are necessary </w:t>
      </w:r>
      <w:r w:rsidR="00062364">
        <w:t xml:space="preserve">in order </w:t>
      </w:r>
      <w:r>
        <w:t>to</w:t>
      </w:r>
      <w:r w:rsidR="00062364">
        <w:t xml:space="preserve"> complete </w:t>
      </w:r>
      <w:r>
        <w:t>registration.</w:t>
      </w:r>
    </w:p>
    <w:p w:rsidR="00062364" w:rsidRDefault="00062364" w:rsidP="00062364">
      <w:pPr>
        <w:ind w:left="1440"/>
      </w:pPr>
      <w:r>
        <w:rPr>
          <w:noProof/>
        </w:rPr>
        <w:drawing>
          <wp:inline distT="0" distB="0" distL="0" distR="0" wp14:anchorId="73AEA121" wp14:editId="4A4FBF00">
            <wp:extent cx="3593775" cy="1257156"/>
            <wp:effectExtent l="171450" t="152400" r="178435" b="1720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072" r="15263"/>
                    <a:stretch/>
                  </pic:blipFill>
                  <pic:spPr bwMode="auto">
                    <a:xfrm>
                      <a:off x="0" y="0"/>
                      <a:ext cx="3655798" cy="1278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4BC" w:rsidRDefault="007354BC" w:rsidP="007354BC">
      <w:pPr>
        <w:pStyle w:val="ListParagraph"/>
        <w:numPr>
          <w:ilvl w:val="2"/>
          <w:numId w:val="1"/>
        </w:numPr>
      </w:pPr>
      <w:r>
        <w:t xml:space="preserve">The first time you select ‘Enroll in Classes’ for the term you will be asked to verify </w:t>
      </w:r>
      <w:proofErr w:type="gramStart"/>
      <w:r>
        <w:t>your</w:t>
      </w:r>
      <w:proofErr w:type="gramEnd"/>
      <w:r>
        <w:t xml:space="preserve"> major and academic advisor information, t</w:t>
      </w:r>
      <w:r w:rsidR="0032170E">
        <w:t>hen select yes and move to the ‘</w:t>
      </w:r>
      <w:r>
        <w:t>Class Registration</w:t>
      </w:r>
      <w:r w:rsidR="0032170E">
        <w:t>’</w:t>
      </w:r>
      <w:r>
        <w:t xml:space="preserve"> page.</w:t>
      </w:r>
    </w:p>
    <w:p w:rsidR="00224B07" w:rsidRDefault="00B84891" w:rsidP="00B8489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1537970</wp:posOffset>
                </wp:positionV>
                <wp:extent cx="667910" cy="294088"/>
                <wp:effectExtent l="0" t="0" r="1841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2940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1D276" id="Oval 5" o:spid="_x0000_s1026" style="position:absolute;margin-left:34.45pt;margin-top:121.1pt;width:52.6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1265DF" w:rsidRPr="001265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65DF" w:rsidRPr="001265DF">
        <w:rPr>
          <w:noProof/>
        </w:rPr>
        <w:drawing>
          <wp:inline distT="0" distB="0" distL="0" distR="0">
            <wp:extent cx="5551247" cy="1848453"/>
            <wp:effectExtent l="0" t="0" r="0" b="0"/>
            <wp:docPr id="11" name="Picture 11" descr="C:\Users\baxterb.INSIDE\AppData\Local\Microsoft\Windows\INetCache\Content.Outlook\RS8UM33F\SnipImage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xterb.INSIDE\AppData\Local\Microsoft\Windows\INetCache\Content.Outlook\RS8UM33F\SnipImage (00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50" cy="186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5DF" w:rsidRPr="001265DF">
        <w:rPr>
          <w:noProof/>
        </w:rPr>
        <w:t xml:space="preserve"> </w:t>
      </w:r>
    </w:p>
    <w:p w:rsidR="00C3457F" w:rsidRDefault="00C3457F" w:rsidP="00C3457F">
      <w:pPr>
        <w:pStyle w:val="ListParagraph"/>
        <w:numPr>
          <w:ilvl w:val="2"/>
          <w:numId w:val="1"/>
        </w:numPr>
      </w:pPr>
      <w:r>
        <w:t xml:space="preserve">If you are taking a self-paced course you will want to read the information and pay close attention to the </w:t>
      </w:r>
      <w:r w:rsidRPr="000B600D">
        <w:rPr>
          <w:i/>
        </w:rPr>
        <w:t>example</w:t>
      </w:r>
      <w:r w:rsidR="001C46D0">
        <w:t xml:space="preserve"> on the ‘Self-paced Course Information’</w:t>
      </w:r>
      <w:r>
        <w:t xml:space="preserve"> page.</w:t>
      </w:r>
      <w:r w:rsidRPr="00C3457F">
        <w:rPr>
          <w:noProof/>
        </w:rPr>
        <w:t xml:space="preserve"> </w:t>
      </w:r>
    </w:p>
    <w:p w:rsidR="00C3457F" w:rsidRDefault="00523A15" w:rsidP="00B8489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1804311</wp:posOffset>
                </wp:positionV>
                <wp:extent cx="675861" cy="246491"/>
                <wp:effectExtent l="0" t="0" r="1016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464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13E93" id="Oval 12" o:spid="_x0000_s1026" style="position:absolute;margin-left:91.4pt;margin-top:142.05pt;width:53.2pt;height:1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B426A1">
        <w:rPr>
          <w:noProof/>
        </w:rPr>
        <w:drawing>
          <wp:inline distT="0" distB="0" distL="0" distR="0" wp14:anchorId="4742C7CD" wp14:editId="7DAEAB52">
            <wp:extent cx="4578927" cy="1875110"/>
            <wp:effectExtent l="190500" t="152400" r="184150" b="1638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1268" cy="1880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457F">
        <w:t xml:space="preserve"> </w:t>
      </w:r>
    </w:p>
    <w:p w:rsidR="00C3457F" w:rsidRDefault="00C3457F" w:rsidP="00C3457F">
      <w:pPr>
        <w:pStyle w:val="ListParagraph"/>
        <w:numPr>
          <w:ilvl w:val="2"/>
          <w:numId w:val="1"/>
        </w:numPr>
      </w:pPr>
      <w:r>
        <w:t>Click the ‘</w:t>
      </w:r>
      <w:r w:rsidR="00B84891">
        <w:t>accept’</w:t>
      </w:r>
      <w:r>
        <w:t xml:space="preserve"> button to go to the Class Registration page</w:t>
      </w:r>
    </w:p>
    <w:p w:rsidR="00C3457F" w:rsidRPr="00D911F0" w:rsidRDefault="00C3457F" w:rsidP="00C3457F">
      <w:pPr>
        <w:pStyle w:val="ListParagraph"/>
        <w:numPr>
          <w:ilvl w:val="2"/>
          <w:numId w:val="1"/>
        </w:numPr>
        <w:rPr>
          <w:i/>
          <w:sz w:val="20"/>
        </w:rPr>
      </w:pPr>
      <w:r>
        <w:t xml:space="preserve">At the bottom of the </w:t>
      </w:r>
      <w:r w:rsidR="0046657A">
        <w:t>‘Class Registration’ page</w:t>
      </w:r>
      <w:r>
        <w:t xml:space="preserve"> click the ‘Register online’ button </w:t>
      </w:r>
      <w:r w:rsidRPr="00D911F0">
        <w:rPr>
          <w:i/>
          <w:sz w:val="20"/>
        </w:rPr>
        <w:t xml:space="preserve">(you must have </w:t>
      </w:r>
      <w:r>
        <w:rPr>
          <w:i/>
          <w:sz w:val="20"/>
        </w:rPr>
        <w:t xml:space="preserve">the </w:t>
      </w:r>
      <w:r w:rsidRPr="00D911F0">
        <w:rPr>
          <w:i/>
          <w:sz w:val="20"/>
        </w:rPr>
        <w:t>pop-up windows enabled i</w:t>
      </w:r>
      <w:r>
        <w:rPr>
          <w:i/>
          <w:sz w:val="20"/>
        </w:rPr>
        <w:t>n your browser in order to proceed</w:t>
      </w:r>
      <w:r w:rsidRPr="00D911F0">
        <w:rPr>
          <w:i/>
          <w:sz w:val="20"/>
        </w:rPr>
        <w:t>)</w:t>
      </w:r>
    </w:p>
    <w:p w:rsidR="00C3457F" w:rsidRDefault="00B45B89" w:rsidP="00B8489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523571</wp:posOffset>
                </wp:positionH>
                <wp:positionV relativeFrom="paragraph">
                  <wp:posOffset>1379779</wp:posOffset>
                </wp:positionV>
                <wp:extent cx="707666" cy="174321"/>
                <wp:effectExtent l="0" t="0" r="1651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743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55D0A" id="Oval 14" o:spid="_x0000_s1026" style="position:absolute;margin-left:41.25pt;margin-top:108.65pt;width:55.7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1265DF" w:rsidRPr="001265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65DF" w:rsidRPr="001265DF">
        <w:rPr>
          <w:noProof/>
        </w:rPr>
        <w:drawing>
          <wp:inline distT="0" distB="0" distL="0" distR="0">
            <wp:extent cx="5254371" cy="1726875"/>
            <wp:effectExtent l="0" t="0" r="3810" b="6985"/>
            <wp:docPr id="10" name="Picture 10" descr="C:\Users\baxterb.INSIDE\AppData\Local\Microsoft\Windows\INetCache\Content.Outlook\RS8UM33F\SnipIma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b.INSIDE\AppData\Local\Microsoft\Windows\INetCache\Content.Outlook\RS8UM33F\SnipImage (00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08" cy="17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5DF" w:rsidRPr="001265DF">
        <w:rPr>
          <w:noProof/>
        </w:rPr>
        <w:t xml:space="preserve"> </w:t>
      </w:r>
    </w:p>
    <w:p w:rsidR="00FD2A18" w:rsidRDefault="00AF19DF" w:rsidP="00FD2A18">
      <w:pPr>
        <w:pStyle w:val="ListParagraph"/>
        <w:numPr>
          <w:ilvl w:val="2"/>
          <w:numId w:val="1"/>
        </w:numPr>
      </w:pPr>
      <w:r>
        <w:t xml:space="preserve">If a pin number is </w:t>
      </w:r>
      <w:r w:rsidR="00FD2A18">
        <w:t xml:space="preserve">required contact your academic advisor. </w:t>
      </w:r>
    </w:p>
    <w:p w:rsidR="00FD2A18" w:rsidRDefault="00FD2A18" w:rsidP="00FD2A18">
      <w:pPr>
        <w:pStyle w:val="ListParagraph"/>
        <w:numPr>
          <w:ilvl w:val="2"/>
          <w:numId w:val="1"/>
        </w:numPr>
      </w:pPr>
      <w:r>
        <w:t xml:space="preserve">Provide each CRN in the designated area </w:t>
      </w:r>
      <w:r w:rsidR="00F46B21">
        <w:t xml:space="preserve">for the classes in which you wish to enroll </w:t>
      </w:r>
      <w:r>
        <w:t>and click the ‘Submit Changes’ button</w:t>
      </w:r>
      <w:r w:rsidR="00F46B21">
        <w:t>.</w:t>
      </w:r>
    </w:p>
    <w:p w:rsidR="0084342C" w:rsidRPr="00E32458" w:rsidRDefault="00FD2A18" w:rsidP="002C1531">
      <w:pPr>
        <w:pStyle w:val="ListParagraph"/>
        <w:numPr>
          <w:ilvl w:val="3"/>
          <w:numId w:val="1"/>
        </w:numPr>
      </w:pPr>
      <w:r w:rsidRPr="00FD2A18">
        <w:rPr>
          <w:sz w:val="24"/>
        </w:rPr>
        <w:t>F</w:t>
      </w:r>
      <w:r w:rsidRPr="00FD2A18">
        <w:rPr>
          <w:i/>
        </w:rPr>
        <w:t>or a list of classes being offered at your location please follow instruction</w:t>
      </w:r>
      <w:r>
        <w:rPr>
          <w:i/>
        </w:rPr>
        <w:t>s</w:t>
      </w:r>
      <w:r w:rsidRPr="00FD2A18">
        <w:rPr>
          <w:i/>
        </w:rPr>
        <w:t xml:space="preserve"> on </w:t>
      </w:r>
      <w:r w:rsidR="00B84891">
        <w:rPr>
          <w:i/>
        </w:rPr>
        <w:t>the ‘Class Search’</w:t>
      </w:r>
      <w:r>
        <w:rPr>
          <w:i/>
        </w:rPr>
        <w:t xml:space="preserve"> menu at the bottom of the page or use the online course schedule </w:t>
      </w:r>
      <w:hyperlink r:id="rId15" w:history="1">
        <w:r w:rsidRPr="00725EDE">
          <w:rPr>
            <w:rStyle w:val="Hyperlink"/>
            <w:i/>
          </w:rPr>
          <w:t>https://vault.andrews.edu/schedule/</w:t>
        </w:r>
      </w:hyperlink>
      <w:r w:rsidR="002C1531">
        <w:rPr>
          <w:i/>
        </w:rPr>
        <w:t>.</w:t>
      </w:r>
    </w:p>
    <w:p w:rsidR="00E32458" w:rsidRDefault="00E32458" w:rsidP="00E32458">
      <w:pPr>
        <w:pStyle w:val="ListParagraph"/>
        <w:numPr>
          <w:ilvl w:val="3"/>
          <w:numId w:val="1"/>
        </w:numPr>
      </w:pPr>
      <w:r>
        <w:t xml:space="preserve">The CRN number can be found in the online course schedule as the numbers in parenthesis </w:t>
      </w:r>
      <w:r w:rsidR="00E34D05">
        <w:t>beside the course.</w:t>
      </w:r>
    </w:p>
    <w:p w:rsidR="00E32458" w:rsidRDefault="00E90558" w:rsidP="00FF582B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0D868" wp14:editId="115AC77B">
                <wp:simplePos x="0" y="0"/>
                <wp:positionH relativeFrom="column">
                  <wp:posOffset>2059388</wp:posOffset>
                </wp:positionH>
                <wp:positionV relativeFrom="paragraph">
                  <wp:posOffset>855511</wp:posOffset>
                </wp:positionV>
                <wp:extent cx="978010" cy="262200"/>
                <wp:effectExtent l="0" t="0" r="1270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62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8803D" id="Oval 9" o:spid="_x0000_s1026" style="position:absolute;margin-left:162.15pt;margin-top:67.35pt;width:77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BC637" wp14:editId="6DC01853">
                <wp:simplePos x="0" y="0"/>
                <wp:positionH relativeFrom="column">
                  <wp:posOffset>2098703</wp:posOffset>
                </wp:positionH>
                <wp:positionV relativeFrom="paragraph">
                  <wp:posOffset>568988</wp:posOffset>
                </wp:positionV>
                <wp:extent cx="548640" cy="254442"/>
                <wp:effectExtent l="0" t="0" r="2286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407E6" id="Oval 8" o:spid="_x0000_s1026" style="position:absolute;margin-left:165.25pt;margin-top:44.8pt;width:43.2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32458">
        <w:t xml:space="preserve">          </w:t>
      </w:r>
      <w:r w:rsidR="00FF582B">
        <w:rPr>
          <w:noProof/>
        </w:rPr>
        <w:drawing>
          <wp:inline distT="0" distB="0" distL="0" distR="0" wp14:anchorId="0D1B5799" wp14:editId="3CAC031C">
            <wp:extent cx="3251489" cy="1060113"/>
            <wp:effectExtent l="114300" t="76200" r="120650" b="831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2037" cy="106355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82B" w:rsidRDefault="00FF582B" w:rsidP="00E32458">
      <w:pPr>
        <w:pStyle w:val="ListParagraph"/>
        <w:numPr>
          <w:ilvl w:val="2"/>
          <w:numId w:val="1"/>
        </w:numPr>
      </w:pPr>
      <w:r>
        <w:t>Registration Start Date Confirmation</w:t>
      </w:r>
    </w:p>
    <w:p w:rsidR="00EA31BF" w:rsidRDefault="00EA31BF" w:rsidP="00EA31BF">
      <w:pPr>
        <w:pStyle w:val="ListParagraph"/>
        <w:numPr>
          <w:ilvl w:val="3"/>
          <w:numId w:val="1"/>
        </w:numPr>
      </w:pPr>
      <w:r>
        <w:t xml:space="preserve">Your start date </w:t>
      </w:r>
      <w:r w:rsidR="00E90558">
        <w:t>will</w:t>
      </w:r>
      <w:r>
        <w:t xml:space="preserve"> be pre-populated, select submit changes.</w:t>
      </w:r>
    </w:p>
    <w:p w:rsidR="00FF582B" w:rsidRDefault="00EA31BF" w:rsidP="00E9055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1048523</wp:posOffset>
                </wp:positionH>
                <wp:positionV relativeFrom="paragraph">
                  <wp:posOffset>1291259</wp:posOffset>
                </wp:positionV>
                <wp:extent cx="755374" cy="246490"/>
                <wp:effectExtent l="0" t="0" r="2603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464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CB631" id="Oval 6" o:spid="_x0000_s1026" style="position:absolute;margin-left:82.55pt;margin-top:101.65pt;width:59.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F582B">
        <w:rPr>
          <w:noProof/>
        </w:rPr>
        <w:drawing>
          <wp:inline distT="0" distB="0" distL="0" distR="0" wp14:anchorId="64ADE74B" wp14:editId="63DD0690">
            <wp:extent cx="4599709" cy="1416278"/>
            <wp:effectExtent l="114300" t="95250" r="106045" b="889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0029" cy="141945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82B" w:rsidRDefault="00FF582B" w:rsidP="00FF582B">
      <w:pPr>
        <w:pStyle w:val="ListParagraph"/>
        <w:ind w:left="2160"/>
      </w:pPr>
    </w:p>
    <w:p w:rsidR="00E32458" w:rsidRPr="00E90558" w:rsidRDefault="00E90558" w:rsidP="00E90558">
      <w:pPr>
        <w:pStyle w:val="ListParagraph"/>
        <w:numPr>
          <w:ilvl w:val="2"/>
          <w:numId w:val="1"/>
        </w:numPr>
      </w:pPr>
      <w:r w:rsidRPr="00E90558">
        <w:t>You can verify that your courses have been registered because the status of the course will say ‘Web Registered.’</w:t>
      </w:r>
    </w:p>
    <w:p w:rsidR="001D3C93" w:rsidRPr="00E90558" w:rsidRDefault="00FF582B" w:rsidP="00E90558">
      <w:pPr>
        <w:ind w:left="1440"/>
      </w:pPr>
      <w:r w:rsidRPr="00E90558">
        <w:t xml:space="preserve">You are ready now to exit from the pop-up window </w:t>
      </w:r>
      <w:r w:rsidR="00E90558">
        <w:t>that allows you to add or drop classes, (</w:t>
      </w:r>
      <w:r w:rsidRPr="00E90558">
        <w:t>Ad</w:t>
      </w:r>
      <w:r w:rsidR="00E90558" w:rsidRPr="00E90558">
        <w:t>d</w:t>
      </w:r>
      <w:r w:rsidRPr="00E90558">
        <w:t xml:space="preserve"> Classes Worksheet</w:t>
      </w:r>
      <w:r w:rsidR="00E90558">
        <w:t>)</w:t>
      </w:r>
      <w:r w:rsidRPr="00E90558">
        <w:t xml:space="preserve">. Once back at the Class Registration page </w:t>
      </w:r>
      <w:r w:rsidR="00E90558">
        <w:t xml:space="preserve">please </w:t>
      </w:r>
      <w:r w:rsidRPr="00E90558">
        <w:t xml:space="preserve">select </w:t>
      </w:r>
      <w:r w:rsidR="00E90558">
        <w:t xml:space="preserve">the </w:t>
      </w:r>
      <w:r w:rsidRPr="00E90558">
        <w:t>‘Back to Steps’</w:t>
      </w:r>
      <w:r w:rsidR="00B919D0" w:rsidRPr="00E90558">
        <w:t xml:space="preserve"> button</w:t>
      </w:r>
    </w:p>
    <w:p w:rsidR="00E32458" w:rsidRDefault="00FD2A18" w:rsidP="00E32458">
      <w:pPr>
        <w:pStyle w:val="ListParagraph"/>
        <w:numPr>
          <w:ilvl w:val="1"/>
          <w:numId w:val="1"/>
        </w:numPr>
      </w:pPr>
      <w:r>
        <w:rPr>
          <w:i/>
        </w:rPr>
        <w:t xml:space="preserve"> </w:t>
      </w:r>
      <w:r w:rsidR="00E32458">
        <w:t>Financial Plan</w:t>
      </w:r>
    </w:p>
    <w:p w:rsidR="007354BC" w:rsidRDefault="00B919D0" w:rsidP="00B919D0">
      <w:pPr>
        <w:ind w:left="1080" w:firstLine="720"/>
      </w:pPr>
      <w:r>
        <w:rPr>
          <w:noProof/>
        </w:rPr>
        <w:drawing>
          <wp:inline distT="0" distB="0" distL="0" distR="0" wp14:anchorId="2FB4D009" wp14:editId="29B8245C">
            <wp:extent cx="3389168" cy="987798"/>
            <wp:effectExtent l="114300" t="76200" r="116205" b="793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4008" cy="100086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9D0" w:rsidRDefault="001D3C93" w:rsidP="00274CFB">
      <w:pPr>
        <w:pStyle w:val="ListParagraph"/>
        <w:numPr>
          <w:ilvl w:val="2"/>
          <w:numId w:val="1"/>
        </w:numPr>
      </w:pPr>
      <w:r>
        <w:t xml:space="preserve">Please </w:t>
      </w:r>
      <w:r w:rsidR="00B919D0">
        <w:t>complete each sub-</w:t>
      </w:r>
      <w:r w:rsidR="00E90558">
        <w:t>step:</w:t>
      </w:r>
      <w:r w:rsidR="00B919D0">
        <w:t xml:space="preserve"> </w:t>
      </w:r>
    </w:p>
    <w:p w:rsidR="00B919D0" w:rsidRDefault="00E90558" w:rsidP="00B919D0">
      <w:pPr>
        <w:pStyle w:val="ListParagraph"/>
        <w:numPr>
          <w:ilvl w:val="3"/>
          <w:numId w:val="1"/>
        </w:numPr>
      </w:pPr>
      <w:r>
        <w:t>Accept the ‘Responsibility Statement’</w:t>
      </w:r>
      <w:r w:rsidR="00577512">
        <w:t xml:space="preserve"> by entering your full name as it appears on the top</w:t>
      </w:r>
      <w:r w:rsidR="004E1BFB">
        <w:t xml:space="preserve">-right corner of the screen, </w:t>
      </w:r>
      <w:r w:rsidR="00577512">
        <w:t xml:space="preserve">and </w:t>
      </w:r>
      <w:r w:rsidR="004E1BFB">
        <w:t xml:space="preserve">by </w:t>
      </w:r>
      <w:r>
        <w:t>selecting the ‘</w:t>
      </w:r>
      <w:r w:rsidR="00577512">
        <w:t xml:space="preserve">Accept </w:t>
      </w:r>
      <w:r>
        <w:t>Statement’</w:t>
      </w:r>
      <w:r w:rsidR="00577512">
        <w:t xml:space="preserve"> button.</w:t>
      </w:r>
    </w:p>
    <w:p w:rsidR="00720980" w:rsidRDefault="00720980" w:rsidP="00720980">
      <w:pPr>
        <w:pStyle w:val="ListParagraph"/>
        <w:numPr>
          <w:ilvl w:val="3"/>
          <w:numId w:val="1"/>
        </w:numPr>
      </w:pPr>
      <w:r>
        <w:t xml:space="preserve">Depending </w:t>
      </w:r>
      <w:r w:rsidR="00E90558">
        <w:t>on</w:t>
      </w:r>
      <w:r>
        <w:t xml:space="preserve"> the financial arrangement of your </w:t>
      </w:r>
      <w:r w:rsidR="004E1BFB">
        <w:t xml:space="preserve">program, you might be done without </w:t>
      </w:r>
      <w:r>
        <w:t>any further action. If that is the case the ‘Financial Plan’ step will have a green checkmark</w:t>
      </w:r>
      <w:r w:rsidR="008101B1">
        <w:t xml:space="preserve"> ‘</w:t>
      </w:r>
      <w:r w:rsidR="008101B1" w:rsidRPr="00FD525F">
        <w:rPr>
          <w:color w:val="538135" w:themeColor="accent6" w:themeShade="BF"/>
        </w:rPr>
        <w:t>√</w:t>
      </w:r>
      <w:r w:rsidR="008101B1">
        <w:t>’</w:t>
      </w:r>
      <w:r>
        <w:t xml:space="preserve">. </w:t>
      </w:r>
    </w:p>
    <w:p w:rsidR="00E90558" w:rsidRDefault="00D911F0" w:rsidP="002B0A9C">
      <w:pPr>
        <w:pStyle w:val="ListParagraph"/>
        <w:numPr>
          <w:ilvl w:val="3"/>
          <w:numId w:val="1"/>
        </w:numPr>
      </w:pPr>
      <w:r>
        <w:t xml:space="preserve">If </w:t>
      </w:r>
      <w:r w:rsidR="004E1BFB">
        <w:t xml:space="preserve">your program is sponsored </w:t>
      </w:r>
      <w:r w:rsidR="004E1BFB" w:rsidRPr="00E90558">
        <w:rPr>
          <w:i/>
          <w:sz w:val="20"/>
        </w:rPr>
        <w:t>(paid in full or partially)</w:t>
      </w:r>
      <w:r w:rsidR="004E1BFB" w:rsidRPr="00E90558">
        <w:rPr>
          <w:sz w:val="20"/>
        </w:rPr>
        <w:t xml:space="preserve"> </w:t>
      </w:r>
      <w:r w:rsidR="004E1BFB">
        <w:t>by a 3</w:t>
      </w:r>
      <w:r w:rsidR="004E1BFB" w:rsidRPr="00E90558">
        <w:rPr>
          <w:vertAlign w:val="superscript"/>
        </w:rPr>
        <w:t>rd</w:t>
      </w:r>
      <w:r w:rsidR="004E1BFB">
        <w:t xml:space="preserve"> party, please make sure that your name has been </w:t>
      </w:r>
      <w:r w:rsidR="00274CFB">
        <w:t xml:space="preserve">provided </w:t>
      </w:r>
      <w:r w:rsidR="004E1BFB">
        <w:t>to the Student Finance Services Office as a sponsored student</w:t>
      </w:r>
      <w:r w:rsidR="00274CFB">
        <w:t>.</w:t>
      </w:r>
      <w:r w:rsidR="00E90558">
        <w:t xml:space="preserve"> </w:t>
      </w:r>
    </w:p>
    <w:p w:rsidR="00F30F82" w:rsidRPr="00BB5952" w:rsidRDefault="00274CFB" w:rsidP="002B0A9C">
      <w:pPr>
        <w:pStyle w:val="ListParagraph"/>
        <w:numPr>
          <w:ilvl w:val="3"/>
          <w:numId w:val="1"/>
        </w:numPr>
      </w:pPr>
      <w:r>
        <w:t xml:space="preserve">A payment of the difference might be </w:t>
      </w:r>
      <w:r w:rsidR="00523A15">
        <w:t>required</w:t>
      </w:r>
      <w:r>
        <w:t>.</w:t>
      </w:r>
      <w:r w:rsidR="0084342C">
        <w:t xml:space="preserve"> </w:t>
      </w:r>
      <w:r w:rsidR="0046657A">
        <w:t xml:space="preserve"> </w:t>
      </w:r>
    </w:p>
    <w:sectPr w:rsidR="00F30F82" w:rsidRPr="00BB5952" w:rsidSect="006818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42CF"/>
    <w:multiLevelType w:val="hybridMultilevel"/>
    <w:tmpl w:val="B8F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D8"/>
    <w:multiLevelType w:val="hybridMultilevel"/>
    <w:tmpl w:val="51103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4F75AF"/>
    <w:multiLevelType w:val="hybridMultilevel"/>
    <w:tmpl w:val="1FFC7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0D055B"/>
    <w:multiLevelType w:val="hybridMultilevel"/>
    <w:tmpl w:val="64940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24"/>
    <w:rsid w:val="00015B15"/>
    <w:rsid w:val="00062364"/>
    <w:rsid w:val="00074670"/>
    <w:rsid w:val="000838C6"/>
    <w:rsid w:val="000B600D"/>
    <w:rsid w:val="001265DF"/>
    <w:rsid w:val="001A3355"/>
    <w:rsid w:val="001C46D0"/>
    <w:rsid w:val="001D3C93"/>
    <w:rsid w:val="001D4498"/>
    <w:rsid w:val="001F4C7B"/>
    <w:rsid w:val="00224B07"/>
    <w:rsid w:val="00263B96"/>
    <w:rsid w:val="0026474C"/>
    <w:rsid w:val="00274CFB"/>
    <w:rsid w:val="0027645E"/>
    <w:rsid w:val="00287EC4"/>
    <w:rsid w:val="00295743"/>
    <w:rsid w:val="002C1531"/>
    <w:rsid w:val="002D1F08"/>
    <w:rsid w:val="00316143"/>
    <w:rsid w:val="0032170E"/>
    <w:rsid w:val="00374C3F"/>
    <w:rsid w:val="00383C38"/>
    <w:rsid w:val="0046657A"/>
    <w:rsid w:val="004E1BFB"/>
    <w:rsid w:val="004E57D6"/>
    <w:rsid w:val="00513F12"/>
    <w:rsid w:val="00523A15"/>
    <w:rsid w:val="00577512"/>
    <w:rsid w:val="005C3BD3"/>
    <w:rsid w:val="005D5B76"/>
    <w:rsid w:val="005D636A"/>
    <w:rsid w:val="005F60C3"/>
    <w:rsid w:val="00680698"/>
    <w:rsid w:val="0068183D"/>
    <w:rsid w:val="006C4124"/>
    <w:rsid w:val="006E3F1E"/>
    <w:rsid w:val="00720980"/>
    <w:rsid w:val="007354BC"/>
    <w:rsid w:val="007718F4"/>
    <w:rsid w:val="00786E64"/>
    <w:rsid w:val="00803E05"/>
    <w:rsid w:val="008101B1"/>
    <w:rsid w:val="00817ED0"/>
    <w:rsid w:val="0084342C"/>
    <w:rsid w:val="008A1740"/>
    <w:rsid w:val="00902D24"/>
    <w:rsid w:val="009624BE"/>
    <w:rsid w:val="009922C6"/>
    <w:rsid w:val="009D2DAD"/>
    <w:rsid w:val="00A92B28"/>
    <w:rsid w:val="00AF19DF"/>
    <w:rsid w:val="00B426A1"/>
    <w:rsid w:val="00B45B89"/>
    <w:rsid w:val="00B74CA1"/>
    <w:rsid w:val="00B84891"/>
    <w:rsid w:val="00B919D0"/>
    <w:rsid w:val="00B970A1"/>
    <w:rsid w:val="00BB5952"/>
    <w:rsid w:val="00C07DBA"/>
    <w:rsid w:val="00C22AAD"/>
    <w:rsid w:val="00C3457F"/>
    <w:rsid w:val="00C5511B"/>
    <w:rsid w:val="00CE3C14"/>
    <w:rsid w:val="00CF1332"/>
    <w:rsid w:val="00D911F0"/>
    <w:rsid w:val="00E32458"/>
    <w:rsid w:val="00E34D05"/>
    <w:rsid w:val="00E52F50"/>
    <w:rsid w:val="00E64DF6"/>
    <w:rsid w:val="00E73172"/>
    <w:rsid w:val="00E90558"/>
    <w:rsid w:val="00EA31BF"/>
    <w:rsid w:val="00ED79EB"/>
    <w:rsid w:val="00EF69C6"/>
    <w:rsid w:val="00F13792"/>
    <w:rsid w:val="00F30F82"/>
    <w:rsid w:val="00F46B21"/>
    <w:rsid w:val="00FD2A18"/>
    <w:rsid w:val="00FD525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15315-7210-461F-AF18-216FA95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3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://www.andrews.edu" TargetMode="External"/><Relationship Id="rId15" Type="http://schemas.openxmlformats.org/officeDocument/2006/relationships/hyperlink" Target="https://vault.andrews.edu/schedule/" TargetMode="Externa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Pagan</dc:creator>
  <cp:keywords/>
  <dc:description/>
  <cp:lastModifiedBy>Beth Baxter</cp:lastModifiedBy>
  <cp:revision>10</cp:revision>
  <cp:lastPrinted>2016-04-01T16:27:00Z</cp:lastPrinted>
  <dcterms:created xsi:type="dcterms:W3CDTF">2016-07-29T12:11:00Z</dcterms:created>
  <dcterms:modified xsi:type="dcterms:W3CDTF">2016-08-02T13:44:00Z</dcterms:modified>
</cp:coreProperties>
</file>