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E19" w:rsidRPr="00E6423A" w:rsidRDefault="00E22BD9">
      <w:r w:rsidRPr="00E6423A">
        <w:rPr>
          <w:noProof/>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-42825</wp:posOffset>
                </wp:positionV>
                <wp:extent cx="2120265" cy="82677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82677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7B5C88" w:rsidRPr="0097089C" w:rsidRDefault="007B5C88" w:rsidP="007B5C88">
                            <w:pPr>
                              <w:spacing w:after="0" w:line="240" w:lineRule="auto"/>
                              <w:jc w:val="right"/>
                              <w:rPr>
                                <w:rFonts w:ascii="Times New Roman" w:hAnsi="Times New Roman" w:cs="Times New Roman"/>
                                <w:b/>
                                <w:smallCaps/>
                                <w:spacing w:val="20"/>
                                <w:w w:val="90"/>
                                <w:sz w:val="24"/>
                                <w:szCs w:val="24"/>
                              </w:rPr>
                            </w:pPr>
                            <w:r w:rsidRPr="0097089C">
                              <w:rPr>
                                <w:rFonts w:ascii="Times New Roman" w:hAnsi="Times New Roman" w:cs="Times New Roman"/>
                                <w:b/>
                                <w:smallCaps/>
                                <w:spacing w:val="20"/>
                                <w:w w:val="90"/>
                                <w:sz w:val="24"/>
                                <w:szCs w:val="24"/>
                              </w:rPr>
                              <w:t>Seventh-day Adventist Theological Seminary</w:t>
                            </w:r>
                          </w:p>
                          <w:p w:rsidR="007B5C88" w:rsidRPr="00351802" w:rsidRDefault="007B5C88" w:rsidP="00873454">
                            <w:pPr>
                              <w:spacing w:after="0" w:line="240" w:lineRule="auto"/>
                              <w:jc w:val="right"/>
                              <w:rPr>
                                <w:rFonts w:ascii="Times New Roman" w:hAnsi="Times New Roman" w:cs="Times New Roman"/>
                                <w:b/>
                                <w:smallCaps/>
                                <w:spacing w:val="20"/>
                                <w:w w:val="90"/>
                                <w:sz w:val="24"/>
                                <w:szCs w:val="24"/>
                              </w:rPr>
                            </w:pPr>
                            <w:r w:rsidRPr="008867B2">
                              <w:rPr>
                                <w:rFonts w:ascii="Times New Roman" w:hAnsi="Times New Roman" w:cs="Times New Roman"/>
                                <w:b/>
                                <w:smallCaps/>
                                <w:spacing w:val="20"/>
                                <w:w w:val="90"/>
                                <w:sz w:val="36"/>
                                <w:szCs w:val="36"/>
                              </w:rPr>
                              <w:t xml:space="preserve"> </w:t>
                            </w:r>
                          </w:p>
                          <w:p w:rsidR="00415C7D" w:rsidRPr="005D2E19" w:rsidRDefault="00415C7D" w:rsidP="002A453B">
                            <w:pPr>
                              <w:jc w:val="center"/>
                              <w:rPr>
                                <w:rFonts w:ascii="Times New Roman" w:hAnsi="Times New Roman" w:cs="Times New Roman"/>
                                <w:smallCaps/>
                                <w:spacing w:val="20"/>
                                <w:w w:val="9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15.75pt;margin-top:-3.35pt;width:166.95pt;height:65.1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" filled="f" stroked="f">
                <v:textbox>
                  <w:txbxContent>
                    <w:p w:rsidR="007B5C88" w:rsidRPr="0097089C" w:rsidRDefault="007B5C88" w:rsidP="007B5C88">
                      <w:pPr>
                        <w:spacing w:after="0" w:line="240" w:lineRule="auto"/>
                        <w:jc w:val="right"/>
                        <w:rPr>
                          <w:rFonts w:ascii="Times New Roman" w:hAnsi="Times New Roman" w:cs="Times New Roman"/>
                          <w:b/>
                          <w:smallCaps/>
                          <w:spacing w:val="20"/>
                          <w:w w:val="90"/>
                          <w:sz w:val="24"/>
                          <w:szCs w:val="24"/>
                        </w:rPr>
                      </w:pPr>
                      <w:r w:rsidRPr="0097089C">
                        <w:rPr>
                          <w:rFonts w:ascii="Times New Roman" w:hAnsi="Times New Roman" w:cs="Times New Roman"/>
                          <w:b/>
                          <w:smallCaps/>
                          <w:spacing w:val="20"/>
                          <w:w w:val="90"/>
                          <w:sz w:val="24"/>
                          <w:szCs w:val="24"/>
                        </w:rPr>
                        <w:t>Seventh-day Adventist Theological Seminary</w:t>
                      </w:r>
                    </w:p>
                    <w:p w:rsidR="007B5C88" w:rsidRPr="00351802" w:rsidRDefault="007B5C88" w:rsidP="00873454">
                      <w:pPr>
                        <w:spacing w:after="0" w:line="240" w:lineRule="auto"/>
                        <w:jc w:val="right"/>
                        <w:rPr>
                          <w:rFonts w:ascii="Times New Roman" w:hAnsi="Times New Roman" w:cs="Times New Roman"/>
                          <w:b/>
                          <w:smallCaps/>
                          <w:spacing w:val="20"/>
                          <w:w w:val="90"/>
                          <w:sz w:val="24"/>
                          <w:szCs w:val="24"/>
                        </w:rPr>
                      </w:pPr>
                      <w:r w:rsidRPr="008867B2">
                        <w:rPr>
                          <w:rFonts w:ascii="Times New Roman" w:hAnsi="Times New Roman" w:cs="Times New Roman"/>
                          <w:b/>
                          <w:smallCaps/>
                          <w:spacing w:val="20"/>
                          <w:w w:val="90"/>
                          <w:sz w:val="36"/>
                          <w:szCs w:val="36"/>
                        </w:rPr>
                        <w:t xml:space="preserve"> </w:t>
                      </w:r>
                    </w:p>
                    <w:p w:rsidR="00415C7D" w:rsidRPr="005D2E19" w:rsidRDefault="00415C7D" w:rsidP="002A453B">
                      <w:pPr>
                        <w:jc w:val="center"/>
                        <w:rPr>
                          <w:rFonts w:ascii="Times New Roman" w:hAnsi="Times New Roman" w:cs="Times New Roman"/>
                          <w:smallCaps/>
                          <w:spacing w:val="20"/>
                          <w:w w:val="90"/>
                          <w:sz w:val="20"/>
                          <w:szCs w:val="20"/>
                        </w:rPr>
                      </w:pPr>
                    </w:p>
                  </w:txbxContent>
                </v:textbox>
                <w10:wrap anchorx="page"/>
              </v:shape>
            </w:pict>
          </mc:Fallback>
        </mc:AlternateContent>
      </w:r>
      <w:r w:rsidRPr="00E6423A">
        <w:rPr>
          <w:noProof/>
        </w:rPr>
        <mc:AlternateContent>
          <mc:Choice Requires="wps">
            <w:drawing>
              <wp:anchor distT="0" distB="0" distL="114300" distR="114300" simplePos="0" relativeHeight="251657216" behindDoc="0" locked="0" layoutInCell="1" allowOverlap="1">
                <wp:simplePos x="0" y="0"/>
                <wp:positionH relativeFrom="column">
                  <wp:posOffset>2448560</wp:posOffset>
                </wp:positionH>
                <wp:positionV relativeFrom="paragraph">
                  <wp:posOffset>6946900</wp:posOffset>
                </wp:positionV>
                <wp:extent cx="2372995" cy="1132840"/>
                <wp:effectExtent l="0" t="0" r="381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113284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15C7D" w:rsidRDefault="00415C7D">
                            <w:r>
                              <w:rPr>
                                <w:noProof/>
                              </w:rPr>
                              <w:drawing>
                                <wp:inline distT="0" distB="0" distL="0" distR="0" wp14:anchorId="11553547" wp14:editId="0CE99C2B">
                                  <wp:extent cx="2174240" cy="889462"/>
                                  <wp:effectExtent l="19050" t="0" r="0" b="0"/>
                                  <wp:docPr id="4" name="Picture 4" descr="http://www.andrews.edu/services/imc/images/downloads/AU_Signature_Vertical-Black-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drews.edu/services/imc/images/downloads/AU_Signature_Vertical-Black-Tag.jpg"/>
                                          <pic:cNvPicPr>
                                            <a:picLocks noChangeAspect="1" noChangeArrowheads="1"/>
                                          </pic:cNvPicPr>
                                        </pic:nvPicPr>
                                        <pic:blipFill>
                                          <a:blip r:embed="rId8"/>
                                          <a:srcRect/>
                                          <a:stretch>
                                            <a:fillRect/>
                                          </a:stretch>
                                        </pic:blipFill>
                                        <pic:spPr bwMode="auto">
                                          <a:xfrm>
                                            <a:off x="0" y="0"/>
                                            <a:ext cx="2174240" cy="88946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192.8pt;margin-top:547pt;width:186.85pt;height:89.2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" stroked="f">
                <v:textbox style="mso-fit-shape-to-text:t">
                  <w:txbxContent>
                    <w:p w:rsidR="00415C7D" w:rsidRDefault="00415C7D">
                      <w:r>
                        <w:rPr>
                          <w:noProof/>
                        </w:rPr>
                        <w:drawing>
                          <wp:inline distT="0" distB="0" distL="0" distR="0" wp14:anchorId="11553547" wp14:editId="0CE99C2B">
                            <wp:extent cx="2174240" cy="889462"/>
                            <wp:effectExtent l="19050" t="0" r="0" b="0"/>
                            <wp:docPr id="4" name="Picture 4" descr="http://www.andrews.edu/services/imc/images/downloads/AU_Signature_Vertical-Black-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drews.edu/services/imc/images/downloads/AU_Signature_Vertical-Black-Tag.jpg"/>
                                    <pic:cNvPicPr>
                                      <a:picLocks noChangeAspect="1" noChangeArrowheads="1"/>
                                    </pic:cNvPicPr>
                                  </pic:nvPicPr>
                                  <pic:blipFill>
                                    <a:blip r:embed="rId8"/>
                                    <a:srcRect/>
                                    <a:stretch>
                                      <a:fillRect/>
                                    </a:stretch>
                                  </pic:blipFill>
                                  <pic:spPr bwMode="auto">
                                    <a:xfrm>
                                      <a:off x="0" y="0"/>
                                      <a:ext cx="2174240" cy="889462"/>
                                    </a:xfrm>
                                    <a:prstGeom prst="rect">
                                      <a:avLst/>
                                    </a:prstGeom>
                                    <a:noFill/>
                                    <a:ln w="9525">
                                      <a:noFill/>
                                      <a:miter lim="800000"/>
                                      <a:headEnd/>
                                      <a:tailEnd/>
                                    </a:ln>
                                  </pic:spPr>
                                </pic:pic>
                              </a:graphicData>
                            </a:graphic>
                          </wp:inline>
                        </w:drawing>
                      </w:r>
                    </w:p>
                  </w:txbxContent>
                </v:textbox>
              </v:shape>
            </w:pict>
          </mc:Fallback>
        </mc:AlternateContent>
      </w:r>
      <w:r w:rsidRPr="00E6423A">
        <w:rPr>
          <w:noProof/>
        </w:rPr>
        <mc:AlternateContent>
          <mc:Choice Requires="wps">
            <w:drawing>
              <wp:anchor distT="0" distB="0" distL="114300" distR="114300" simplePos="0" relativeHeight="251655168" behindDoc="0" locked="0" layoutInCell="1" allowOverlap="1">
                <wp:simplePos x="0" y="0"/>
                <wp:positionH relativeFrom="column">
                  <wp:posOffset>1120140</wp:posOffset>
                </wp:positionH>
                <wp:positionV relativeFrom="paragraph">
                  <wp:posOffset>706755</wp:posOffset>
                </wp:positionV>
                <wp:extent cx="6658610" cy="5097145"/>
                <wp:effectExtent l="0" t="857885" r="0" b="1179830"/>
                <wp:wrapNone/>
                <wp:docPr id="2" name="Ar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840265">
                          <a:off x="0" y="0"/>
                          <a:ext cx="6658610" cy="5097145"/>
                        </a:xfrm>
                        <a:custGeom>
                          <a:avLst/>
                          <a:gdLst>
                            <a:gd name="T0" fmla="*/ 0 w 21600"/>
                            <a:gd name="T1" fmla="*/ 0 h 21600"/>
                            <a:gd name="T2" fmla="*/ 6623467 w 21600"/>
                            <a:gd name="T3" fmla="*/ 5097145 h 21600"/>
                            <a:gd name="T4" fmla="*/ 0 w 21600"/>
                            <a:gd name="T5" fmla="*/ 46226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
                              </a:moveTo>
                              <a:cubicBezTo>
                                <a:pt x="11929" y="0"/>
                                <a:pt x="21600" y="9670"/>
                                <a:pt x="21600" y="21600"/>
                              </a:cubicBezTo>
                              <a:cubicBezTo>
                                <a:pt x="21600" y="22340"/>
                                <a:pt x="21561" y="23080"/>
                                <a:pt x="21485" y="23816"/>
                              </a:cubicBezTo>
                            </a:path>
                            <a:path w="21600" h="21600" stroke="0" extrusionOk="0">
                              <a:moveTo>
                                <a:pt x="0" y="-1"/>
                              </a:moveTo>
                              <a:cubicBezTo>
                                <a:pt x="11929" y="0"/>
                                <a:pt x="21600" y="9670"/>
                                <a:pt x="21600" y="21600"/>
                              </a:cubicBezTo>
                              <a:cubicBezTo>
                                <a:pt x="21600" y="22340"/>
                                <a:pt x="21561" y="23080"/>
                                <a:pt x="21485" y="23816"/>
                              </a:cubicBezTo>
                              <a:lnTo>
                                <a:pt x="0" y="21600"/>
                              </a:lnTo>
                              <a:lnTo>
                                <a:pt x="0"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FE92C" id="Arc 3" o:spid="_x0000_s1026" style="position:absolute;margin-left:88.2pt;margin-top:55.65pt;width:524.3pt;height:401.35pt;rotation:3102327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" path="m,-1nfc11929,,21600,9670,21600,21600v,740,-39,1480,-115,2216em,-1nsc11929,,21600,9670,21600,21600v,740,-39,1480,-115,2216l,21600,,-1xe" filled="f">
                <v:path arrowok="t" o:extrusionok="f" o:connecttype="custom" o:connectlocs="0,0;2041809426,1202818850;0,1090854632" o:connectangles="0,0,0"/>
              </v:shape>
            </w:pict>
          </mc:Fallback>
        </mc:AlternateContent>
      </w:r>
    </w:p>
    <w:p w:rsidR="005D2E19" w:rsidRPr="00E6423A" w:rsidRDefault="00E22BD9">
      <w:r w:rsidRPr="00E6423A">
        <w:rPr>
          <w:noProof/>
        </w:rPr>
        <mc:AlternateContent>
          <mc:Choice Requires="wps">
            <w:drawing>
              <wp:anchor distT="0" distB="0" distL="114300" distR="114300" simplePos="0" relativeHeight="251658240" behindDoc="0" locked="0" layoutInCell="1" allowOverlap="1">
                <wp:simplePos x="0" y="0"/>
                <wp:positionH relativeFrom="column">
                  <wp:posOffset>1628775</wp:posOffset>
                </wp:positionH>
                <wp:positionV relativeFrom="paragraph">
                  <wp:posOffset>3123565</wp:posOffset>
                </wp:positionV>
                <wp:extent cx="4380230" cy="2125345"/>
                <wp:effectExtent l="0" t="0" r="0" b="825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212534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B86F1A" w:rsidRDefault="00B86F1A" w:rsidP="00B86F1A">
                            <w:pPr>
                              <w:spacing w:after="0" w:line="240" w:lineRule="auto"/>
                              <w:rPr>
                                <w:rFonts w:ascii="Times New Roman" w:hAnsi="Times New Roman" w:cs="Times New Roman"/>
                                <w:sz w:val="36"/>
                                <w:szCs w:val="36"/>
                              </w:rPr>
                            </w:pPr>
                            <w:r>
                              <w:rPr>
                                <w:rFonts w:ascii="Times New Roman" w:hAnsi="Times New Roman" w:cs="Times New Roman"/>
                                <w:sz w:val="36"/>
                                <w:szCs w:val="36"/>
                              </w:rPr>
                              <w:t>Concentration Name,</w:t>
                            </w:r>
                            <w:r w:rsidRPr="002A5031">
                              <w:rPr>
                                <w:rFonts w:ascii="Times New Roman" w:hAnsi="Times New Roman" w:cs="Times New Roman"/>
                                <w:sz w:val="36"/>
                                <w:szCs w:val="36"/>
                              </w:rPr>
                              <w:t xml:space="preserve"> </w:t>
                            </w:r>
                            <w:r>
                              <w:rPr>
                                <w:rFonts w:ascii="Times New Roman" w:hAnsi="Times New Roman" w:cs="Times New Roman"/>
                                <w:sz w:val="36"/>
                                <w:szCs w:val="36"/>
                              </w:rPr>
                              <w:t>Cohort Launching Year</w:t>
                            </w:r>
                          </w:p>
                          <w:p w:rsidR="00B86F1A" w:rsidRDefault="00B86F1A" w:rsidP="00B86F1A">
                            <w:pPr>
                              <w:spacing w:after="0" w:line="240" w:lineRule="auto"/>
                              <w:jc w:val="right"/>
                              <w:rPr>
                                <w:rFonts w:ascii="Times New Roman" w:hAnsi="Times New Roman" w:cs="Times New Roman"/>
                                <w:sz w:val="36"/>
                                <w:szCs w:val="36"/>
                              </w:rPr>
                            </w:pPr>
                            <w:r>
                              <w:rPr>
                                <w:rFonts w:ascii="Times New Roman" w:hAnsi="Times New Roman" w:cs="Times New Roman"/>
                                <w:sz w:val="36"/>
                                <w:szCs w:val="36"/>
                              </w:rPr>
                              <w:t xml:space="preserve"> Year </w:t>
                            </w:r>
                            <w:r w:rsidR="00875342">
                              <w:rPr>
                                <w:rFonts w:ascii="Times New Roman" w:hAnsi="Times New Roman" w:cs="Times New Roman"/>
                                <w:sz w:val="36"/>
                                <w:szCs w:val="36"/>
                              </w:rPr>
                              <w:t>Four</w:t>
                            </w:r>
                          </w:p>
                          <w:p w:rsidR="00B86F1A" w:rsidRPr="00F75C78" w:rsidRDefault="00B86F1A" w:rsidP="00B86F1A">
                            <w:pPr>
                              <w:spacing w:after="0" w:line="240" w:lineRule="auto"/>
                              <w:jc w:val="right"/>
                              <w:rPr>
                                <w:rFonts w:ascii="Times New Roman" w:hAnsi="Times New Roman" w:cs="Times New Roman"/>
                                <w:sz w:val="36"/>
                                <w:szCs w:val="36"/>
                              </w:rPr>
                            </w:pPr>
                            <w:r>
                              <w:rPr>
                                <w:rFonts w:ascii="Times New Roman" w:hAnsi="Times New Roman" w:cs="Times New Roman"/>
                                <w:sz w:val="36"/>
                                <w:szCs w:val="36"/>
                              </w:rPr>
                              <w:t>Module Acronym &amp; Number</w:t>
                            </w:r>
                          </w:p>
                          <w:p w:rsidR="00B86F1A" w:rsidRPr="00F75C78" w:rsidRDefault="00B86F1A" w:rsidP="00B86F1A">
                            <w:pPr>
                              <w:spacing w:after="0" w:line="240" w:lineRule="auto"/>
                              <w:jc w:val="right"/>
                              <w:rPr>
                                <w:rFonts w:ascii="Times New Roman" w:hAnsi="Times New Roman" w:cs="Times New Roman"/>
                                <w:smallCaps/>
                                <w:sz w:val="56"/>
                                <w:szCs w:val="56"/>
                              </w:rPr>
                            </w:pPr>
                            <w:r>
                              <w:rPr>
                                <w:rFonts w:ascii="Times New Roman" w:hAnsi="Times New Roman" w:cs="Times New Roman"/>
                                <w:smallCaps/>
                                <w:sz w:val="56"/>
                                <w:szCs w:val="56"/>
                              </w:rPr>
                              <w:t>module Title</w:t>
                            </w:r>
                          </w:p>
                          <w:p w:rsidR="00B86F1A" w:rsidRPr="00F75C78" w:rsidRDefault="00B86F1A" w:rsidP="00B86F1A">
                            <w:pPr>
                              <w:spacing w:after="0" w:line="240" w:lineRule="auto"/>
                              <w:jc w:val="right"/>
                              <w:rPr>
                                <w:rFonts w:ascii="Times New Roman" w:hAnsi="Times New Roman" w:cs="Times New Roman"/>
                                <w:i/>
                                <w:sz w:val="32"/>
                                <w:szCs w:val="32"/>
                              </w:rPr>
                            </w:pPr>
                            <w:r>
                              <w:rPr>
                                <w:rFonts w:ascii="Times New Roman" w:hAnsi="Times New Roman" w:cs="Times New Roman"/>
                                <w:i/>
                                <w:sz w:val="32"/>
                                <w:szCs w:val="32"/>
                              </w:rPr>
                              <w:t xml:space="preserve"> Year of the Module</w:t>
                            </w:r>
                          </w:p>
                          <w:p w:rsidR="00B86F1A" w:rsidRPr="00F75C78" w:rsidRDefault="00B86F1A" w:rsidP="00B86F1A">
                            <w:pPr>
                              <w:spacing w:after="0" w:line="240" w:lineRule="auto"/>
                              <w:jc w:val="right"/>
                              <w:rPr>
                                <w:rFonts w:ascii="Times New Roman" w:hAnsi="Times New Roman" w:cs="Times New Roman"/>
                                <w:i/>
                                <w:sz w:val="32"/>
                                <w:szCs w:val="32"/>
                              </w:rPr>
                            </w:pPr>
                          </w:p>
                          <w:p w:rsidR="00B86F1A" w:rsidRDefault="00B86F1A" w:rsidP="00B86F1A">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Instructor/Faculty Member Name</w:t>
                            </w:r>
                          </w:p>
                          <w:p w:rsidR="00415C7D" w:rsidRPr="003C0288" w:rsidRDefault="00415C7D" w:rsidP="003C0288">
                            <w:pPr>
                              <w:spacing w:after="0" w:line="240" w:lineRule="auto"/>
                              <w:jc w:val="right"/>
                              <w:rPr>
                                <w:rFonts w:ascii="Times New Roman" w:hAnsi="Times New Roman" w:cs="Times New Roman"/>
                                <w:sz w:val="56"/>
                                <w:szCs w:val="5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28.25pt;margin-top:245.95pt;width:344.9pt;height:16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" filled="f" stroked="f">
                <v:textbox>
                  <w:txbxContent>
                    <w:p w:rsidR="00B86F1A" w:rsidRDefault="00B86F1A" w:rsidP="00B86F1A">
                      <w:pPr>
                        <w:spacing w:after="0" w:line="240" w:lineRule="auto"/>
                        <w:rPr>
                          <w:rFonts w:ascii="Times New Roman" w:hAnsi="Times New Roman" w:cs="Times New Roman"/>
                          <w:sz w:val="36"/>
                          <w:szCs w:val="36"/>
                        </w:rPr>
                      </w:pPr>
                      <w:r>
                        <w:rPr>
                          <w:rFonts w:ascii="Times New Roman" w:hAnsi="Times New Roman" w:cs="Times New Roman"/>
                          <w:sz w:val="36"/>
                          <w:szCs w:val="36"/>
                        </w:rPr>
                        <w:t>Concentration Name,</w:t>
                      </w:r>
                      <w:r w:rsidRPr="002A5031">
                        <w:rPr>
                          <w:rFonts w:ascii="Times New Roman" w:hAnsi="Times New Roman" w:cs="Times New Roman"/>
                          <w:sz w:val="36"/>
                          <w:szCs w:val="36"/>
                        </w:rPr>
                        <w:t xml:space="preserve"> </w:t>
                      </w:r>
                      <w:r>
                        <w:rPr>
                          <w:rFonts w:ascii="Times New Roman" w:hAnsi="Times New Roman" w:cs="Times New Roman"/>
                          <w:sz w:val="36"/>
                          <w:szCs w:val="36"/>
                        </w:rPr>
                        <w:t>Cohort Launching Year</w:t>
                      </w:r>
                    </w:p>
                    <w:p w:rsidR="00B86F1A" w:rsidRDefault="00B86F1A" w:rsidP="00B86F1A">
                      <w:pPr>
                        <w:spacing w:after="0" w:line="240" w:lineRule="auto"/>
                        <w:jc w:val="right"/>
                        <w:rPr>
                          <w:rFonts w:ascii="Times New Roman" w:hAnsi="Times New Roman" w:cs="Times New Roman"/>
                          <w:sz w:val="36"/>
                          <w:szCs w:val="36"/>
                        </w:rPr>
                      </w:pPr>
                      <w:r>
                        <w:rPr>
                          <w:rFonts w:ascii="Times New Roman" w:hAnsi="Times New Roman" w:cs="Times New Roman"/>
                          <w:sz w:val="36"/>
                          <w:szCs w:val="36"/>
                        </w:rPr>
                        <w:t xml:space="preserve"> Year </w:t>
                      </w:r>
                      <w:r w:rsidR="00875342">
                        <w:rPr>
                          <w:rFonts w:ascii="Times New Roman" w:hAnsi="Times New Roman" w:cs="Times New Roman"/>
                          <w:sz w:val="36"/>
                          <w:szCs w:val="36"/>
                        </w:rPr>
                        <w:t>Four</w:t>
                      </w:r>
                    </w:p>
                    <w:p w:rsidR="00B86F1A" w:rsidRPr="00F75C78" w:rsidRDefault="00B86F1A" w:rsidP="00B86F1A">
                      <w:pPr>
                        <w:spacing w:after="0" w:line="240" w:lineRule="auto"/>
                        <w:jc w:val="right"/>
                        <w:rPr>
                          <w:rFonts w:ascii="Times New Roman" w:hAnsi="Times New Roman" w:cs="Times New Roman"/>
                          <w:sz w:val="36"/>
                          <w:szCs w:val="36"/>
                        </w:rPr>
                      </w:pPr>
                      <w:r>
                        <w:rPr>
                          <w:rFonts w:ascii="Times New Roman" w:hAnsi="Times New Roman" w:cs="Times New Roman"/>
                          <w:sz w:val="36"/>
                          <w:szCs w:val="36"/>
                        </w:rPr>
                        <w:t>Module Acronym &amp; Number</w:t>
                      </w:r>
                    </w:p>
                    <w:p w:rsidR="00B86F1A" w:rsidRPr="00F75C78" w:rsidRDefault="00B86F1A" w:rsidP="00B86F1A">
                      <w:pPr>
                        <w:spacing w:after="0" w:line="240" w:lineRule="auto"/>
                        <w:jc w:val="right"/>
                        <w:rPr>
                          <w:rFonts w:ascii="Times New Roman" w:hAnsi="Times New Roman" w:cs="Times New Roman"/>
                          <w:smallCaps/>
                          <w:sz w:val="56"/>
                          <w:szCs w:val="56"/>
                        </w:rPr>
                      </w:pPr>
                      <w:r>
                        <w:rPr>
                          <w:rFonts w:ascii="Times New Roman" w:hAnsi="Times New Roman" w:cs="Times New Roman"/>
                          <w:smallCaps/>
                          <w:sz w:val="56"/>
                          <w:szCs w:val="56"/>
                        </w:rPr>
                        <w:t>module Title</w:t>
                      </w:r>
                    </w:p>
                    <w:p w:rsidR="00B86F1A" w:rsidRPr="00F75C78" w:rsidRDefault="00B86F1A" w:rsidP="00B86F1A">
                      <w:pPr>
                        <w:spacing w:after="0" w:line="240" w:lineRule="auto"/>
                        <w:jc w:val="right"/>
                        <w:rPr>
                          <w:rFonts w:ascii="Times New Roman" w:hAnsi="Times New Roman" w:cs="Times New Roman"/>
                          <w:i/>
                          <w:sz w:val="32"/>
                          <w:szCs w:val="32"/>
                        </w:rPr>
                      </w:pPr>
                      <w:r>
                        <w:rPr>
                          <w:rFonts w:ascii="Times New Roman" w:hAnsi="Times New Roman" w:cs="Times New Roman"/>
                          <w:i/>
                          <w:sz w:val="32"/>
                          <w:szCs w:val="32"/>
                        </w:rPr>
                        <w:t xml:space="preserve"> Year of the Module</w:t>
                      </w:r>
                    </w:p>
                    <w:p w:rsidR="00B86F1A" w:rsidRPr="00F75C78" w:rsidRDefault="00B86F1A" w:rsidP="00B86F1A">
                      <w:pPr>
                        <w:spacing w:after="0" w:line="240" w:lineRule="auto"/>
                        <w:jc w:val="right"/>
                        <w:rPr>
                          <w:rFonts w:ascii="Times New Roman" w:hAnsi="Times New Roman" w:cs="Times New Roman"/>
                          <w:i/>
                          <w:sz w:val="32"/>
                          <w:szCs w:val="32"/>
                        </w:rPr>
                      </w:pPr>
                    </w:p>
                    <w:p w:rsidR="00B86F1A" w:rsidRDefault="00B86F1A" w:rsidP="00B86F1A">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Instructor/Faculty Member Name</w:t>
                      </w:r>
                    </w:p>
                    <w:p w:rsidR="00415C7D" w:rsidRPr="003C0288" w:rsidRDefault="00415C7D" w:rsidP="003C0288">
                      <w:pPr>
                        <w:spacing w:after="0" w:line="240" w:lineRule="auto"/>
                        <w:jc w:val="right"/>
                        <w:rPr>
                          <w:rFonts w:ascii="Times New Roman" w:hAnsi="Times New Roman" w:cs="Times New Roman"/>
                          <w:sz w:val="56"/>
                          <w:szCs w:val="56"/>
                        </w:rPr>
                      </w:pPr>
                    </w:p>
                  </w:txbxContent>
                </v:textbox>
              </v:shape>
            </w:pict>
          </mc:Fallback>
        </mc:AlternateContent>
      </w:r>
      <w:r w:rsidR="005D2E19" w:rsidRPr="00E6423A">
        <w:br w:type="page"/>
      </w:r>
    </w:p>
    <w:p w:rsidR="00873454" w:rsidRPr="00E6423A" w:rsidRDefault="00873454" w:rsidP="00873454">
      <w:pPr>
        <w:pStyle w:val="Subtitle"/>
        <w:spacing w:before="0" w:after="0"/>
        <w:rPr>
          <w:sz w:val="28"/>
          <w:szCs w:val="28"/>
        </w:rPr>
      </w:pPr>
      <w:r w:rsidRPr="00E6423A">
        <w:rPr>
          <w:noProof/>
        </w:rPr>
        <w:lastRenderedPageBreak/>
        <w:drawing>
          <wp:inline distT="0" distB="0" distL="0" distR="0" wp14:anchorId="35344104" wp14:editId="30AF013C">
            <wp:extent cx="3695700" cy="495931"/>
            <wp:effectExtent l="19050" t="0" r="0" b="0"/>
            <wp:docPr id="7" name="Picture 7" descr="http://www.andrews.edu/services/imc/images/downloads/AU_Signature_Horizonta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ndrews.edu/services/imc/images/downloads/AU_Signature_Horizontal-Black.jpg"/>
                    <pic:cNvPicPr>
                      <a:picLocks noChangeAspect="1" noChangeArrowheads="1"/>
                    </pic:cNvPicPr>
                  </pic:nvPicPr>
                  <pic:blipFill>
                    <a:blip r:embed="rId9" cstate="print"/>
                    <a:srcRect/>
                    <a:stretch>
                      <a:fillRect/>
                    </a:stretch>
                  </pic:blipFill>
                  <pic:spPr bwMode="auto">
                    <a:xfrm>
                      <a:off x="0" y="0"/>
                      <a:ext cx="3695700" cy="495931"/>
                    </a:xfrm>
                    <a:prstGeom prst="rect">
                      <a:avLst/>
                    </a:prstGeom>
                    <a:noFill/>
                    <a:ln w="9525">
                      <a:noFill/>
                      <a:miter lim="800000"/>
                      <a:headEnd/>
                      <a:tailEnd/>
                    </a:ln>
                  </pic:spPr>
                </pic:pic>
              </a:graphicData>
            </a:graphic>
          </wp:inline>
        </w:drawing>
      </w:r>
    </w:p>
    <w:p w:rsidR="00873454" w:rsidRPr="00E6423A" w:rsidRDefault="00873454" w:rsidP="00873454">
      <w:pPr>
        <w:pStyle w:val="Subtitle"/>
        <w:spacing w:before="0" w:after="0" w:line="26" w:lineRule="atLeast"/>
        <w:rPr>
          <w:sz w:val="28"/>
          <w:szCs w:val="28"/>
        </w:rPr>
      </w:pPr>
    </w:p>
    <w:p w:rsidR="00873454" w:rsidRPr="00E6423A" w:rsidRDefault="00873454" w:rsidP="00873454">
      <w:pPr>
        <w:pStyle w:val="Subtitle"/>
        <w:spacing w:before="0" w:after="0" w:line="26" w:lineRule="atLeast"/>
        <w:rPr>
          <w:sz w:val="28"/>
          <w:szCs w:val="28"/>
        </w:rPr>
      </w:pPr>
    </w:p>
    <w:p w:rsidR="00873454" w:rsidRPr="00E6423A" w:rsidRDefault="00873454" w:rsidP="00873454">
      <w:pPr>
        <w:pStyle w:val="Subtitle"/>
        <w:spacing w:before="0" w:after="0" w:line="26" w:lineRule="atLeast"/>
        <w:rPr>
          <w:rFonts w:ascii="Times New Roman" w:hAnsi="Times New Roman"/>
          <w:sz w:val="28"/>
          <w:szCs w:val="28"/>
        </w:rPr>
      </w:pPr>
      <w:r w:rsidRPr="00E6423A">
        <w:rPr>
          <w:rFonts w:ascii="Times New Roman" w:hAnsi="Times New Roman"/>
          <w:sz w:val="28"/>
          <w:szCs w:val="28"/>
        </w:rPr>
        <w:t xml:space="preserve">Module Acronym &amp; Number </w:t>
      </w:r>
    </w:p>
    <w:p w:rsidR="00873454" w:rsidRPr="00E6423A" w:rsidRDefault="00873454" w:rsidP="00873454">
      <w:pPr>
        <w:pStyle w:val="Subtitle"/>
        <w:spacing w:before="0" w:after="0" w:line="26" w:lineRule="atLeast"/>
        <w:rPr>
          <w:rFonts w:ascii="Times New Roman" w:hAnsi="Times New Roman"/>
          <w:sz w:val="44"/>
          <w:szCs w:val="44"/>
        </w:rPr>
      </w:pPr>
      <w:r w:rsidRPr="00E6423A">
        <w:rPr>
          <w:rFonts w:ascii="Times New Roman" w:hAnsi="Times New Roman"/>
          <w:sz w:val="44"/>
          <w:szCs w:val="44"/>
        </w:rPr>
        <w:t>Module Title</w:t>
      </w:r>
    </w:p>
    <w:p w:rsidR="00873454" w:rsidRPr="00E6423A" w:rsidRDefault="00873454" w:rsidP="00873454">
      <w:pPr>
        <w:pStyle w:val="Subtitle"/>
        <w:spacing w:before="0" w:after="0" w:line="26" w:lineRule="atLeast"/>
        <w:rPr>
          <w:rFonts w:ascii="Times New Roman" w:hAnsi="Times New Roman"/>
        </w:rPr>
      </w:pPr>
      <w:r w:rsidRPr="00E6423A">
        <w:rPr>
          <w:rFonts w:ascii="Times New Roman" w:hAnsi="Times New Roman"/>
        </w:rPr>
        <w:t>Concentration and Cohort Launch Year</w:t>
      </w:r>
    </w:p>
    <w:p w:rsidR="00873454" w:rsidRPr="00E6423A" w:rsidRDefault="00873454" w:rsidP="00873454">
      <w:pPr>
        <w:pStyle w:val="BodyText"/>
        <w:spacing w:after="0" w:line="26" w:lineRule="atLeast"/>
        <w:rPr>
          <w:rFonts w:ascii="Times New Roman" w:hAnsi="Times New Roman"/>
        </w:rPr>
      </w:pPr>
    </w:p>
    <w:p w:rsidR="00873454" w:rsidRPr="00E6423A" w:rsidRDefault="00873454" w:rsidP="00873454">
      <w:pPr>
        <w:pStyle w:val="BodyText"/>
        <w:spacing w:after="0" w:line="26" w:lineRule="atLeast"/>
        <w:rPr>
          <w:rFonts w:ascii="Times New Roman" w:hAnsi="Times New Roman"/>
        </w:rPr>
      </w:pPr>
    </w:p>
    <w:p w:rsidR="00873454" w:rsidRPr="00E6423A" w:rsidRDefault="00873454" w:rsidP="00873454">
      <w:pPr>
        <w:pStyle w:val="BodyText"/>
        <w:spacing w:after="0" w:line="26" w:lineRule="atLeast"/>
        <w:rPr>
          <w:rFonts w:ascii="Times New Roman" w:hAnsi="Times New Roman"/>
          <w:sz w:val="24"/>
          <w:szCs w:val="24"/>
        </w:rPr>
      </w:pPr>
    </w:p>
    <w:p w:rsidR="00873454" w:rsidRPr="00E6423A" w:rsidRDefault="00873454" w:rsidP="00873454">
      <w:pPr>
        <w:pStyle w:val="Heading1"/>
        <w:spacing w:after="0" w:line="26" w:lineRule="atLeast"/>
        <w:rPr>
          <w:rFonts w:ascii="Times New Roman" w:hAnsi="Times New Roman"/>
          <w:sz w:val="24"/>
          <w:szCs w:val="24"/>
        </w:rPr>
      </w:pPr>
      <w:r w:rsidRPr="00E6423A">
        <w:rPr>
          <w:rFonts w:ascii="Times New Roman" w:hAnsi="Times New Roman"/>
          <w:sz w:val="24"/>
          <w:szCs w:val="24"/>
        </w:rPr>
        <w:t>General module information</w:t>
      </w:r>
    </w:p>
    <w:p w:rsidR="00873454" w:rsidRPr="00E6423A" w:rsidRDefault="00873454" w:rsidP="00873454">
      <w:pPr>
        <w:pStyle w:val="ListBullet"/>
        <w:numPr>
          <w:ilvl w:val="0"/>
          <w:numId w:val="0"/>
        </w:numPr>
        <w:spacing w:after="0" w:line="26" w:lineRule="atLeast"/>
        <w:rPr>
          <w:rFonts w:ascii="Times New Roman" w:hAnsi="Times New Roman"/>
          <w:sz w:val="24"/>
          <w:szCs w:val="24"/>
        </w:rPr>
      </w:pPr>
    </w:p>
    <w:p w:rsidR="00873454" w:rsidRPr="00E6423A" w:rsidRDefault="00873454" w:rsidP="00873454">
      <w:pPr>
        <w:pStyle w:val="ListBullet"/>
        <w:numPr>
          <w:ilvl w:val="0"/>
          <w:numId w:val="0"/>
        </w:numPr>
        <w:spacing w:after="0" w:line="26" w:lineRule="atLeast"/>
        <w:rPr>
          <w:rFonts w:ascii="Times New Roman" w:hAnsi="Times New Roman"/>
          <w:sz w:val="24"/>
          <w:szCs w:val="24"/>
        </w:rPr>
      </w:pPr>
    </w:p>
    <w:p w:rsidR="00873454" w:rsidRPr="00E6423A" w:rsidRDefault="00873454" w:rsidP="00873454">
      <w:pPr>
        <w:pStyle w:val="ListBullet"/>
        <w:numPr>
          <w:ilvl w:val="0"/>
          <w:numId w:val="0"/>
        </w:numPr>
        <w:spacing w:after="0" w:line="26" w:lineRule="atLeast"/>
        <w:rPr>
          <w:rFonts w:ascii="Times New Roman" w:hAnsi="Times New Roman"/>
          <w:sz w:val="24"/>
          <w:szCs w:val="24"/>
        </w:rPr>
      </w:pPr>
      <w:r w:rsidRPr="00E6423A">
        <w:rPr>
          <w:rFonts w:ascii="Times New Roman" w:hAnsi="Times New Roman"/>
          <w:sz w:val="24"/>
          <w:szCs w:val="24"/>
        </w:rPr>
        <w:t>Intensive location:</w:t>
      </w:r>
      <w:r w:rsidRPr="00E6423A">
        <w:rPr>
          <w:rFonts w:ascii="Times New Roman" w:hAnsi="Times New Roman"/>
          <w:sz w:val="24"/>
          <w:szCs w:val="24"/>
        </w:rPr>
        <w:tab/>
        <w:t xml:space="preserve">List City, State, Country (if outside USA) Building and Room </w:t>
      </w:r>
    </w:p>
    <w:p w:rsidR="00873454" w:rsidRPr="00E6423A" w:rsidRDefault="00873454" w:rsidP="00873454">
      <w:pPr>
        <w:pStyle w:val="ListBullet"/>
        <w:numPr>
          <w:ilvl w:val="0"/>
          <w:numId w:val="0"/>
        </w:numPr>
        <w:spacing w:after="0" w:line="26" w:lineRule="atLeast"/>
        <w:rPr>
          <w:rFonts w:ascii="Times New Roman" w:hAnsi="Times New Roman"/>
          <w:sz w:val="24"/>
          <w:szCs w:val="24"/>
        </w:rPr>
      </w:pPr>
      <w:r w:rsidRPr="00E6423A">
        <w:rPr>
          <w:rFonts w:ascii="Times New Roman" w:hAnsi="Times New Roman"/>
          <w:sz w:val="24"/>
          <w:szCs w:val="24"/>
        </w:rPr>
        <w:t>Intensive Dates:</w:t>
      </w:r>
      <w:r w:rsidRPr="00E6423A">
        <w:rPr>
          <w:rFonts w:ascii="Times New Roman" w:hAnsi="Times New Roman"/>
          <w:sz w:val="24"/>
          <w:szCs w:val="24"/>
        </w:rPr>
        <w:tab/>
      </w:r>
      <w:r w:rsidRPr="00E6423A">
        <w:rPr>
          <w:rFonts w:ascii="Times New Roman" w:hAnsi="Times New Roman"/>
          <w:sz w:val="24"/>
          <w:szCs w:val="24"/>
        </w:rPr>
        <w:tab/>
        <w:t xml:space="preserve"> </w:t>
      </w:r>
    </w:p>
    <w:p w:rsidR="00873454" w:rsidRPr="00E6423A" w:rsidRDefault="00873454" w:rsidP="00873454">
      <w:pPr>
        <w:pStyle w:val="ListBullet"/>
        <w:numPr>
          <w:ilvl w:val="0"/>
          <w:numId w:val="0"/>
        </w:numPr>
        <w:spacing w:after="0" w:line="26" w:lineRule="atLeast"/>
        <w:rPr>
          <w:rFonts w:ascii="Times New Roman" w:hAnsi="Times New Roman"/>
          <w:sz w:val="24"/>
          <w:szCs w:val="24"/>
        </w:rPr>
      </w:pPr>
      <w:r w:rsidRPr="00E6423A">
        <w:rPr>
          <w:rFonts w:ascii="Times New Roman" w:hAnsi="Times New Roman"/>
          <w:sz w:val="24"/>
          <w:szCs w:val="24"/>
        </w:rPr>
        <w:t>Credits offered:</w:t>
      </w:r>
      <w:r w:rsidRPr="00E6423A">
        <w:rPr>
          <w:rFonts w:ascii="Times New Roman" w:hAnsi="Times New Roman"/>
          <w:sz w:val="24"/>
          <w:szCs w:val="24"/>
        </w:rPr>
        <w:tab/>
      </w:r>
      <w:r w:rsidRPr="00E6423A">
        <w:rPr>
          <w:rFonts w:ascii="Times New Roman" w:hAnsi="Times New Roman"/>
          <w:sz w:val="24"/>
          <w:szCs w:val="24"/>
        </w:rPr>
        <w:tab/>
      </w:r>
      <w:r w:rsidRPr="00E6423A">
        <w:rPr>
          <w:rFonts w:ascii="Times New Roman" w:hAnsi="Times New Roman"/>
          <w:sz w:val="24"/>
          <w:szCs w:val="24"/>
        </w:rPr>
        <w:tab/>
      </w:r>
      <w:r w:rsidR="00B907B4" w:rsidRPr="00E6423A">
        <w:rPr>
          <w:rFonts w:ascii="Times New Roman" w:hAnsi="Times New Roman"/>
          <w:sz w:val="24"/>
          <w:szCs w:val="24"/>
        </w:rPr>
        <w:t>5</w:t>
      </w:r>
    </w:p>
    <w:p w:rsidR="00873454" w:rsidRPr="00E6423A" w:rsidRDefault="00873454" w:rsidP="00873454">
      <w:pPr>
        <w:pStyle w:val="ListBullet"/>
        <w:numPr>
          <w:ilvl w:val="0"/>
          <w:numId w:val="0"/>
        </w:numPr>
        <w:spacing w:after="0" w:line="26" w:lineRule="atLeast"/>
        <w:ind w:left="720" w:hanging="360"/>
        <w:rPr>
          <w:rFonts w:ascii="Times New Roman" w:hAnsi="Times New Roman"/>
          <w:sz w:val="24"/>
          <w:szCs w:val="24"/>
        </w:rPr>
      </w:pPr>
    </w:p>
    <w:p w:rsidR="00873454" w:rsidRPr="00E6423A" w:rsidRDefault="00873454" w:rsidP="00873454">
      <w:pPr>
        <w:spacing w:after="0" w:line="26" w:lineRule="atLeast"/>
        <w:rPr>
          <w:rFonts w:ascii="Times New Roman" w:hAnsi="Times New Roman" w:cs="Times New Roman"/>
          <w:sz w:val="24"/>
          <w:szCs w:val="24"/>
        </w:rPr>
      </w:pPr>
    </w:p>
    <w:p w:rsidR="00873454" w:rsidRPr="00E6423A" w:rsidRDefault="00873454" w:rsidP="00873454">
      <w:pPr>
        <w:pStyle w:val="Heading1"/>
        <w:spacing w:after="0" w:line="26" w:lineRule="atLeast"/>
        <w:rPr>
          <w:rFonts w:ascii="Times New Roman" w:hAnsi="Times New Roman"/>
          <w:sz w:val="24"/>
          <w:szCs w:val="24"/>
        </w:rPr>
      </w:pPr>
      <w:r w:rsidRPr="00E6423A">
        <w:rPr>
          <w:rFonts w:ascii="Times New Roman" w:hAnsi="Times New Roman"/>
          <w:sz w:val="24"/>
          <w:szCs w:val="24"/>
        </w:rPr>
        <w:t xml:space="preserve">Instructor Contact </w:t>
      </w:r>
    </w:p>
    <w:p w:rsidR="00873454" w:rsidRPr="00E6423A" w:rsidRDefault="00873454" w:rsidP="00873454">
      <w:pPr>
        <w:spacing w:after="0" w:line="26" w:lineRule="atLeast"/>
        <w:rPr>
          <w:rFonts w:ascii="Times New Roman" w:hAnsi="Times New Roman" w:cs="Times New Roman"/>
          <w:sz w:val="24"/>
          <w:szCs w:val="24"/>
        </w:rPr>
      </w:pPr>
    </w:p>
    <w:p w:rsidR="00873454" w:rsidRPr="00E6423A" w:rsidRDefault="00873454" w:rsidP="00873454">
      <w:pPr>
        <w:spacing w:after="0" w:line="26" w:lineRule="atLeast"/>
        <w:rPr>
          <w:rFonts w:ascii="Times New Roman" w:hAnsi="Times New Roman" w:cs="Times New Roman"/>
          <w:sz w:val="24"/>
          <w:szCs w:val="24"/>
        </w:rPr>
      </w:pPr>
    </w:p>
    <w:p w:rsidR="00873454" w:rsidRPr="00E6423A" w:rsidRDefault="00873454" w:rsidP="00873454">
      <w:pPr>
        <w:spacing w:after="0" w:line="26" w:lineRule="atLeast"/>
        <w:rPr>
          <w:rFonts w:ascii="Times New Roman" w:hAnsi="Times New Roman" w:cs="Times New Roman"/>
          <w:sz w:val="24"/>
          <w:szCs w:val="24"/>
        </w:rPr>
      </w:pPr>
      <w:r w:rsidRPr="00E6423A">
        <w:rPr>
          <w:rFonts w:ascii="Times New Roman" w:hAnsi="Times New Roman" w:cs="Times New Roman"/>
          <w:sz w:val="24"/>
          <w:szCs w:val="24"/>
        </w:rPr>
        <w:t>Instructor:</w:t>
      </w:r>
      <w:r w:rsidRPr="00E6423A">
        <w:rPr>
          <w:rFonts w:ascii="Times New Roman" w:hAnsi="Times New Roman" w:cs="Times New Roman"/>
          <w:sz w:val="24"/>
          <w:szCs w:val="24"/>
        </w:rPr>
        <w:tab/>
      </w:r>
      <w:r w:rsidRPr="00E6423A">
        <w:rPr>
          <w:rFonts w:ascii="Times New Roman" w:hAnsi="Times New Roman" w:cs="Times New Roman"/>
          <w:sz w:val="24"/>
          <w:szCs w:val="24"/>
        </w:rPr>
        <w:tab/>
        <w:t xml:space="preserve">Professor </w:t>
      </w:r>
      <w:proofErr w:type="gramStart"/>
      <w:r w:rsidRPr="00E6423A">
        <w:rPr>
          <w:rFonts w:ascii="Times New Roman" w:hAnsi="Times New Roman" w:cs="Times New Roman"/>
          <w:sz w:val="24"/>
          <w:szCs w:val="24"/>
        </w:rPr>
        <w:t>Name  Professor</w:t>
      </w:r>
      <w:proofErr w:type="gramEnd"/>
      <w:r w:rsidRPr="00E6423A">
        <w:rPr>
          <w:rFonts w:ascii="Times New Roman" w:hAnsi="Times New Roman" w:cs="Times New Roman"/>
          <w:sz w:val="24"/>
          <w:szCs w:val="24"/>
        </w:rPr>
        <w:t xml:space="preserve"> Credentials </w:t>
      </w:r>
    </w:p>
    <w:p w:rsidR="00873454" w:rsidRPr="00E6423A" w:rsidRDefault="00873454" w:rsidP="00873454">
      <w:pPr>
        <w:spacing w:after="0" w:line="26" w:lineRule="atLeast"/>
        <w:rPr>
          <w:rFonts w:ascii="Times New Roman" w:hAnsi="Times New Roman" w:cs="Times New Roman"/>
          <w:sz w:val="24"/>
          <w:szCs w:val="24"/>
        </w:rPr>
      </w:pPr>
      <w:r w:rsidRPr="00E6423A">
        <w:rPr>
          <w:rFonts w:ascii="Times New Roman" w:hAnsi="Times New Roman" w:cs="Times New Roman"/>
          <w:sz w:val="24"/>
          <w:szCs w:val="24"/>
        </w:rPr>
        <w:t>Telephone:</w:t>
      </w:r>
      <w:r w:rsidRPr="00E6423A">
        <w:rPr>
          <w:rFonts w:ascii="Times New Roman" w:hAnsi="Times New Roman" w:cs="Times New Roman"/>
          <w:sz w:val="24"/>
          <w:szCs w:val="24"/>
        </w:rPr>
        <w:tab/>
      </w:r>
      <w:r w:rsidRPr="00E6423A">
        <w:rPr>
          <w:rFonts w:ascii="Times New Roman" w:hAnsi="Times New Roman" w:cs="Times New Roman"/>
          <w:sz w:val="24"/>
          <w:szCs w:val="24"/>
        </w:rPr>
        <w:tab/>
        <w:t>269-471-****</w:t>
      </w:r>
    </w:p>
    <w:p w:rsidR="00873454" w:rsidRPr="00E6423A" w:rsidRDefault="00873454" w:rsidP="00873454">
      <w:pPr>
        <w:spacing w:after="0" w:line="26" w:lineRule="atLeast"/>
        <w:rPr>
          <w:rFonts w:ascii="Times New Roman" w:hAnsi="Times New Roman" w:cs="Times New Roman"/>
          <w:sz w:val="24"/>
          <w:szCs w:val="24"/>
        </w:rPr>
      </w:pPr>
      <w:r w:rsidRPr="00E6423A">
        <w:rPr>
          <w:rFonts w:ascii="Times New Roman" w:hAnsi="Times New Roman" w:cs="Times New Roman"/>
          <w:sz w:val="24"/>
          <w:szCs w:val="24"/>
        </w:rPr>
        <w:t>Email:</w:t>
      </w:r>
      <w:r w:rsidRPr="00E6423A">
        <w:rPr>
          <w:rFonts w:ascii="Times New Roman" w:hAnsi="Times New Roman" w:cs="Times New Roman"/>
          <w:sz w:val="24"/>
          <w:szCs w:val="24"/>
        </w:rPr>
        <w:tab/>
      </w:r>
      <w:r w:rsidRPr="00E6423A">
        <w:rPr>
          <w:rFonts w:ascii="Times New Roman" w:hAnsi="Times New Roman" w:cs="Times New Roman"/>
          <w:sz w:val="24"/>
          <w:szCs w:val="24"/>
        </w:rPr>
        <w:tab/>
      </w:r>
      <w:r w:rsidRPr="00E6423A">
        <w:rPr>
          <w:rFonts w:ascii="Times New Roman" w:hAnsi="Times New Roman" w:cs="Times New Roman"/>
          <w:sz w:val="24"/>
          <w:szCs w:val="24"/>
        </w:rPr>
        <w:tab/>
      </w:r>
      <w:hyperlink r:id="rId10" w:history="1">
        <w:r w:rsidRPr="00E6423A">
          <w:rPr>
            <w:rStyle w:val="Hyperlink"/>
            <w:rFonts w:ascii="Times New Roman" w:hAnsi="Times New Roman" w:cs="Times New Roman"/>
            <w:sz w:val="24"/>
            <w:szCs w:val="24"/>
          </w:rPr>
          <w:t>******@andrews.edu</w:t>
        </w:r>
      </w:hyperlink>
    </w:p>
    <w:p w:rsidR="00873454" w:rsidRPr="00E6423A" w:rsidRDefault="00873454" w:rsidP="00873454">
      <w:pPr>
        <w:pStyle w:val="ListBullet"/>
        <w:numPr>
          <w:ilvl w:val="0"/>
          <w:numId w:val="0"/>
        </w:numPr>
        <w:spacing w:after="0" w:line="26" w:lineRule="atLeast"/>
        <w:ind w:left="720" w:hanging="360"/>
        <w:rPr>
          <w:rFonts w:ascii="Times New Roman" w:hAnsi="Times New Roman"/>
          <w:sz w:val="24"/>
          <w:szCs w:val="24"/>
        </w:rPr>
      </w:pPr>
    </w:p>
    <w:p w:rsidR="00873454" w:rsidRPr="00E6423A" w:rsidRDefault="00873454" w:rsidP="00873454">
      <w:pPr>
        <w:pStyle w:val="ListBullet"/>
        <w:numPr>
          <w:ilvl w:val="0"/>
          <w:numId w:val="0"/>
        </w:numPr>
        <w:spacing w:after="0" w:line="26" w:lineRule="atLeast"/>
        <w:ind w:left="720" w:hanging="360"/>
        <w:rPr>
          <w:rFonts w:ascii="Times New Roman" w:hAnsi="Times New Roman"/>
          <w:sz w:val="24"/>
          <w:szCs w:val="24"/>
        </w:rPr>
      </w:pPr>
    </w:p>
    <w:p w:rsidR="00873454" w:rsidRPr="00E6423A" w:rsidRDefault="00873454" w:rsidP="00873454">
      <w:pPr>
        <w:pStyle w:val="Heading1"/>
        <w:spacing w:after="0" w:line="26" w:lineRule="atLeast"/>
        <w:rPr>
          <w:rFonts w:ascii="Times New Roman" w:hAnsi="Times New Roman"/>
          <w:sz w:val="24"/>
          <w:szCs w:val="24"/>
        </w:rPr>
      </w:pPr>
      <w:r w:rsidRPr="00E6423A">
        <w:rPr>
          <w:rFonts w:ascii="Times New Roman" w:hAnsi="Times New Roman"/>
          <w:sz w:val="24"/>
          <w:szCs w:val="24"/>
        </w:rPr>
        <w:t>Bulletin module DESCRIPTION</w:t>
      </w:r>
    </w:p>
    <w:p w:rsidR="00873454" w:rsidRPr="00E6423A" w:rsidRDefault="00873454" w:rsidP="00873454">
      <w:pPr>
        <w:pStyle w:val="NumberedList"/>
        <w:numPr>
          <w:ilvl w:val="0"/>
          <w:numId w:val="0"/>
        </w:numPr>
        <w:spacing w:after="0" w:line="26" w:lineRule="atLeast"/>
        <w:jc w:val="both"/>
        <w:rPr>
          <w:rFonts w:ascii="Times New Roman" w:hAnsi="Times New Roman"/>
          <w:sz w:val="24"/>
          <w:szCs w:val="24"/>
        </w:rPr>
      </w:pPr>
    </w:p>
    <w:p w:rsidR="00873454" w:rsidRPr="00E6423A" w:rsidRDefault="00873454" w:rsidP="00873454">
      <w:pPr>
        <w:pStyle w:val="NumberedList"/>
        <w:numPr>
          <w:ilvl w:val="0"/>
          <w:numId w:val="0"/>
        </w:numPr>
        <w:spacing w:after="0" w:line="26" w:lineRule="atLeast"/>
        <w:jc w:val="both"/>
        <w:rPr>
          <w:rFonts w:ascii="Times New Roman" w:hAnsi="Times New Roman"/>
          <w:sz w:val="24"/>
          <w:szCs w:val="24"/>
        </w:rPr>
      </w:pPr>
      <w:r w:rsidRPr="00E6423A">
        <w:rPr>
          <w:rFonts w:ascii="Times New Roman" w:hAnsi="Times New Roman"/>
          <w:sz w:val="24"/>
          <w:szCs w:val="24"/>
        </w:rPr>
        <w:t>Please copy the module description as written in the Bulletin.  You may also like to expand upon the Bulletin description and cover the topics contained in the module more specifically. Do that in a separate paragraph.</w:t>
      </w:r>
    </w:p>
    <w:p w:rsidR="009A4004" w:rsidRPr="00E6423A" w:rsidRDefault="009A4004" w:rsidP="00873454">
      <w:pPr>
        <w:pStyle w:val="NumberedList"/>
        <w:numPr>
          <w:ilvl w:val="0"/>
          <w:numId w:val="0"/>
        </w:numPr>
        <w:spacing w:after="0" w:line="26" w:lineRule="atLeast"/>
        <w:jc w:val="both"/>
        <w:rPr>
          <w:rFonts w:ascii="Times New Roman" w:hAnsi="Times New Roman"/>
          <w:sz w:val="24"/>
          <w:szCs w:val="24"/>
        </w:rPr>
      </w:pPr>
    </w:p>
    <w:p w:rsidR="009A4004" w:rsidRPr="00E6423A" w:rsidRDefault="009A4004" w:rsidP="009A4004">
      <w:pPr>
        <w:pStyle w:val="NumberedList"/>
        <w:numPr>
          <w:ilvl w:val="0"/>
          <w:numId w:val="0"/>
        </w:numPr>
        <w:tabs>
          <w:tab w:val="left" w:pos="720"/>
        </w:tabs>
        <w:spacing w:after="0" w:line="26" w:lineRule="atLeast"/>
        <w:jc w:val="both"/>
        <w:rPr>
          <w:rFonts w:ascii="Times New Roman" w:hAnsi="Times New Roman"/>
          <w:sz w:val="24"/>
          <w:szCs w:val="24"/>
        </w:rPr>
      </w:pPr>
    </w:p>
    <w:p w:rsidR="009A4004" w:rsidRPr="00E6423A" w:rsidRDefault="009A4004" w:rsidP="009A4004">
      <w:pPr>
        <w:pStyle w:val="Heading1"/>
        <w:spacing w:after="0" w:line="26" w:lineRule="atLeast"/>
        <w:rPr>
          <w:rFonts w:ascii="Times New Roman" w:hAnsi="Times New Roman"/>
          <w:sz w:val="24"/>
          <w:szCs w:val="24"/>
        </w:rPr>
      </w:pPr>
      <w:r w:rsidRPr="00E6423A">
        <w:rPr>
          <w:rFonts w:ascii="Times New Roman" w:hAnsi="Times New Roman"/>
          <w:sz w:val="24"/>
          <w:szCs w:val="24"/>
        </w:rPr>
        <w:t>MOODLE ACCESS, 365-DAY LIMIT</w:t>
      </w:r>
    </w:p>
    <w:p w:rsidR="009A4004" w:rsidRPr="00E6423A" w:rsidRDefault="009A4004" w:rsidP="009A4004">
      <w:pPr>
        <w:pStyle w:val="NumberedList"/>
        <w:numPr>
          <w:ilvl w:val="0"/>
          <w:numId w:val="0"/>
        </w:numPr>
        <w:tabs>
          <w:tab w:val="left" w:pos="720"/>
        </w:tabs>
        <w:spacing w:after="0" w:line="26" w:lineRule="atLeast"/>
        <w:jc w:val="both"/>
        <w:rPr>
          <w:rFonts w:ascii="Times New Roman" w:hAnsi="Times New Roman"/>
          <w:sz w:val="24"/>
          <w:szCs w:val="24"/>
        </w:rPr>
      </w:pPr>
    </w:p>
    <w:p w:rsidR="009A4004" w:rsidRPr="00E6423A" w:rsidRDefault="009A4004" w:rsidP="009A4004">
      <w:pPr>
        <w:pStyle w:val="NumberedList"/>
        <w:numPr>
          <w:ilvl w:val="0"/>
          <w:numId w:val="0"/>
        </w:numPr>
        <w:tabs>
          <w:tab w:val="left" w:pos="720"/>
        </w:tabs>
        <w:spacing w:after="0" w:line="26" w:lineRule="atLeast"/>
        <w:rPr>
          <w:rFonts w:ascii="Times New Roman" w:hAnsi="Times New Roman"/>
          <w:sz w:val="24"/>
          <w:szCs w:val="24"/>
        </w:rPr>
      </w:pPr>
      <w:r w:rsidRPr="00E6423A">
        <w:rPr>
          <w:rFonts w:ascii="Times New Roman" w:hAnsi="Times New Roman"/>
          <w:sz w:val="24"/>
          <w:szCs w:val="24"/>
        </w:rPr>
        <w:t>Moodle access for this module is limited to 365 days.  Registered students generally have access to Moodle 60 days prior to the first day of the intensive.  All module assignments are to be submitted through Moodle according to the due dates outlined in this syllabus.</w:t>
      </w:r>
    </w:p>
    <w:p w:rsidR="009A4004" w:rsidRPr="00E6423A" w:rsidRDefault="009A4004" w:rsidP="00873454">
      <w:pPr>
        <w:pStyle w:val="NumberedList"/>
        <w:numPr>
          <w:ilvl w:val="0"/>
          <w:numId w:val="0"/>
        </w:numPr>
        <w:spacing w:after="0" w:line="26" w:lineRule="atLeast"/>
        <w:jc w:val="both"/>
        <w:rPr>
          <w:rFonts w:ascii="Times New Roman" w:hAnsi="Times New Roman"/>
          <w:sz w:val="24"/>
          <w:szCs w:val="24"/>
        </w:rPr>
      </w:pPr>
    </w:p>
    <w:p w:rsidR="00873454" w:rsidRPr="00E6423A" w:rsidRDefault="00873454" w:rsidP="00873454">
      <w:pPr>
        <w:pStyle w:val="Heading1"/>
        <w:spacing w:after="0" w:line="26" w:lineRule="atLeast"/>
        <w:rPr>
          <w:rFonts w:ascii="Times New Roman" w:hAnsi="Times New Roman"/>
          <w:sz w:val="24"/>
          <w:szCs w:val="24"/>
        </w:rPr>
      </w:pPr>
      <w:r w:rsidRPr="00E6423A">
        <w:rPr>
          <w:rFonts w:ascii="Times New Roman" w:hAnsi="Times New Roman"/>
          <w:sz w:val="24"/>
          <w:szCs w:val="24"/>
        </w:rPr>
        <w:lastRenderedPageBreak/>
        <w:t>module materials</w:t>
      </w:r>
    </w:p>
    <w:p w:rsidR="00873454" w:rsidRPr="00E6423A" w:rsidRDefault="00873454" w:rsidP="00873454">
      <w:pPr>
        <w:pStyle w:val="NumberedList"/>
        <w:numPr>
          <w:ilvl w:val="0"/>
          <w:numId w:val="0"/>
        </w:numPr>
        <w:spacing w:after="0" w:line="26" w:lineRule="atLeast"/>
        <w:jc w:val="both"/>
        <w:rPr>
          <w:rFonts w:ascii="Times New Roman" w:hAnsi="Times New Roman"/>
          <w:sz w:val="24"/>
          <w:szCs w:val="24"/>
        </w:rPr>
      </w:pP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rPr>
      </w:pPr>
      <w:r w:rsidRPr="00E6423A">
        <w:rPr>
          <w:rFonts w:ascii="Times New Roman" w:hAnsi="Times New Roman" w:cs="Times New Roman"/>
        </w:rPr>
        <w:t>Required:</w:t>
      </w:r>
    </w:p>
    <w:p w:rsidR="00FE4B75" w:rsidRPr="00E6423A" w:rsidRDefault="00FE4B75" w:rsidP="00FE4B75">
      <w:pPr>
        <w:pStyle w:val="ListParagraph"/>
        <w:numPr>
          <w:ilvl w:val="0"/>
          <w:numId w:val="25"/>
        </w:num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rPr>
      </w:pPr>
      <w:r w:rsidRPr="00E6423A">
        <w:rPr>
          <w:rFonts w:ascii="Times New Roman" w:hAnsi="Times New Roman" w:cs="Times New Roman"/>
        </w:rPr>
        <w:t>List the textbooks requi</w:t>
      </w:r>
      <w:r w:rsidR="00730396">
        <w:rPr>
          <w:rFonts w:ascii="Times New Roman" w:hAnsi="Times New Roman" w:cs="Times New Roman"/>
        </w:rPr>
        <w:t xml:space="preserve">red for this class using </w:t>
      </w:r>
      <w:bookmarkStart w:id="0" w:name="_GoBack"/>
      <w:proofErr w:type="spellStart"/>
      <w:r w:rsidR="00730396">
        <w:rPr>
          <w:rFonts w:ascii="Times New Roman" w:hAnsi="Times New Roman" w:cs="Times New Roman"/>
        </w:rPr>
        <w:t>Turabian</w:t>
      </w:r>
      <w:bookmarkEnd w:id="0"/>
      <w:proofErr w:type="spellEnd"/>
      <w:r w:rsidR="00730396">
        <w:rPr>
          <w:rFonts w:ascii="Times New Roman" w:hAnsi="Times New Roman" w:cs="Times New Roman"/>
        </w:rPr>
        <w:t xml:space="preserve"> Parenthetical citations and references</w:t>
      </w:r>
      <w:r w:rsidRPr="00E6423A">
        <w:rPr>
          <w:rFonts w:ascii="Times New Roman" w:hAnsi="Times New Roman" w:cs="Times New Roman"/>
        </w:rPr>
        <w:t xml:space="preserve">. </w:t>
      </w:r>
      <w:r w:rsidRPr="00E6423A">
        <w:t xml:space="preserve"> </w:t>
      </w:r>
      <w:r w:rsidRPr="00E6423A">
        <w:rPr>
          <w:rFonts w:ascii="Times New Roman" w:hAnsi="Times New Roman" w:cs="Times New Roman"/>
          <w:bCs/>
        </w:rPr>
        <w:t xml:space="preserve">For ISBN and price information, please see the listing at the Bookstore </w:t>
      </w:r>
      <w:hyperlink r:id="rId11" w:history="1">
        <w:r w:rsidRPr="00E6423A">
          <w:rPr>
            <w:rStyle w:val="Hyperlink"/>
            <w:rFonts w:ascii="Times New Roman" w:hAnsi="Times New Roman" w:cs="Times New Roman"/>
            <w:bCs/>
          </w:rPr>
          <w:t>www.andrews.edu/bookstore</w:t>
        </w:r>
      </w:hyperlink>
      <w:r w:rsidRPr="00E6423A">
        <w:rPr>
          <w:rFonts w:ascii="Times New Roman" w:hAnsi="Times New Roman" w:cs="Times New Roman"/>
        </w:rPr>
        <w:t>.  (this statement must remain in the syllabus)</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rPr>
      </w:pP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rPr>
      </w:pPr>
      <w:r w:rsidRPr="00E6423A">
        <w:rPr>
          <w:rFonts w:ascii="Times New Roman" w:hAnsi="Times New Roman" w:cs="Times New Roman"/>
        </w:rPr>
        <w:t>Recommended:</w:t>
      </w:r>
    </w:p>
    <w:p w:rsidR="00873454" w:rsidRPr="00E6423A" w:rsidRDefault="00873454" w:rsidP="00873454">
      <w:pPr>
        <w:pStyle w:val="ListParagraph"/>
        <w:numPr>
          <w:ilvl w:val="0"/>
          <w:numId w:val="9"/>
        </w:num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rPr>
      </w:pPr>
      <w:r w:rsidRPr="00E6423A">
        <w:rPr>
          <w:rFonts w:ascii="Times New Roman" w:hAnsi="Times New Roman" w:cs="Times New Roman"/>
        </w:rPr>
        <w:t>List the recommended readings required for this class using</w:t>
      </w:r>
      <w:r w:rsidR="00730396">
        <w:rPr>
          <w:rFonts w:ascii="Times New Roman" w:hAnsi="Times New Roman" w:cs="Times New Roman"/>
        </w:rPr>
        <w:t xml:space="preserve"> </w:t>
      </w:r>
      <w:proofErr w:type="spellStart"/>
      <w:r w:rsidR="00730396">
        <w:rPr>
          <w:rFonts w:ascii="Times New Roman" w:hAnsi="Times New Roman" w:cs="Times New Roman"/>
        </w:rPr>
        <w:t>Turabian</w:t>
      </w:r>
      <w:proofErr w:type="spellEnd"/>
      <w:r w:rsidR="00730396">
        <w:rPr>
          <w:rFonts w:ascii="Times New Roman" w:hAnsi="Times New Roman" w:cs="Times New Roman"/>
        </w:rPr>
        <w:t xml:space="preserve"> Parenthetical citations and references</w:t>
      </w:r>
      <w:r w:rsidRPr="00E6423A">
        <w:rPr>
          <w:rFonts w:ascii="Times New Roman" w:hAnsi="Times New Roman" w:cs="Times New Roman"/>
        </w:rPr>
        <w:t>.</w:t>
      </w:r>
      <w:r w:rsidRPr="00E6423A">
        <w:rPr>
          <w:rFonts w:ascii="Times New Roman" w:hAnsi="Times New Roman" w:cs="Times New Roman"/>
          <w:bCs/>
        </w:rPr>
        <w:t xml:space="preserve"> For ISBN and price information, please see the listing at the Bookstore </w:t>
      </w:r>
      <w:hyperlink r:id="rId12" w:history="1">
        <w:r w:rsidRPr="00E6423A">
          <w:rPr>
            <w:rStyle w:val="Hyperlink"/>
            <w:rFonts w:ascii="Times New Roman" w:hAnsi="Times New Roman" w:cs="Times New Roman"/>
            <w:bCs/>
          </w:rPr>
          <w:t>www.andrews.edu/bookstore</w:t>
        </w:r>
      </w:hyperlink>
      <w:r w:rsidRPr="00E6423A">
        <w:rPr>
          <w:rFonts w:ascii="Times New Roman" w:hAnsi="Times New Roman" w:cs="Times New Roman"/>
        </w:rPr>
        <w:t>. </w:t>
      </w:r>
    </w:p>
    <w:p w:rsidR="00873454" w:rsidRPr="00E6423A" w:rsidRDefault="00873454" w:rsidP="00873454">
      <w:pPr>
        <w:pStyle w:val="NumberedList"/>
        <w:numPr>
          <w:ilvl w:val="0"/>
          <w:numId w:val="0"/>
        </w:numPr>
        <w:spacing w:after="0" w:line="26" w:lineRule="atLeast"/>
        <w:jc w:val="both"/>
        <w:rPr>
          <w:rFonts w:ascii="Times New Roman" w:hAnsi="Times New Roman"/>
          <w:sz w:val="24"/>
          <w:szCs w:val="24"/>
        </w:rPr>
      </w:pPr>
    </w:p>
    <w:p w:rsidR="00873454" w:rsidRPr="00E6423A" w:rsidRDefault="00873454" w:rsidP="00873454">
      <w:pPr>
        <w:pStyle w:val="NumberedList"/>
        <w:numPr>
          <w:ilvl w:val="0"/>
          <w:numId w:val="0"/>
        </w:numPr>
        <w:spacing w:after="0" w:line="26" w:lineRule="atLeast"/>
        <w:jc w:val="both"/>
        <w:rPr>
          <w:rFonts w:ascii="Times New Roman" w:hAnsi="Times New Roman"/>
          <w:sz w:val="24"/>
          <w:szCs w:val="24"/>
        </w:rPr>
      </w:pPr>
    </w:p>
    <w:p w:rsidR="00873454" w:rsidRPr="00E6423A" w:rsidRDefault="00873454" w:rsidP="00873454">
      <w:pPr>
        <w:pStyle w:val="NumberedList"/>
        <w:numPr>
          <w:ilvl w:val="0"/>
          <w:numId w:val="0"/>
        </w:numPr>
        <w:spacing w:after="0" w:line="26" w:lineRule="atLeast"/>
        <w:jc w:val="both"/>
        <w:rPr>
          <w:rFonts w:ascii="Times New Roman" w:hAnsi="Times New Roman"/>
          <w:sz w:val="24"/>
          <w:szCs w:val="24"/>
        </w:rPr>
      </w:pPr>
    </w:p>
    <w:p w:rsidR="00FB089F" w:rsidRPr="00E6423A" w:rsidRDefault="00FB089F" w:rsidP="00FB089F">
      <w:pPr>
        <w:pStyle w:val="Heading1"/>
        <w:spacing w:after="0" w:line="26" w:lineRule="atLeast"/>
        <w:rPr>
          <w:rFonts w:ascii="Times New Roman" w:hAnsi="Times New Roman"/>
          <w:sz w:val="24"/>
          <w:szCs w:val="24"/>
        </w:rPr>
      </w:pPr>
      <w:r w:rsidRPr="00E6423A">
        <w:rPr>
          <w:rFonts w:ascii="Times New Roman" w:hAnsi="Times New Roman"/>
          <w:sz w:val="24"/>
          <w:szCs w:val="24"/>
        </w:rPr>
        <w:t xml:space="preserve">Program learning Outcomes </w:t>
      </w:r>
    </w:p>
    <w:p w:rsidR="00FB089F" w:rsidRPr="00E6423A" w:rsidRDefault="00FB089F" w:rsidP="00FB089F">
      <w:pPr>
        <w:pStyle w:val="NumberedList"/>
        <w:numPr>
          <w:ilvl w:val="0"/>
          <w:numId w:val="0"/>
        </w:numPr>
        <w:tabs>
          <w:tab w:val="left" w:pos="720"/>
        </w:tabs>
        <w:spacing w:after="0" w:line="26" w:lineRule="atLeast"/>
        <w:jc w:val="both"/>
        <w:rPr>
          <w:rFonts w:ascii="Times New Roman" w:hAnsi="Times New Roman"/>
          <w:sz w:val="24"/>
          <w:szCs w:val="24"/>
        </w:rPr>
      </w:pPr>
    </w:p>
    <w:p w:rsidR="00FB089F" w:rsidRPr="00E6423A" w:rsidRDefault="00FB089F" w:rsidP="00FB089F">
      <w:pPr>
        <w:pStyle w:val="NumberedList"/>
        <w:numPr>
          <w:ilvl w:val="0"/>
          <w:numId w:val="0"/>
        </w:numPr>
        <w:tabs>
          <w:tab w:val="left" w:pos="720"/>
        </w:tabs>
        <w:spacing w:after="0" w:line="26" w:lineRule="atLeast"/>
        <w:jc w:val="both"/>
        <w:rPr>
          <w:rFonts w:ascii="Times New Roman" w:hAnsi="Times New Roman"/>
          <w:sz w:val="24"/>
          <w:szCs w:val="24"/>
        </w:rPr>
      </w:pPr>
      <w:r w:rsidRPr="00E6423A">
        <w:rPr>
          <w:rFonts w:ascii="Times New Roman" w:hAnsi="Times New Roman"/>
          <w:sz w:val="24"/>
          <w:szCs w:val="24"/>
        </w:rPr>
        <w:t>The following program learning outcomes reflect the intended impact of the Doctor of Ministry Program:</w:t>
      </w:r>
    </w:p>
    <w:p w:rsidR="00FB089F" w:rsidRPr="00E6423A" w:rsidRDefault="00FB089F" w:rsidP="00FB089F">
      <w:pPr>
        <w:pStyle w:val="NumberedList"/>
        <w:numPr>
          <w:ilvl w:val="0"/>
          <w:numId w:val="0"/>
        </w:numPr>
        <w:tabs>
          <w:tab w:val="left" w:pos="720"/>
        </w:tabs>
        <w:spacing w:after="0" w:line="26" w:lineRule="atLeast"/>
        <w:jc w:val="both"/>
        <w:rPr>
          <w:rFonts w:ascii="Times New Roman" w:hAnsi="Times New Roman"/>
          <w:sz w:val="24"/>
          <w:szCs w:val="24"/>
        </w:rPr>
      </w:pPr>
    </w:p>
    <w:p w:rsidR="00FB089F" w:rsidRPr="00E6423A" w:rsidRDefault="00FB089F" w:rsidP="00FB089F">
      <w:pPr>
        <w:pStyle w:val="ListParagraph"/>
        <w:numPr>
          <w:ilvl w:val="0"/>
          <w:numId w:val="27"/>
        </w:numPr>
        <w:spacing w:after="0" w:line="240" w:lineRule="auto"/>
        <w:rPr>
          <w:rFonts w:ascii="Times New Roman" w:eastAsia="Times New Roman" w:hAnsi="Times New Roman" w:cs="Times New Roman"/>
        </w:rPr>
      </w:pPr>
      <w:r w:rsidRPr="00E6423A">
        <w:rPr>
          <w:rFonts w:ascii="Times New Roman" w:eastAsia="Times New Roman" w:hAnsi="Times New Roman" w:cs="Times New Roman"/>
        </w:rPr>
        <w:t>Critically reflect on, articulate, and apply biblically based principles and values for excellence in mission and ministry.</w:t>
      </w:r>
    </w:p>
    <w:p w:rsidR="00FB089F" w:rsidRPr="00E6423A" w:rsidRDefault="00FB089F" w:rsidP="00FB089F">
      <w:pPr>
        <w:pStyle w:val="ListParagraph"/>
        <w:numPr>
          <w:ilvl w:val="0"/>
          <w:numId w:val="27"/>
        </w:numPr>
        <w:spacing w:after="0" w:line="240" w:lineRule="auto"/>
        <w:rPr>
          <w:rFonts w:ascii="Times New Roman" w:eastAsia="Times New Roman" w:hAnsi="Times New Roman" w:cs="Times New Roman"/>
        </w:rPr>
      </w:pPr>
      <w:r w:rsidRPr="00E6423A">
        <w:rPr>
          <w:rFonts w:ascii="Times New Roman" w:eastAsia="Times New Roman" w:hAnsi="Times New Roman" w:cs="Times New Roman"/>
        </w:rPr>
        <w:t xml:space="preserve">Conduct research and implement an intervention in response to ministry challenges and trends in a </w:t>
      </w:r>
      <w:proofErr w:type="spellStart"/>
      <w:r w:rsidRPr="00E6423A">
        <w:rPr>
          <w:rFonts w:ascii="Times New Roman" w:eastAsia="Times New Roman" w:hAnsi="Times New Roman" w:cs="Times New Roman"/>
        </w:rPr>
        <w:t>glocal</w:t>
      </w:r>
      <w:proofErr w:type="spellEnd"/>
      <w:r w:rsidRPr="00E6423A">
        <w:rPr>
          <w:rFonts w:ascii="Times New Roman" w:eastAsia="Times New Roman" w:hAnsi="Times New Roman" w:cs="Times New Roman"/>
        </w:rPr>
        <w:t xml:space="preserve"> context, related to the primary field of service</w:t>
      </w:r>
    </w:p>
    <w:p w:rsidR="00FB089F" w:rsidRPr="00E6423A" w:rsidRDefault="00FB089F" w:rsidP="00FB089F">
      <w:pPr>
        <w:pStyle w:val="ListParagraph"/>
        <w:numPr>
          <w:ilvl w:val="0"/>
          <w:numId w:val="27"/>
        </w:numPr>
        <w:spacing w:after="0" w:line="240" w:lineRule="auto"/>
        <w:rPr>
          <w:rFonts w:ascii="Times New Roman" w:eastAsia="Times New Roman" w:hAnsi="Times New Roman" w:cs="Times New Roman"/>
        </w:rPr>
      </w:pPr>
      <w:r w:rsidRPr="00E6423A">
        <w:rPr>
          <w:rFonts w:ascii="Times New Roman" w:eastAsia="Times New Roman" w:hAnsi="Times New Roman" w:cs="Times New Roman"/>
        </w:rPr>
        <w:t xml:space="preserve">Integrate knowledge and skills acquired into an effective ministry practice and evaluate the resultant impact on one’s personal experience and ministry. </w:t>
      </w:r>
    </w:p>
    <w:p w:rsidR="00FB089F" w:rsidRPr="00E6423A" w:rsidRDefault="00FB089F" w:rsidP="00FB089F">
      <w:pPr>
        <w:pStyle w:val="ListParagraph"/>
        <w:spacing w:after="0" w:line="240" w:lineRule="auto"/>
        <w:rPr>
          <w:rFonts w:ascii="Times New Roman" w:eastAsia="Times New Roman" w:hAnsi="Times New Roman" w:cs="Times New Roman"/>
        </w:rPr>
      </w:pPr>
    </w:p>
    <w:p w:rsidR="00FB089F" w:rsidRPr="00E6423A" w:rsidRDefault="00FB089F" w:rsidP="007F65B9">
      <w:pPr>
        <w:pStyle w:val="Heading1"/>
        <w:rPr>
          <w:rFonts w:ascii="Times New Roman" w:hAnsi="Times New Roman"/>
          <w:sz w:val="24"/>
          <w:szCs w:val="24"/>
        </w:rPr>
      </w:pPr>
      <w:r w:rsidRPr="00E6423A">
        <w:rPr>
          <w:rFonts w:ascii="Times New Roman" w:hAnsi="Times New Roman"/>
          <w:sz w:val="24"/>
          <w:szCs w:val="24"/>
        </w:rPr>
        <w:t>Primary Educational Objectives</w:t>
      </w:r>
    </w:p>
    <w:p w:rsidR="007F65B9" w:rsidRDefault="007F65B9" w:rsidP="007F65B9">
      <w:pPr>
        <w:pStyle w:val="NumberedList"/>
        <w:numPr>
          <w:ilvl w:val="0"/>
          <w:numId w:val="0"/>
        </w:numPr>
        <w:spacing w:after="0" w:line="26" w:lineRule="atLeast"/>
        <w:jc w:val="both"/>
        <w:rPr>
          <w:rFonts w:ascii="Times New Roman" w:hAnsi="Times New Roman"/>
          <w:sz w:val="24"/>
          <w:szCs w:val="24"/>
        </w:rPr>
      </w:pPr>
      <w:r>
        <w:rPr>
          <w:rFonts w:ascii="Times New Roman" w:hAnsi="Times New Roman"/>
          <w:sz w:val="24"/>
          <w:szCs w:val="24"/>
        </w:rPr>
        <w:t>The Doctor of Ministry program seeks to develop the person, knowledge, and practice of its students.</w:t>
      </w:r>
    </w:p>
    <w:p w:rsidR="007F65B9" w:rsidRPr="00AC4019" w:rsidRDefault="007F65B9" w:rsidP="007F65B9">
      <w:pPr>
        <w:pStyle w:val="NumberedList"/>
        <w:numPr>
          <w:ilvl w:val="0"/>
          <w:numId w:val="0"/>
        </w:numPr>
        <w:spacing w:after="0" w:line="26" w:lineRule="atLeast"/>
        <w:jc w:val="both"/>
        <w:rPr>
          <w:rFonts w:ascii="Times New Roman" w:hAnsi="Times New Roman"/>
          <w:sz w:val="24"/>
          <w:szCs w:val="24"/>
        </w:rPr>
      </w:pPr>
    </w:p>
    <w:p w:rsidR="007F65B9" w:rsidRPr="00B626B5" w:rsidRDefault="007F65B9" w:rsidP="007F65B9">
      <w:pPr>
        <w:autoSpaceDE w:val="0"/>
        <w:autoSpaceDN w:val="0"/>
        <w:adjustRightInd w:val="0"/>
        <w:spacing w:after="0" w:line="240" w:lineRule="auto"/>
        <w:rPr>
          <w:rFonts w:ascii="Times New Roman" w:hAnsi="Times New Roman" w:cs="Times New Roman"/>
          <w:b/>
          <w:sz w:val="24"/>
          <w:szCs w:val="24"/>
        </w:rPr>
      </w:pPr>
      <w:r w:rsidRPr="00B626B5">
        <w:rPr>
          <w:rFonts w:ascii="Times New Roman" w:hAnsi="Times New Roman" w:cs="Times New Roman"/>
          <w:b/>
          <w:sz w:val="24"/>
          <w:szCs w:val="24"/>
        </w:rPr>
        <w:t>Being:</w:t>
      </w:r>
    </w:p>
    <w:p w:rsidR="007F65B9" w:rsidRPr="00B626B5" w:rsidRDefault="007F65B9" w:rsidP="007F65B9">
      <w:pPr>
        <w:pStyle w:val="ListParagraph"/>
        <w:numPr>
          <w:ilvl w:val="1"/>
          <w:numId w:val="31"/>
        </w:numPr>
        <w:autoSpaceDE w:val="0"/>
        <w:autoSpaceDN w:val="0"/>
        <w:adjustRightInd w:val="0"/>
        <w:spacing w:after="0" w:line="240" w:lineRule="auto"/>
        <w:rPr>
          <w:rFonts w:ascii="Times New Roman" w:hAnsi="Times New Roman" w:cs="Times New Roman"/>
          <w:sz w:val="24"/>
          <w:szCs w:val="24"/>
        </w:rPr>
      </w:pPr>
      <w:r w:rsidRPr="00B626B5">
        <w:rPr>
          <w:rFonts w:ascii="Times New Roman" w:hAnsi="Times New Roman" w:cs="Times New Roman"/>
          <w:sz w:val="24"/>
          <w:szCs w:val="24"/>
        </w:rPr>
        <w:t>Seek deeper Christ-like biblical spirituality</w:t>
      </w:r>
    </w:p>
    <w:p w:rsidR="007F65B9" w:rsidRPr="00B626B5" w:rsidRDefault="007F65B9" w:rsidP="007F65B9">
      <w:pPr>
        <w:pStyle w:val="ListParagraph"/>
        <w:numPr>
          <w:ilvl w:val="1"/>
          <w:numId w:val="31"/>
        </w:numPr>
        <w:autoSpaceDE w:val="0"/>
        <w:autoSpaceDN w:val="0"/>
        <w:adjustRightInd w:val="0"/>
        <w:spacing w:after="0" w:line="240" w:lineRule="auto"/>
        <w:rPr>
          <w:rFonts w:ascii="Times New Roman" w:hAnsi="Times New Roman" w:cs="Times New Roman"/>
          <w:sz w:val="24"/>
          <w:szCs w:val="24"/>
        </w:rPr>
      </w:pPr>
      <w:r w:rsidRPr="00B626B5">
        <w:rPr>
          <w:rFonts w:ascii="Times New Roman" w:hAnsi="Times New Roman" w:cs="Times New Roman"/>
          <w:sz w:val="24"/>
          <w:szCs w:val="24"/>
        </w:rPr>
        <w:t>Experience enrichment of personal and family life</w:t>
      </w:r>
    </w:p>
    <w:p w:rsidR="007F65B9" w:rsidRPr="00B626B5" w:rsidRDefault="007F65B9" w:rsidP="007F65B9">
      <w:pPr>
        <w:pStyle w:val="ListParagraph"/>
        <w:numPr>
          <w:ilvl w:val="1"/>
          <w:numId w:val="31"/>
        </w:numPr>
        <w:autoSpaceDE w:val="0"/>
        <w:autoSpaceDN w:val="0"/>
        <w:adjustRightInd w:val="0"/>
        <w:spacing w:after="0" w:line="240" w:lineRule="auto"/>
        <w:rPr>
          <w:rFonts w:ascii="Times New Roman" w:hAnsi="Times New Roman" w:cs="Times New Roman"/>
          <w:sz w:val="24"/>
          <w:szCs w:val="24"/>
        </w:rPr>
      </w:pPr>
      <w:r w:rsidRPr="00B626B5">
        <w:rPr>
          <w:rFonts w:ascii="Times New Roman" w:hAnsi="Times New Roman" w:cs="Times New Roman"/>
          <w:sz w:val="24"/>
          <w:szCs w:val="24"/>
        </w:rPr>
        <w:t>Intensify commitment to ministry</w:t>
      </w:r>
    </w:p>
    <w:p w:rsidR="007F65B9" w:rsidRPr="007F65B9" w:rsidRDefault="007F65B9" w:rsidP="007F65B9">
      <w:pPr>
        <w:pStyle w:val="ListParagraph"/>
        <w:numPr>
          <w:ilvl w:val="1"/>
          <w:numId w:val="31"/>
        </w:numPr>
        <w:autoSpaceDE w:val="0"/>
        <w:autoSpaceDN w:val="0"/>
        <w:adjustRightInd w:val="0"/>
        <w:spacing w:after="0" w:line="240" w:lineRule="auto"/>
        <w:rPr>
          <w:rFonts w:ascii="Times New Roman" w:hAnsi="Times New Roman" w:cs="Times New Roman"/>
          <w:sz w:val="24"/>
          <w:szCs w:val="24"/>
        </w:rPr>
      </w:pPr>
      <w:r w:rsidRPr="00B626B5">
        <w:rPr>
          <w:rFonts w:ascii="Times New Roman" w:hAnsi="Times New Roman" w:cs="Times New Roman"/>
          <w:sz w:val="24"/>
          <w:szCs w:val="24"/>
        </w:rPr>
        <w:t>Develop an Adventist perspective of discipleship, evangelism, mission, and ministry</w:t>
      </w:r>
    </w:p>
    <w:p w:rsidR="007F65B9" w:rsidRPr="00B626B5" w:rsidRDefault="007F65B9" w:rsidP="007F65B9">
      <w:pPr>
        <w:autoSpaceDE w:val="0"/>
        <w:autoSpaceDN w:val="0"/>
        <w:adjustRightInd w:val="0"/>
        <w:spacing w:after="0" w:line="240" w:lineRule="auto"/>
        <w:rPr>
          <w:rFonts w:ascii="Times New Roman" w:hAnsi="Times New Roman" w:cs="Times New Roman"/>
          <w:b/>
          <w:sz w:val="24"/>
          <w:szCs w:val="24"/>
        </w:rPr>
      </w:pPr>
      <w:r w:rsidRPr="00B626B5">
        <w:rPr>
          <w:rFonts w:ascii="Times New Roman" w:hAnsi="Times New Roman" w:cs="Times New Roman"/>
          <w:b/>
          <w:sz w:val="24"/>
          <w:szCs w:val="24"/>
        </w:rPr>
        <w:t>Knowing:</w:t>
      </w:r>
    </w:p>
    <w:p w:rsidR="007F65B9" w:rsidRPr="00B626B5" w:rsidRDefault="007F65B9" w:rsidP="007F65B9">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 </w:t>
      </w:r>
      <w:r w:rsidRPr="00B626B5">
        <w:rPr>
          <w:rFonts w:ascii="Times New Roman" w:hAnsi="Times New Roman" w:cs="Times New Roman"/>
          <w:sz w:val="24"/>
          <w:szCs w:val="24"/>
        </w:rPr>
        <w:t>Acquire exceptional theoretical knowledge that contributes to advanced ministry</w:t>
      </w:r>
    </w:p>
    <w:p w:rsidR="007F65B9" w:rsidRPr="00CD659F" w:rsidRDefault="007F65B9" w:rsidP="007F65B9">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b) </w:t>
      </w:r>
      <w:r w:rsidRPr="00CD659F">
        <w:rPr>
          <w:rFonts w:ascii="Times New Roman" w:hAnsi="Times New Roman" w:cs="Times New Roman"/>
          <w:sz w:val="24"/>
          <w:szCs w:val="24"/>
        </w:rPr>
        <w:t>Foster a holistic view of society and its needs</w:t>
      </w:r>
    </w:p>
    <w:p w:rsidR="007F65B9" w:rsidRPr="00CD659F" w:rsidRDefault="007F65B9" w:rsidP="007F65B9">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 </w:t>
      </w:r>
      <w:r w:rsidRPr="00CD659F">
        <w:rPr>
          <w:rFonts w:ascii="Times New Roman" w:hAnsi="Times New Roman" w:cs="Times New Roman"/>
          <w:sz w:val="24"/>
          <w:szCs w:val="24"/>
        </w:rPr>
        <w:t>Articulate theological and theoretical understandings that advance global ministry</w:t>
      </w:r>
    </w:p>
    <w:p w:rsidR="007F65B9" w:rsidRPr="00CD659F" w:rsidRDefault="007F65B9" w:rsidP="007F65B9">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 </w:t>
      </w:r>
      <w:r w:rsidRPr="00CD659F">
        <w:rPr>
          <w:rFonts w:ascii="Times New Roman" w:hAnsi="Times New Roman" w:cs="Times New Roman"/>
          <w:sz w:val="24"/>
          <w:szCs w:val="24"/>
        </w:rPr>
        <w:t>Understand the biblical model of servant leadership</w:t>
      </w:r>
    </w:p>
    <w:p w:rsidR="007F65B9" w:rsidRDefault="007F65B9" w:rsidP="007F65B9">
      <w:pPr>
        <w:pStyle w:val="ListParagraph"/>
        <w:rPr>
          <w:rFonts w:ascii="Times New Roman" w:hAnsi="Times New Roman" w:cs="Times New Roman"/>
          <w:sz w:val="24"/>
          <w:szCs w:val="24"/>
        </w:rPr>
      </w:pPr>
    </w:p>
    <w:p w:rsidR="007F65B9" w:rsidRPr="00B626B5" w:rsidRDefault="007F65B9" w:rsidP="007F65B9">
      <w:pPr>
        <w:pStyle w:val="ListParagraph"/>
        <w:rPr>
          <w:rFonts w:ascii="Times New Roman" w:hAnsi="Times New Roman" w:cs="Times New Roman"/>
          <w:sz w:val="24"/>
          <w:szCs w:val="24"/>
        </w:rPr>
      </w:pPr>
    </w:p>
    <w:p w:rsidR="007F65B9" w:rsidRPr="00B626B5" w:rsidRDefault="007F65B9" w:rsidP="007F65B9">
      <w:pPr>
        <w:autoSpaceDE w:val="0"/>
        <w:autoSpaceDN w:val="0"/>
        <w:adjustRightInd w:val="0"/>
        <w:spacing w:after="0" w:line="240" w:lineRule="auto"/>
        <w:rPr>
          <w:rFonts w:ascii="Times New Roman" w:hAnsi="Times New Roman" w:cs="Times New Roman"/>
          <w:b/>
          <w:sz w:val="24"/>
          <w:szCs w:val="24"/>
        </w:rPr>
      </w:pPr>
      <w:r w:rsidRPr="00B626B5">
        <w:rPr>
          <w:rFonts w:ascii="Times New Roman" w:hAnsi="Times New Roman" w:cs="Times New Roman"/>
          <w:b/>
          <w:sz w:val="24"/>
          <w:szCs w:val="24"/>
        </w:rPr>
        <w:lastRenderedPageBreak/>
        <w:t>Doing:</w:t>
      </w:r>
    </w:p>
    <w:p w:rsidR="007F65B9" w:rsidRPr="00CD659F" w:rsidRDefault="007F65B9" w:rsidP="007F65B9">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CD659F">
        <w:rPr>
          <w:rFonts w:ascii="Times New Roman" w:hAnsi="Times New Roman" w:cs="Times New Roman"/>
          <w:sz w:val="24"/>
          <w:szCs w:val="24"/>
        </w:rPr>
        <w:t>Enhance the ability to evaluate ministerial practices through theological reflection</w:t>
      </w:r>
    </w:p>
    <w:p w:rsidR="007F65B9" w:rsidRPr="00B626B5" w:rsidRDefault="007F65B9" w:rsidP="007F65B9">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B626B5">
        <w:rPr>
          <w:rFonts w:ascii="Times New Roman" w:hAnsi="Times New Roman" w:cs="Times New Roman"/>
          <w:sz w:val="24"/>
          <w:szCs w:val="24"/>
        </w:rPr>
        <w:t>Use appropriate tools to analyze the needs of churches and communities</w:t>
      </w:r>
    </w:p>
    <w:p w:rsidR="007F65B9" w:rsidRPr="00B626B5" w:rsidRDefault="007F65B9" w:rsidP="007F65B9">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B626B5">
        <w:rPr>
          <w:rFonts w:ascii="Times New Roman" w:hAnsi="Times New Roman" w:cs="Times New Roman"/>
          <w:sz w:val="24"/>
          <w:szCs w:val="24"/>
        </w:rPr>
        <w:t>Refine skills that facilitate ministerial effectiveness</w:t>
      </w:r>
    </w:p>
    <w:p w:rsidR="007F65B9" w:rsidRPr="00B626B5" w:rsidRDefault="007F65B9" w:rsidP="007F65B9">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B626B5">
        <w:rPr>
          <w:rFonts w:ascii="Times New Roman" w:hAnsi="Times New Roman" w:cs="Times New Roman"/>
          <w:sz w:val="24"/>
          <w:szCs w:val="24"/>
        </w:rPr>
        <w:t>Reinforce habits of study that contribute to lifelong learning</w:t>
      </w:r>
    </w:p>
    <w:p w:rsidR="00FB089F" w:rsidRPr="00E6423A" w:rsidRDefault="00FB089F" w:rsidP="00FB089F">
      <w:pPr>
        <w:pStyle w:val="NumberedList"/>
        <w:numPr>
          <w:ilvl w:val="0"/>
          <w:numId w:val="0"/>
        </w:numPr>
        <w:tabs>
          <w:tab w:val="left" w:pos="720"/>
        </w:tabs>
        <w:spacing w:after="0" w:line="26" w:lineRule="atLeast"/>
        <w:ind w:left="1080"/>
        <w:jc w:val="both"/>
        <w:rPr>
          <w:rFonts w:ascii="Times New Roman" w:hAnsi="Times New Roman"/>
          <w:sz w:val="24"/>
          <w:szCs w:val="24"/>
        </w:rPr>
      </w:pPr>
    </w:p>
    <w:p w:rsidR="00FB089F" w:rsidRPr="00E6423A" w:rsidRDefault="00FB089F" w:rsidP="00FB089F">
      <w:pPr>
        <w:pStyle w:val="Heading1"/>
        <w:rPr>
          <w:rFonts w:ascii="Times New Roman" w:hAnsi="Times New Roman"/>
          <w:sz w:val="24"/>
          <w:szCs w:val="24"/>
        </w:rPr>
      </w:pPr>
      <w:r w:rsidRPr="00E6423A">
        <w:rPr>
          <w:rFonts w:ascii="Times New Roman" w:hAnsi="Times New Roman"/>
          <w:sz w:val="24"/>
          <w:szCs w:val="24"/>
        </w:rPr>
        <w:t>Concentration Objectives</w:t>
      </w:r>
    </w:p>
    <w:p w:rsidR="00FB089F" w:rsidRPr="00E6423A" w:rsidRDefault="00FB089F" w:rsidP="007F65B9">
      <w:pPr>
        <w:pStyle w:val="BodyText"/>
        <w:jc w:val="center"/>
      </w:pPr>
      <w:r w:rsidRPr="00E6423A">
        <w:t xml:space="preserve">…… </w:t>
      </w:r>
      <w:r w:rsidR="007F65B9">
        <w:t xml:space="preserve">(Found in </w:t>
      </w:r>
      <w:r w:rsidRPr="00E6423A">
        <w:t>concentration proposal</w:t>
      </w:r>
      <w:r w:rsidR="007F65B9">
        <w:t>)………</w:t>
      </w:r>
    </w:p>
    <w:p w:rsidR="00FB089F" w:rsidRPr="00E6423A" w:rsidRDefault="00FB089F" w:rsidP="00FB089F">
      <w:pPr>
        <w:pStyle w:val="BodyText"/>
      </w:pPr>
    </w:p>
    <w:p w:rsidR="00FB089F" w:rsidRPr="00E6423A" w:rsidRDefault="00FB089F" w:rsidP="00FB089F">
      <w:pPr>
        <w:pStyle w:val="BodyText"/>
      </w:pPr>
    </w:p>
    <w:p w:rsidR="00FB089F" w:rsidRPr="00E6423A" w:rsidRDefault="00DA2EDC" w:rsidP="00FB089F">
      <w:pPr>
        <w:pStyle w:val="Heading1"/>
        <w:spacing w:after="0" w:line="26" w:lineRule="atLeast"/>
        <w:rPr>
          <w:rFonts w:ascii="Times New Roman" w:hAnsi="Times New Roman"/>
          <w:sz w:val="24"/>
          <w:szCs w:val="24"/>
        </w:rPr>
      </w:pPr>
      <w:r>
        <w:rPr>
          <w:rFonts w:ascii="Times New Roman" w:hAnsi="Times New Roman"/>
          <w:sz w:val="24"/>
          <w:szCs w:val="24"/>
        </w:rPr>
        <w:t>student learning oUTCOMES</w:t>
      </w:r>
    </w:p>
    <w:p w:rsidR="00FB089F" w:rsidRPr="00E6423A" w:rsidRDefault="00FB089F" w:rsidP="00FB089F">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p>
    <w:p w:rsidR="00FB089F" w:rsidRPr="00E6423A" w:rsidRDefault="00FB089F" w:rsidP="00FB089F">
      <w:pPr>
        <w:rPr>
          <w:rFonts w:ascii="Times New Roman" w:hAnsi="Times New Roman"/>
        </w:rPr>
      </w:pPr>
      <w:r w:rsidRPr="00E6423A">
        <w:rPr>
          <w:rFonts w:ascii="Times New Roman" w:hAnsi="Times New Roman"/>
        </w:rPr>
        <w:t>The Doctor of Ministry in ……Concentration seeks to develop the person (Being), knowledge (Knowing), and practice (Doing) of its participants. Following are objectives that are important to the student development. These objectives should be reflected in the Ministry Development Plan developed by the participant.</w:t>
      </w:r>
    </w:p>
    <w:p w:rsidR="00FB089F" w:rsidRPr="00E6423A" w:rsidRDefault="00FB089F" w:rsidP="00FB089F">
      <w:pPr>
        <w:rPr>
          <w:rFonts w:ascii="Times New Roman" w:eastAsia="Calibri" w:hAnsi="Times New Roman" w:cs="Times New Roman"/>
          <w:sz w:val="24"/>
          <w:szCs w:val="24"/>
        </w:rPr>
      </w:pPr>
      <w:r w:rsidRPr="00E6423A">
        <w:rPr>
          <w:rFonts w:ascii="Times New Roman" w:eastAsia="Calibri" w:hAnsi="Times New Roman" w:cs="Times New Roman"/>
          <w:sz w:val="24"/>
          <w:szCs w:val="24"/>
        </w:rPr>
        <w:t>The graduate will (provide a summary)</w:t>
      </w:r>
    </w:p>
    <w:p w:rsidR="00FB089F" w:rsidRPr="00E6423A" w:rsidRDefault="00FB089F" w:rsidP="00FB089F">
      <w:pPr>
        <w:pStyle w:val="ListParagraph"/>
        <w:rPr>
          <w:rFonts w:ascii="Times New Roman" w:hAnsi="Times New Roman" w:cs="Times New Roman"/>
          <w:sz w:val="24"/>
          <w:szCs w:val="24"/>
        </w:rPr>
      </w:pPr>
      <w:r w:rsidRPr="00E6423A">
        <w:rPr>
          <w:rFonts w:ascii="Times New Roman" w:hAnsi="Times New Roman" w:cs="Times New Roman"/>
          <w:sz w:val="24"/>
          <w:szCs w:val="24"/>
        </w:rPr>
        <w:t>1.</w:t>
      </w:r>
    </w:p>
    <w:p w:rsidR="00FB089F" w:rsidRPr="00E6423A" w:rsidRDefault="00FB089F" w:rsidP="00FB089F">
      <w:pPr>
        <w:pStyle w:val="ListParagraph"/>
        <w:rPr>
          <w:rFonts w:ascii="Times New Roman" w:hAnsi="Times New Roman" w:cs="Times New Roman"/>
          <w:sz w:val="24"/>
          <w:szCs w:val="24"/>
        </w:rPr>
      </w:pPr>
      <w:r w:rsidRPr="00E6423A">
        <w:rPr>
          <w:rFonts w:ascii="Times New Roman" w:hAnsi="Times New Roman" w:cs="Times New Roman"/>
          <w:sz w:val="24"/>
          <w:szCs w:val="24"/>
        </w:rPr>
        <w:t>2.</w:t>
      </w:r>
    </w:p>
    <w:p w:rsidR="00FB089F" w:rsidRPr="00E6423A" w:rsidRDefault="00FB089F" w:rsidP="00FB089F">
      <w:pPr>
        <w:pStyle w:val="ListParagraph"/>
        <w:rPr>
          <w:rFonts w:ascii="Times New Roman" w:hAnsi="Times New Roman" w:cs="Times New Roman"/>
          <w:sz w:val="24"/>
          <w:szCs w:val="24"/>
        </w:rPr>
      </w:pPr>
      <w:r w:rsidRPr="00E6423A">
        <w:rPr>
          <w:rFonts w:ascii="Times New Roman" w:hAnsi="Times New Roman" w:cs="Times New Roman"/>
          <w:sz w:val="24"/>
          <w:szCs w:val="24"/>
        </w:rPr>
        <w:t>3.</w:t>
      </w:r>
    </w:p>
    <w:p w:rsidR="00FB089F" w:rsidRPr="00E6423A" w:rsidRDefault="00FB089F" w:rsidP="00FB089F">
      <w:pPr>
        <w:pStyle w:val="ListParagraph"/>
        <w:rPr>
          <w:rFonts w:ascii="Times New Roman" w:hAnsi="Times New Roman" w:cs="Times New Roman"/>
          <w:sz w:val="24"/>
          <w:szCs w:val="24"/>
        </w:rPr>
      </w:pPr>
      <w:r w:rsidRPr="00E6423A">
        <w:rPr>
          <w:rFonts w:ascii="Times New Roman" w:hAnsi="Times New Roman" w:cs="Times New Roman"/>
          <w:sz w:val="24"/>
          <w:szCs w:val="24"/>
        </w:rPr>
        <w:t>4.</w:t>
      </w:r>
    </w:p>
    <w:p w:rsidR="00FB089F" w:rsidRPr="00E6423A" w:rsidRDefault="00FB089F" w:rsidP="00FB089F">
      <w:pPr>
        <w:pStyle w:val="ListParagraph"/>
        <w:rPr>
          <w:rFonts w:ascii="Times New Roman" w:hAnsi="Times New Roman" w:cs="Times New Roman"/>
          <w:sz w:val="24"/>
          <w:szCs w:val="24"/>
        </w:rPr>
      </w:pPr>
      <w:r w:rsidRPr="00E6423A">
        <w:rPr>
          <w:rFonts w:ascii="Times New Roman" w:hAnsi="Times New Roman" w:cs="Times New Roman"/>
          <w:sz w:val="24"/>
          <w:szCs w:val="24"/>
        </w:rPr>
        <w:t>5.</w:t>
      </w:r>
    </w:p>
    <w:p w:rsidR="00FB089F" w:rsidRPr="00E6423A" w:rsidRDefault="00FB089F" w:rsidP="00FB089F">
      <w:pPr>
        <w:pStyle w:val="ListParagraph"/>
        <w:rPr>
          <w:rFonts w:ascii="Times New Roman" w:hAnsi="Times New Roman" w:cs="Times New Roman"/>
          <w:sz w:val="24"/>
          <w:szCs w:val="24"/>
        </w:rPr>
      </w:pPr>
      <w:r w:rsidRPr="00E6423A">
        <w:rPr>
          <w:rFonts w:ascii="Times New Roman" w:hAnsi="Times New Roman" w:cs="Times New Roman"/>
          <w:sz w:val="24"/>
          <w:szCs w:val="24"/>
        </w:rPr>
        <w:t>6.</w:t>
      </w:r>
    </w:p>
    <w:p w:rsidR="00FB089F" w:rsidRPr="00E6423A" w:rsidRDefault="00FB089F" w:rsidP="00FB089F">
      <w:pPr>
        <w:pStyle w:val="ListParagraph"/>
        <w:rPr>
          <w:rFonts w:ascii="Times New Roman" w:hAnsi="Times New Roman" w:cs="Times New Roman"/>
          <w:sz w:val="24"/>
          <w:szCs w:val="24"/>
        </w:rPr>
      </w:pPr>
      <w:r w:rsidRPr="00E6423A">
        <w:rPr>
          <w:rFonts w:ascii="Times New Roman" w:hAnsi="Times New Roman" w:cs="Times New Roman"/>
          <w:sz w:val="24"/>
          <w:szCs w:val="24"/>
        </w:rPr>
        <w:t>7.</w:t>
      </w:r>
    </w:p>
    <w:p w:rsidR="00873454" w:rsidRPr="00E6423A" w:rsidRDefault="00873454" w:rsidP="00873454">
      <w:pPr>
        <w:pStyle w:val="Level1"/>
        <w:widowControl/>
        <w:tabs>
          <w:tab w:val="left" w:pos="-1080"/>
          <w:tab w:val="left" w:pos="-720"/>
          <w:tab w:val="left" w:pos="0"/>
          <w:tab w:val="left" w:pos="720"/>
          <w:tab w:val="left" w:pos="99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 w:lineRule="atLeast"/>
        <w:jc w:val="both"/>
        <w:rPr>
          <w:szCs w:val="24"/>
        </w:rPr>
      </w:pPr>
    </w:p>
    <w:p w:rsidR="00873454" w:rsidRPr="00E6423A" w:rsidRDefault="00873454" w:rsidP="00873454">
      <w:pPr>
        <w:tabs>
          <w:tab w:val="left" w:pos="-1080"/>
          <w:tab w:val="left" w:pos="-720"/>
          <w:tab w:val="left" w:pos="0"/>
          <w:tab w:val="left" w:pos="720"/>
          <w:tab w:val="left" w:pos="99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sz w:val="24"/>
          <w:szCs w:val="24"/>
        </w:rPr>
      </w:pPr>
    </w:p>
    <w:p w:rsidR="00873454" w:rsidRPr="00E6423A" w:rsidRDefault="00873454" w:rsidP="00873454">
      <w:pPr>
        <w:pStyle w:val="Heading1"/>
        <w:spacing w:after="0" w:line="26" w:lineRule="atLeast"/>
        <w:rPr>
          <w:rFonts w:ascii="Times New Roman" w:hAnsi="Times New Roman"/>
          <w:sz w:val="24"/>
          <w:szCs w:val="24"/>
        </w:rPr>
      </w:pPr>
      <w:r w:rsidRPr="00E6423A">
        <w:rPr>
          <w:rFonts w:ascii="Times New Roman" w:hAnsi="Times New Roman"/>
          <w:sz w:val="24"/>
          <w:szCs w:val="24"/>
        </w:rPr>
        <w:t>the cohort</w:t>
      </w:r>
    </w:p>
    <w:p w:rsidR="00873454" w:rsidRPr="00E6423A" w:rsidRDefault="00873454" w:rsidP="00873454">
      <w:pPr>
        <w:pStyle w:val="Default"/>
        <w:rPr>
          <w:rFonts w:ascii="Times New Roman" w:hAnsi="Times New Roman" w:cs="Times New Roman"/>
        </w:rPr>
      </w:pPr>
    </w:p>
    <w:p w:rsidR="00873454" w:rsidRPr="00E6423A" w:rsidRDefault="00873454" w:rsidP="00873454">
      <w:pPr>
        <w:pStyle w:val="Default"/>
        <w:rPr>
          <w:rFonts w:ascii="Times New Roman" w:hAnsi="Times New Roman" w:cs="Times New Roman"/>
        </w:rPr>
      </w:pPr>
      <w:r w:rsidRPr="00E6423A">
        <w:rPr>
          <w:rFonts w:ascii="Times New Roman" w:hAnsi="Times New Roman" w:cs="Times New Roman"/>
        </w:rPr>
        <w:t xml:space="preserve">This module is open to members of this cohort, who take the sequence of modules and the project seminar together. Cohort members will meet in groups between intensives and pursue projects that advance their competencies. On completion, they will have completed a (name the concentration) Concentration in their DMin program. </w:t>
      </w:r>
    </w:p>
    <w:p w:rsidR="00873454" w:rsidRPr="00E6423A" w:rsidRDefault="00873454" w:rsidP="00873454">
      <w:pPr>
        <w:pStyle w:val="Default"/>
        <w:rPr>
          <w:rFonts w:ascii="Times New Roman" w:hAnsi="Times New Roman" w:cs="Times New Roman"/>
        </w:rPr>
      </w:pPr>
    </w:p>
    <w:p w:rsidR="00873454" w:rsidRPr="00E6423A" w:rsidRDefault="00873454" w:rsidP="00873454">
      <w:pPr>
        <w:pStyle w:val="NumberedList"/>
        <w:numPr>
          <w:ilvl w:val="0"/>
          <w:numId w:val="0"/>
        </w:numPr>
        <w:spacing w:after="0" w:line="26" w:lineRule="atLeast"/>
        <w:jc w:val="both"/>
        <w:rPr>
          <w:rFonts w:ascii="Times New Roman" w:hAnsi="Times New Roman"/>
          <w:sz w:val="24"/>
          <w:szCs w:val="24"/>
        </w:rPr>
      </w:pPr>
      <w:r w:rsidRPr="00E6423A">
        <w:rPr>
          <w:rFonts w:ascii="Times New Roman" w:hAnsi="Times New Roman"/>
          <w:sz w:val="24"/>
          <w:szCs w:val="24"/>
        </w:rPr>
        <w:t xml:space="preserve">List all the modules and the project seminar for the cohort in sequence with intensive dates, starting with the words “Participants in the [concentration and cohort] take the following </w:t>
      </w:r>
      <w:r w:rsidR="00BD0CC1" w:rsidRPr="00E6423A">
        <w:rPr>
          <w:rFonts w:ascii="Times New Roman" w:hAnsi="Times New Roman"/>
          <w:sz w:val="24"/>
          <w:szCs w:val="24"/>
        </w:rPr>
        <w:t xml:space="preserve">modules </w:t>
      </w:r>
      <w:r w:rsidRPr="00E6423A">
        <w:rPr>
          <w:rFonts w:ascii="Times New Roman" w:hAnsi="Times New Roman"/>
          <w:sz w:val="24"/>
          <w:szCs w:val="24"/>
        </w:rPr>
        <w:t>and the project seminar in the following sequence: ….”</w:t>
      </w:r>
    </w:p>
    <w:p w:rsidR="00873454" w:rsidRPr="00E6423A" w:rsidRDefault="00873454" w:rsidP="00873454">
      <w:pPr>
        <w:pStyle w:val="Default"/>
        <w:rPr>
          <w:rFonts w:ascii="Times New Roman" w:hAnsi="Times New Roman" w:cs="Times New Roman"/>
        </w:rPr>
      </w:pPr>
    </w:p>
    <w:p w:rsidR="00873454" w:rsidRPr="00E6423A" w:rsidRDefault="00873454" w:rsidP="00873454">
      <w:pPr>
        <w:pStyle w:val="Default"/>
        <w:rPr>
          <w:rFonts w:ascii="Times New Roman" w:hAnsi="Times New Roman" w:cs="Times New Roman"/>
        </w:rPr>
      </w:pPr>
    </w:p>
    <w:p w:rsidR="001B27F4" w:rsidRPr="00E6423A" w:rsidRDefault="00873454" w:rsidP="00873454">
      <w:pPr>
        <w:tabs>
          <w:tab w:val="left" w:pos="-1080"/>
          <w:tab w:val="left" w:pos="-720"/>
          <w:tab w:val="left" w:pos="0"/>
          <w:tab w:val="left" w:pos="720"/>
          <w:tab w:val="left" w:pos="99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sz w:val="24"/>
          <w:szCs w:val="24"/>
        </w:rPr>
      </w:pPr>
      <w:r w:rsidRPr="00E6423A">
        <w:rPr>
          <w:rFonts w:ascii="Times New Roman" w:hAnsi="Times New Roman" w:cs="Times New Roman"/>
          <w:sz w:val="24"/>
          <w:szCs w:val="24"/>
        </w:rPr>
        <w:t>Always consult the Doctor of Ministry program planner at www.doctorofministry.com for possible adjustments to the date and locations of future teaching intensives.</w:t>
      </w:r>
      <w:r w:rsidR="001B27F4" w:rsidRPr="00E6423A">
        <w:rPr>
          <w:rFonts w:ascii="Times New Roman" w:hAnsi="Times New Roman" w:cs="Times New Roman"/>
          <w:sz w:val="24"/>
          <w:szCs w:val="24"/>
        </w:rPr>
        <w:br w:type="page"/>
      </w:r>
    </w:p>
    <w:p w:rsidR="004149BF" w:rsidRPr="00E6423A" w:rsidRDefault="00A36178" w:rsidP="00AB75AF">
      <w:pPr>
        <w:pStyle w:val="Heading1"/>
        <w:spacing w:after="0" w:line="26" w:lineRule="atLeast"/>
        <w:rPr>
          <w:rFonts w:ascii="Times New Roman" w:hAnsi="Times New Roman"/>
          <w:sz w:val="24"/>
          <w:szCs w:val="24"/>
        </w:rPr>
      </w:pPr>
      <w:r w:rsidRPr="00E6423A">
        <w:rPr>
          <w:rFonts w:ascii="Times New Roman" w:hAnsi="Times New Roman"/>
          <w:sz w:val="24"/>
          <w:szCs w:val="24"/>
        </w:rPr>
        <w:t>module requirements</w:t>
      </w:r>
    </w:p>
    <w:p w:rsidR="00AB75AF" w:rsidRPr="00E6423A" w:rsidRDefault="00AB75AF" w:rsidP="00AB75AF">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p>
    <w:p w:rsidR="00415266" w:rsidRPr="00E6423A" w:rsidRDefault="00415266" w:rsidP="00AB75AF">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p>
    <w:p w:rsidR="00A36178" w:rsidRPr="00E6423A" w:rsidRDefault="00A36178" w:rsidP="00A36178">
      <w:pPr>
        <w:rPr>
          <w:rFonts w:ascii="Times New Roman" w:hAnsi="Times New Roman" w:cs="Times New Roman"/>
          <w:b/>
          <w:sz w:val="24"/>
          <w:szCs w:val="24"/>
          <w:u w:val="single"/>
        </w:rPr>
      </w:pPr>
      <w:r w:rsidRPr="00E6423A">
        <w:rPr>
          <w:rFonts w:ascii="Times New Roman" w:hAnsi="Times New Roman" w:cs="Times New Roman"/>
          <w:b/>
          <w:sz w:val="24"/>
          <w:szCs w:val="24"/>
        </w:rPr>
        <w:t>I. Pre-Intensive</w:t>
      </w:r>
    </w:p>
    <w:p w:rsidR="00A36178" w:rsidRPr="00E6423A" w:rsidRDefault="00A36178" w:rsidP="00A36178">
      <w:pPr>
        <w:rPr>
          <w:rFonts w:ascii="Times New Roman" w:hAnsi="Times New Roman" w:cs="Times New Roman"/>
          <w:sz w:val="24"/>
          <w:szCs w:val="24"/>
        </w:rPr>
      </w:pPr>
      <w:r w:rsidRPr="00E6423A">
        <w:rPr>
          <w:rFonts w:ascii="Times New Roman" w:hAnsi="Times New Roman" w:cs="Times New Roman"/>
          <w:sz w:val="24"/>
          <w:szCs w:val="24"/>
        </w:rPr>
        <w:t>Pre-Intensive Reading:</w:t>
      </w:r>
    </w:p>
    <w:p w:rsidR="00A36178" w:rsidRPr="00E6423A" w:rsidRDefault="00550492" w:rsidP="00A36178">
      <w:pPr>
        <w:rPr>
          <w:rFonts w:ascii="Times New Roman" w:hAnsi="Times New Roman" w:cs="Times New Roman"/>
          <w:sz w:val="24"/>
          <w:szCs w:val="24"/>
        </w:rPr>
      </w:pPr>
      <w:r w:rsidRPr="00E6423A">
        <w:rPr>
          <w:rFonts w:ascii="Times New Roman" w:hAnsi="Times New Roman" w:cs="Times New Roman"/>
          <w:sz w:val="24"/>
          <w:szCs w:val="24"/>
        </w:rPr>
        <w:t xml:space="preserve">A journal is due the first day of the teaching intensive for each of the (insert number) required pre-session titles. The journal (there will be [insert number], one for each book) is an informal reflection of your thoughts as you read the book. </w:t>
      </w:r>
      <w:r w:rsidR="00A36178" w:rsidRPr="00E6423A">
        <w:rPr>
          <w:rFonts w:ascii="Times New Roman" w:hAnsi="Times New Roman" w:cs="Times New Roman"/>
          <w:sz w:val="24"/>
          <w:szCs w:val="24"/>
        </w:rPr>
        <w:t>Reflection in this context suggests a cognitive and imaginative process. Examine what you read in the article and “bounce it off” what you have experienced or imagined. Consider the text in the light of your values, experiences, ideas, and hopes. The result is your “reflection” on the text. Give deliberate and intentional attention to how the text relates to your life and relate it with written clarity. Journals are usually four to six pages, need not follow any particular style, and will not be graded for grammar, writing, etc. Begin the journal for each book with a simple statement that you have read the required book or state what you have read of the book.</w:t>
      </w:r>
      <w:r w:rsidR="00A36178" w:rsidRPr="00E6423A">
        <w:rPr>
          <w:rFonts w:ascii="Times New Roman" w:hAnsi="Times New Roman" w:cs="Times New Roman"/>
          <w:sz w:val="24"/>
          <w:szCs w:val="24"/>
        </w:rPr>
        <w:br/>
      </w:r>
    </w:p>
    <w:p w:rsidR="002D7D4C" w:rsidRPr="00E6423A" w:rsidRDefault="002D7D4C" w:rsidP="002D7D4C">
      <w:pPr>
        <w:ind w:left="720"/>
        <w:rPr>
          <w:rFonts w:ascii="Times New Roman" w:hAnsi="Times New Roman" w:cs="Times New Roman"/>
          <w:sz w:val="24"/>
          <w:szCs w:val="24"/>
        </w:rPr>
      </w:pPr>
      <w:r w:rsidRPr="00E6423A">
        <w:rPr>
          <w:rFonts w:ascii="Times New Roman" w:hAnsi="Times New Roman" w:cs="Times New Roman"/>
          <w:sz w:val="24"/>
          <w:szCs w:val="24"/>
        </w:rPr>
        <w:t xml:space="preserve">1. Adam, A. B. (2009). </w:t>
      </w:r>
      <w:r w:rsidRPr="00E6423A">
        <w:rPr>
          <w:rFonts w:ascii="Times New Roman" w:hAnsi="Times New Roman" w:cs="Times New Roman"/>
          <w:i/>
          <w:sz w:val="24"/>
          <w:szCs w:val="24"/>
        </w:rPr>
        <w:t>Trying to overcome writer’s block</w:t>
      </w:r>
      <w:r w:rsidRPr="00E6423A">
        <w:rPr>
          <w:rFonts w:ascii="Times New Roman" w:hAnsi="Times New Roman" w:cs="Times New Roman"/>
          <w:sz w:val="24"/>
          <w:szCs w:val="24"/>
        </w:rPr>
        <w:t>. Garden State, NY: Macmillan.</w:t>
      </w:r>
    </w:p>
    <w:p w:rsidR="002D7D4C" w:rsidRPr="00E6423A" w:rsidRDefault="002D7D4C" w:rsidP="002D7D4C">
      <w:pPr>
        <w:ind w:left="720"/>
        <w:rPr>
          <w:rFonts w:ascii="Times New Roman" w:hAnsi="Times New Roman" w:cs="Times New Roman"/>
          <w:sz w:val="24"/>
          <w:szCs w:val="24"/>
        </w:rPr>
      </w:pPr>
      <w:r w:rsidRPr="00E6423A">
        <w:rPr>
          <w:rFonts w:ascii="Times New Roman" w:hAnsi="Times New Roman" w:cs="Times New Roman"/>
          <w:sz w:val="24"/>
          <w:szCs w:val="24"/>
        </w:rPr>
        <w:t xml:space="preserve">2. Allen, W. H. (1984). Learning teams and low achievers. </w:t>
      </w:r>
      <w:r w:rsidRPr="00E6423A">
        <w:rPr>
          <w:rFonts w:ascii="Times New Roman" w:hAnsi="Times New Roman" w:cs="Times New Roman"/>
          <w:i/>
          <w:sz w:val="24"/>
          <w:szCs w:val="24"/>
        </w:rPr>
        <w:t>Social Education</w:t>
      </w:r>
      <w:r w:rsidRPr="00E6423A">
        <w:rPr>
          <w:rFonts w:ascii="Times New Roman" w:hAnsi="Times New Roman" w:cs="Times New Roman"/>
          <w:sz w:val="24"/>
          <w:szCs w:val="24"/>
        </w:rPr>
        <w:t>, 48, 60-64. (</w:t>
      </w:r>
      <w:proofErr w:type="gramStart"/>
      <w:r w:rsidRPr="00E6423A">
        <w:rPr>
          <w:rFonts w:ascii="Times New Roman" w:hAnsi="Times New Roman" w:cs="Times New Roman"/>
          <w:sz w:val="24"/>
          <w:szCs w:val="24"/>
        </w:rPr>
        <w:t>a</w:t>
      </w:r>
      <w:proofErr w:type="gramEnd"/>
      <w:r w:rsidRPr="00E6423A">
        <w:rPr>
          <w:rFonts w:ascii="Times New Roman" w:hAnsi="Times New Roman" w:cs="Times New Roman"/>
          <w:sz w:val="24"/>
          <w:szCs w:val="24"/>
        </w:rPr>
        <w:t xml:space="preserve"> sample journal)</w:t>
      </w:r>
    </w:p>
    <w:p w:rsidR="00A36178" w:rsidRPr="00E6423A" w:rsidRDefault="00A36178" w:rsidP="00A36178">
      <w:pPr>
        <w:ind w:left="720"/>
        <w:rPr>
          <w:rFonts w:ascii="Times New Roman" w:hAnsi="Times New Roman" w:cs="Times New Roman"/>
          <w:sz w:val="24"/>
          <w:szCs w:val="24"/>
        </w:rPr>
      </w:pPr>
      <w:r w:rsidRPr="00E6423A">
        <w:rPr>
          <w:rFonts w:ascii="Times New Roman" w:hAnsi="Times New Roman" w:cs="Times New Roman"/>
          <w:sz w:val="24"/>
          <w:szCs w:val="24"/>
        </w:rPr>
        <w:t>3.</w:t>
      </w:r>
    </w:p>
    <w:p w:rsidR="00A36178" w:rsidRPr="00E6423A" w:rsidRDefault="00A36178" w:rsidP="00A36178">
      <w:pPr>
        <w:ind w:left="720"/>
        <w:rPr>
          <w:rFonts w:ascii="Times New Roman" w:hAnsi="Times New Roman" w:cs="Times New Roman"/>
          <w:sz w:val="24"/>
          <w:szCs w:val="24"/>
        </w:rPr>
      </w:pPr>
      <w:r w:rsidRPr="00E6423A">
        <w:rPr>
          <w:rFonts w:ascii="Times New Roman" w:hAnsi="Times New Roman" w:cs="Times New Roman"/>
          <w:sz w:val="24"/>
          <w:szCs w:val="24"/>
        </w:rPr>
        <w:t>4.</w:t>
      </w:r>
    </w:p>
    <w:p w:rsidR="00FC26E4" w:rsidRPr="00E6423A" w:rsidRDefault="00FC26E4" w:rsidP="00A36178">
      <w:pPr>
        <w:ind w:left="720"/>
        <w:rPr>
          <w:rFonts w:ascii="Times New Roman" w:hAnsi="Times New Roman" w:cs="Times New Roman"/>
          <w:sz w:val="24"/>
          <w:szCs w:val="24"/>
        </w:rPr>
      </w:pPr>
      <w:r w:rsidRPr="00E6423A">
        <w:rPr>
          <w:rFonts w:ascii="Times New Roman" w:hAnsi="Times New Roman" w:cs="Times New Roman"/>
          <w:sz w:val="24"/>
          <w:szCs w:val="24"/>
        </w:rPr>
        <w:t>5.</w:t>
      </w:r>
    </w:p>
    <w:p w:rsidR="00A36178" w:rsidRPr="00E6423A" w:rsidRDefault="00A36178" w:rsidP="00A36178">
      <w:pPr>
        <w:rPr>
          <w:rFonts w:ascii="Times New Roman" w:hAnsi="Times New Roman" w:cs="Times New Roman"/>
          <w:sz w:val="24"/>
          <w:szCs w:val="24"/>
        </w:rPr>
      </w:pPr>
      <w:r w:rsidRPr="00E6423A">
        <w:rPr>
          <w:rFonts w:ascii="Times New Roman" w:hAnsi="Times New Roman" w:cs="Times New Roman"/>
          <w:sz w:val="24"/>
          <w:szCs w:val="24"/>
        </w:rPr>
        <w:t xml:space="preserve">Books can be purchased in any manner convenient to the participant. </w:t>
      </w:r>
    </w:p>
    <w:p w:rsidR="00A36178" w:rsidRPr="00E6423A" w:rsidRDefault="00A36178" w:rsidP="00A36178">
      <w:pPr>
        <w:pStyle w:val="NormalWeb"/>
        <w:rPr>
          <w:b/>
        </w:rPr>
      </w:pPr>
      <w:r w:rsidRPr="00E6423A">
        <w:rPr>
          <w:b/>
        </w:rPr>
        <w:t xml:space="preserve">II. The Intensive </w:t>
      </w:r>
    </w:p>
    <w:p w:rsidR="00945F39" w:rsidRPr="00E6423A" w:rsidRDefault="00945F39" w:rsidP="00945F39">
      <w:pPr>
        <w:pStyle w:val="NormalWeb"/>
        <w:spacing w:before="0" w:beforeAutospacing="0" w:after="0" w:afterAutospacing="0"/>
      </w:pPr>
      <w:r w:rsidRPr="00E6423A">
        <w:t>A. Punctual attendance is required for all intensive sessions. A maximum of 10% absence of total activities is allowed.</w:t>
      </w:r>
      <w:r w:rsidR="00A36178" w:rsidRPr="00E6423A">
        <w:t xml:space="preserve"> </w:t>
      </w:r>
      <w:r w:rsidR="00A36178" w:rsidRPr="00E6423A">
        <w:br/>
        <w:t xml:space="preserve">B. </w:t>
      </w:r>
      <w:r w:rsidRPr="00E6423A">
        <w:t>On some evenings a daily journal will be required.</w:t>
      </w:r>
    </w:p>
    <w:p w:rsidR="00945F39" w:rsidRPr="00E6423A" w:rsidRDefault="00945F39" w:rsidP="00945F39">
      <w:pPr>
        <w:pStyle w:val="NormalWeb"/>
        <w:spacing w:before="0" w:beforeAutospacing="0" w:after="0" w:afterAutospacing="0"/>
      </w:pPr>
      <w:r w:rsidRPr="00E6423A">
        <w:t xml:space="preserve">C. </w:t>
      </w:r>
      <w:r w:rsidR="00A36178" w:rsidRPr="00E6423A">
        <w:t xml:space="preserve">Participation in discussion, group activities, journaling, and compilation of notes is expected. </w:t>
      </w:r>
      <w:r w:rsidRPr="00E6423A">
        <w:br/>
      </w:r>
      <w:r w:rsidR="00FC26E4" w:rsidRPr="00E6423A">
        <w:t>D.</w:t>
      </w:r>
      <w:r w:rsidR="00A36178" w:rsidRPr="00E6423A">
        <w:t xml:space="preserve"> A cohort field experience </w:t>
      </w:r>
      <w:r w:rsidR="0095134D" w:rsidRPr="00E6423A">
        <w:t>(will or may)</w:t>
      </w:r>
      <w:r w:rsidR="00A36178" w:rsidRPr="00E6423A">
        <w:t xml:space="preserve"> be planned for Saturday and Sunday.</w:t>
      </w:r>
    </w:p>
    <w:p w:rsidR="00A36178" w:rsidRPr="00E6423A" w:rsidRDefault="00A36178" w:rsidP="00A36178">
      <w:pPr>
        <w:pStyle w:val="NormalWeb"/>
        <w:rPr>
          <w:b/>
        </w:rPr>
      </w:pPr>
      <w:r w:rsidRPr="00E6423A">
        <w:rPr>
          <w:b/>
        </w:rPr>
        <w:t xml:space="preserve">III. Post Intensive </w:t>
      </w:r>
    </w:p>
    <w:p w:rsidR="00A36178" w:rsidRPr="00E6423A" w:rsidRDefault="00A36178" w:rsidP="00A36178">
      <w:pPr>
        <w:rPr>
          <w:rFonts w:ascii="Times New Roman" w:hAnsi="Times New Roman" w:cs="Times New Roman"/>
          <w:sz w:val="24"/>
          <w:szCs w:val="24"/>
        </w:rPr>
      </w:pPr>
      <w:r w:rsidRPr="00E6423A">
        <w:rPr>
          <w:rFonts w:ascii="Times New Roman" w:hAnsi="Times New Roman" w:cs="Times New Roman"/>
          <w:sz w:val="24"/>
          <w:szCs w:val="24"/>
        </w:rPr>
        <w:t xml:space="preserve">A. </w:t>
      </w:r>
      <w:r w:rsidR="00550492" w:rsidRPr="00E6423A">
        <w:rPr>
          <w:rFonts w:ascii="Times New Roman" w:hAnsi="Times New Roman" w:cs="Times New Roman"/>
          <w:sz w:val="24"/>
          <w:szCs w:val="24"/>
        </w:rPr>
        <w:t>Journal and report the following (insert number) books in the same manner as for the pre-intensive books.</w:t>
      </w:r>
    </w:p>
    <w:p w:rsidR="00BE373B" w:rsidRPr="00E6423A" w:rsidRDefault="00A36178" w:rsidP="00BE373B">
      <w:pPr>
        <w:autoSpaceDE w:val="0"/>
        <w:autoSpaceDN w:val="0"/>
        <w:adjustRightInd w:val="0"/>
        <w:ind w:left="720" w:hanging="720"/>
        <w:rPr>
          <w:rFonts w:ascii="Times New Roman" w:hAnsi="Times New Roman" w:cs="Times New Roman"/>
          <w:sz w:val="24"/>
          <w:szCs w:val="24"/>
        </w:rPr>
      </w:pPr>
      <w:r w:rsidRPr="00E6423A">
        <w:rPr>
          <w:rFonts w:ascii="Times New Roman" w:hAnsi="Times New Roman" w:cs="Times New Roman"/>
          <w:sz w:val="24"/>
          <w:szCs w:val="24"/>
        </w:rPr>
        <w:tab/>
      </w:r>
      <w:r w:rsidR="00BE373B" w:rsidRPr="00E6423A">
        <w:rPr>
          <w:rFonts w:ascii="Times New Roman" w:hAnsi="Times New Roman" w:cs="Times New Roman"/>
          <w:sz w:val="24"/>
          <w:szCs w:val="24"/>
        </w:rPr>
        <w:t>1.</w:t>
      </w:r>
    </w:p>
    <w:p w:rsidR="00BE373B" w:rsidRPr="00E6423A" w:rsidRDefault="00BE373B" w:rsidP="00BE373B">
      <w:pPr>
        <w:autoSpaceDE w:val="0"/>
        <w:autoSpaceDN w:val="0"/>
        <w:adjustRightInd w:val="0"/>
        <w:ind w:left="720" w:hanging="720"/>
        <w:rPr>
          <w:rFonts w:ascii="Times New Roman" w:hAnsi="Times New Roman" w:cs="Times New Roman"/>
          <w:sz w:val="24"/>
          <w:szCs w:val="24"/>
        </w:rPr>
      </w:pPr>
      <w:r w:rsidRPr="00E6423A">
        <w:rPr>
          <w:rFonts w:ascii="Times New Roman" w:hAnsi="Times New Roman" w:cs="Times New Roman"/>
          <w:sz w:val="24"/>
          <w:szCs w:val="24"/>
        </w:rPr>
        <w:tab/>
        <w:t>2.</w:t>
      </w:r>
    </w:p>
    <w:p w:rsidR="00FC26E4" w:rsidRPr="00E6423A" w:rsidRDefault="00FC26E4" w:rsidP="00FC26E4">
      <w:pPr>
        <w:autoSpaceDE w:val="0"/>
        <w:autoSpaceDN w:val="0"/>
        <w:adjustRightInd w:val="0"/>
        <w:ind w:left="720"/>
        <w:rPr>
          <w:rFonts w:ascii="Times New Roman" w:hAnsi="Times New Roman" w:cs="Times New Roman"/>
          <w:sz w:val="24"/>
          <w:szCs w:val="24"/>
        </w:rPr>
      </w:pPr>
      <w:r w:rsidRPr="00E6423A">
        <w:rPr>
          <w:rFonts w:ascii="Times New Roman" w:hAnsi="Times New Roman" w:cs="Times New Roman"/>
          <w:sz w:val="24"/>
          <w:szCs w:val="24"/>
        </w:rPr>
        <w:t>3.</w:t>
      </w:r>
    </w:p>
    <w:p w:rsidR="00C22876" w:rsidRPr="00E6423A" w:rsidRDefault="00A36178" w:rsidP="00A36178">
      <w:pPr>
        <w:rPr>
          <w:rFonts w:ascii="Times New Roman" w:hAnsi="Times New Roman" w:cs="Times New Roman"/>
          <w:sz w:val="24"/>
          <w:szCs w:val="24"/>
        </w:rPr>
      </w:pPr>
      <w:r w:rsidRPr="00E6423A">
        <w:rPr>
          <w:rFonts w:ascii="Times New Roman" w:hAnsi="Times New Roman" w:cs="Times New Roman"/>
          <w:sz w:val="24"/>
          <w:szCs w:val="24"/>
        </w:rPr>
        <w:t xml:space="preserve">B. </w:t>
      </w:r>
      <w:r w:rsidR="00FC26E4" w:rsidRPr="00E6423A">
        <w:rPr>
          <w:rFonts w:ascii="Times New Roman" w:hAnsi="Times New Roman" w:cs="Times New Roman"/>
          <w:sz w:val="24"/>
          <w:szCs w:val="24"/>
        </w:rPr>
        <w:t>Review the</w:t>
      </w:r>
      <w:r w:rsidRPr="00E6423A">
        <w:rPr>
          <w:rFonts w:ascii="Times New Roman" w:hAnsi="Times New Roman" w:cs="Times New Roman"/>
          <w:sz w:val="24"/>
          <w:szCs w:val="24"/>
        </w:rPr>
        <w:t xml:space="preserve"> Ministry Development Plan </w:t>
      </w:r>
      <w:r w:rsidR="003045CA" w:rsidRPr="00E6423A">
        <w:rPr>
          <w:rFonts w:ascii="Times New Roman" w:hAnsi="Times New Roman" w:cs="Times New Roman"/>
          <w:sz w:val="24"/>
          <w:szCs w:val="24"/>
        </w:rPr>
        <w:t xml:space="preserve">(MDP) </w:t>
      </w:r>
      <w:r w:rsidRPr="00E6423A">
        <w:rPr>
          <w:rFonts w:ascii="Times New Roman" w:hAnsi="Times New Roman" w:cs="Times New Roman"/>
          <w:sz w:val="24"/>
          <w:szCs w:val="24"/>
        </w:rPr>
        <w:t>of five to seven pages</w:t>
      </w:r>
      <w:r w:rsidR="005B4ADC" w:rsidRPr="00E6423A">
        <w:rPr>
          <w:rFonts w:ascii="Times New Roman" w:hAnsi="Times New Roman" w:cs="Times New Roman"/>
          <w:sz w:val="24"/>
          <w:szCs w:val="24"/>
        </w:rPr>
        <w:t>, double spaced</w:t>
      </w:r>
      <w:r w:rsidRPr="00E6423A">
        <w:rPr>
          <w:rFonts w:ascii="Times New Roman" w:hAnsi="Times New Roman" w:cs="Times New Roman"/>
          <w:sz w:val="24"/>
          <w:szCs w:val="24"/>
        </w:rPr>
        <w:t>.</w:t>
      </w:r>
      <w:r w:rsidR="005B4ADC" w:rsidRPr="00E6423A">
        <w:rPr>
          <w:rFonts w:ascii="Times New Roman" w:hAnsi="Times New Roman" w:cs="Times New Roman"/>
          <w:sz w:val="24"/>
          <w:szCs w:val="24"/>
        </w:rPr>
        <w:t xml:space="preserve"> The Ministry Development Plan </w:t>
      </w:r>
      <w:r w:rsidR="00FC26E4" w:rsidRPr="00E6423A">
        <w:rPr>
          <w:rFonts w:ascii="Times New Roman" w:hAnsi="Times New Roman" w:cs="Times New Roman"/>
          <w:sz w:val="24"/>
          <w:szCs w:val="24"/>
        </w:rPr>
        <w:t>should</w:t>
      </w:r>
      <w:r w:rsidR="005B4ADC" w:rsidRPr="00E6423A">
        <w:rPr>
          <w:rFonts w:ascii="Times New Roman" w:hAnsi="Times New Roman" w:cs="Times New Roman"/>
          <w:sz w:val="24"/>
          <w:szCs w:val="24"/>
        </w:rPr>
        <w:t xml:space="preserve"> have four sections; a description of your situation</w:t>
      </w:r>
      <w:r w:rsidR="00FC26E4" w:rsidRPr="00E6423A">
        <w:rPr>
          <w:rFonts w:ascii="Times New Roman" w:hAnsi="Times New Roman" w:cs="Times New Roman"/>
          <w:sz w:val="24"/>
          <w:szCs w:val="24"/>
        </w:rPr>
        <w:t xml:space="preserve"> when you began the program</w:t>
      </w:r>
      <w:r w:rsidR="005B4ADC" w:rsidRPr="00E6423A">
        <w:rPr>
          <w:rFonts w:ascii="Times New Roman" w:hAnsi="Times New Roman" w:cs="Times New Roman"/>
          <w:sz w:val="24"/>
          <w:szCs w:val="24"/>
        </w:rPr>
        <w:t xml:space="preserve">, your vision for your life and ministry following the program, the steps you </w:t>
      </w:r>
      <w:r w:rsidR="00FC26E4" w:rsidRPr="00E6423A">
        <w:rPr>
          <w:rFonts w:ascii="Times New Roman" w:hAnsi="Times New Roman" w:cs="Times New Roman"/>
          <w:sz w:val="24"/>
          <w:szCs w:val="24"/>
        </w:rPr>
        <w:t>have been taking and propose to take</w:t>
      </w:r>
      <w:r w:rsidR="005B4ADC" w:rsidRPr="00E6423A">
        <w:rPr>
          <w:rFonts w:ascii="Times New Roman" w:hAnsi="Times New Roman" w:cs="Times New Roman"/>
          <w:sz w:val="24"/>
          <w:szCs w:val="24"/>
        </w:rPr>
        <w:t xml:space="preserve"> to move in the direction of that vision during your program, and a listing of the helping as well as hindering forces.</w:t>
      </w:r>
      <w:r w:rsidR="00623DFF" w:rsidRPr="00E6423A">
        <w:rPr>
          <w:rFonts w:ascii="Times New Roman" w:hAnsi="Times New Roman" w:cs="Times New Roman"/>
          <w:sz w:val="24"/>
          <w:szCs w:val="24"/>
        </w:rPr>
        <w:t xml:space="preserve"> The Ministry Development Plan should include spiritual, personal, relational, and profession</w:t>
      </w:r>
      <w:r w:rsidR="003045CA" w:rsidRPr="00E6423A">
        <w:rPr>
          <w:rFonts w:ascii="Times New Roman" w:hAnsi="Times New Roman" w:cs="Times New Roman"/>
          <w:sz w:val="24"/>
          <w:szCs w:val="24"/>
        </w:rPr>
        <w:t>al context, vision, and activities</w:t>
      </w:r>
      <w:r w:rsidR="00623DFF" w:rsidRPr="00E6423A">
        <w:rPr>
          <w:rFonts w:ascii="Times New Roman" w:hAnsi="Times New Roman" w:cs="Times New Roman"/>
          <w:sz w:val="24"/>
          <w:szCs w:val="24"/>
        </w:rPr>
        <w:t xml:space="preserve"> to accomplish </w:t>
      </w:r>
      <w:r w:rsidR="003045CA" w:rsidRPr="00E6423A">
        <w:rPr>
          <w:rFonts w:ascii="Times New Roman" w:hAnsi="Times New Roman" w:cs="Times New Roman"/>
          <w:sz w:val="24"/>
          <w:szCs w:val="24"/>
        </w:rPr>
        <w:t xml:space="preserve">the </w:t>
      </w:r>
      <w:r w:rsidR="00623DFF" w:rsidRPr="00E6423A">
        <w:rPr>
          <w:rFonts w:ascii="Times New Roman" w:hAnsi="Times New Roman" w:cs="Times New Roman"/>
          <w:sz w:val="24"/>
          <w:szCs w:val="24"/>
        </w:rPr>
        <w:t>vision in those areas.</w:t>
      </w:r>
      <w:r w:rsidR="009D2572" w:rsidRPr="00E6423A">
        <w:rPr>
          <w:rFonts w:ascii="Times New Roman" w:hAnsi="Times New Roman" w:cs="Times New Roman"/>
          <w:sz w:val="24"/>
          <w:szCs w:val="24"/>
        </w:rPr>
        <w:t xml:space="preserve"> The MDP will serve the context support group and form the foundation for a </w:t>
      </w:r>
      <w:r w:rsidR="005C20B8" w:rsidRPr="00E6423A">
        <w:rPr>
          <w:rFonts w:ascii="Times New Roman" w:hAnsi="Times New Roman" w:cs="Times New Roman"/>
          <w:sz w:val="24"/>
          <w:szCs w:val="24"/>
        </w:rPr>
        <w:t xml:space="preserve">three to five page </w:t>
      </w:r>
      <w:r w:rsidR="009D2572" w:rsidRPr="00E6423A">
        <w:rPr>
          <w:rFonts w:ascii="Times New Roman" w:hAnsi="Times New Roman" w:cs="Times New Roman"/>
          <w:sz w:val="24"/>
          <w:szCs w:val="24"/>
        </w:rPr>
        <w:t xml:space="preserve">reflection paper </w:t>
      </w:r>
      <w:r w:rsidR="005C20B8" w:rsidRPr="00E6423A">
        <w:rPr>
          <w:rFonts w:ascii="Times New Roman" w:hAnsi="Times New Roman" w:cs="Times New Roman"/>
          <w:sz w:val="24"/>
          <w:szCs w:val="24"/>
        </w:rPr>
        <w:t xml:space="preserve">describing your spiritual, relational, and professional growth during the program </w:t>
      </w:r>
      <w:r w:rsidR="009D2572" w:rsidRPr="00E6423A">
        <w:rPr>
          <w:rFonts w:ascii="Times New Roman" w:hAnsi="Times New Roman" w:cs="Times New Roman"/>
          <w:sz w:val="24"/>
          <w:szCs w:val="24"/>
        </w:rPr>
        <w:t>at the time of your assessment at the end of the program.</w:t>
      </w:r>
      <w:r w:rsidRPr="00E6423A">
        <w:rPr>
          <w:rFonts w:ascii="Times New Roman" w:hAnsi="Times New Roman" w:cs="Times New Roman"/>
          <w:sz w:val="24"/>
          <w:szCs w:val="24"/>
        </w:rPr>
        <w:br/>
      </w:r>
    </w:p>
    <w:p w:rsidR="00EC72CF" w:rsidRPr="00E6423A" w:rsidRDefault="00A36178" w:rsidP="00A36178">
      <w:pPr>
        <w:rPr>
          <w:rFonts w:ascii="Times New Roman" w:hAnsi="Times New Roman" w:cs="Times New Roman"/>
          <w:sz w:val="24"/>
          <w:szCs w:val="24"/>
        </w:rPr>
      </w:pPr>
      <w:r w:rsidRPr="00E6423A">
        <w:rPr>
          <w:rFonts w:ascii="Times New Roman" w:hAnsi="Times New Roman" w:cs="Times New Roman"/>
          <w:sz w:val="24"/>
          <w:szCs w:val="24"/>
        </w:rPr>
        <w:t xml:space="preserve">C. Chapter </w:t>
      </w:r>
      <w:r w:rsidR="001A6420" w:rsidRPr="00E6423A">
        <w:rPr>
          <w:rFonts w:ascii="Times New Roman" w:hAnsi="Times New Roman" w:cs="Times New Roman"/>
          <w:sz w:val="24"/>
          <w:szCs w:val="24"/>
        </w:rPr>
        <w:t>five</w:t>
      </w:r>
      <w:r w:rsidR="00FC26E4" w:rsidRPr="00E6423A">
        <w:rPr>
          <w:rFonts w:ascii="Times New Roman" w:hAnsi="Times New Roman" w:cs="Times New Roman"/>
          <w:sz w:val="24"/>
          <w:szCs w:val="24"/>
        </w:rPr>
        <w:t xml:space="preserve"> </w:t>
      </w:r>
      <w:r w:rsidRPr="00E6423A">
        <w:rPr>
          <w:rFonts w:ascii="Times New Roman" w:hAnsi="Times New Roman" w:cs="Times New Roman"/>
          <w:sz w:val="24"/>
          <w:szCs w:val="24"/>
        </w:rPr>
        <w:t xml:space="preserve">of your project </w:t>
      </w:r>
      <w:r w:rsidR="007B2006" w:rsidRPr="00E6423A">
        <w:rPr>
          <w:rFonts w:ascii="Times New Roman" w:hAnsi="Times New Roman" w:cs="Times New Roman"/>
          <w:sz w:val="24"/>
          <w:szCs w:val="24"/>
        </w:rPr>
        <w:t>document</w:t>
      </w:r>
      <w:r w:rsidRPr="00E6423A">
        <w:rPr>
          <w:rFonts w:ascii="Times New Roman" w:hAnsi="Times New Roman" w:cs="Times New Roman"/>
          <w:sz w:val="24"/>
          <w:szCs w:val="24"/>
        </w:rPr>
        <w:t xml:space="preserve">, a paper of </w:t>
      </w:r>
      <w:r w:rsidR="001A6420" w:rsidRPr="00E6423A">
        <w:rPr>
          <w:rFonts w:ascii="Times New Roman" w:hAnsi="Times New Roman" w:cs="Times New Roman"/>
          <w:sz w:val="24"/>
          <w:szCs w:val="24"/>
        </w:rPr>
        <w:t>1</w:t>
      </w:r>
      <w:r w:rsidR="004F26D6" w:rsidRPr="00E6423A">
        <w:rPr>
          <w:rFonts w:ascii="Times New Roman" w:hAnsi="Times New Roman" w:cs="Times New Roman"/>
          <w:sz w:val="24"/>
          <w:szCs w:val="24"/>
        </w:rPr>
        <w:t xml:space="preserve">6 </w:t>
      </w:r>
      <w:r w:rsidR="001A6420" w:rsidRPr="00E6423A">
        <w:rPr>
          <w:rFonts w:ascii="Times New Roman" w:hAnsi="Times New Roman" w:cs="Times New Roman"/>
          <w:sz w:val="24"/>
          <w:szCs w:val="24"/>
        </w:rPr>
        <w:t>-</w:t>
      </w:r>
      <w:r w:rsidR="004F26D6" w:rsidRPr="00E6423A">
        <w:rPr>
          <w:rFonts w:ascii="Times New Roman" w:hAnsi="Times New Roman" w:cs="Times New Roman"/>
          <w:sz w:val="24"/>
          <w:szCs w:val="24"/>
        </w:rPr>
        <w:t xml:space="preserve"> </w:t>
      </w:r>
      <w:r w:rsidR="001A6420" w:rsidRPr="00E6423A">
        <w:rPr>
          <w:rFonts w:ascii="Times New Roman" w:hAnsi="Times New Roman" w:cs="Times New Roman"/>
          <w:sz w:val="24"/>
          <w:szCs w:val="24"/>
        </w:rPr>
        <w:t>2</w:t>
      </w:r>
      <w:r w:rsidR="004F26D6" w:rsidRPr="00E6423A">
        <w:rPr>
          <w:rFonts w:ascii="Times New Roman" w:hAnsi="Times New Roman" w:cs="Times New Roman"/>
          <w:sz w:val="24"/>
          <w:szCs w:val="24"/>
        </w:rPr>
        <w:t>2</w:t>
      </w:r>
      <w:r w:rsidRPr="00E6423A">
        <w:rPr>
          <w:rFonts w:ascii="Times New Roman" w:hAnsi="Times New Roman" w:cs="Times New Roman"/>
          <w:sz w:val="24"/>
          <w:szCs w:val="24"/>
        </w:rPr>
        <w:t xml:space="preserve"> </w:t>
      </w:r>
      <w:r w:rsidR="001A6420" w:rsidRPr="00E6423A">
        <w:rPr>
          <w:rFonts w:ascii="Times New Roman" w:hAnsi="Times New Roman" w:cs="Times New Roman"/>
          <w:sz w:val="24"/>
          <w:szCs w:val="24"/>
        </w:rPr>
        <w:t>pages</w:t>
      </w:r>
      <w:r w:rsidR="004F26D6" w:rsidRPr="00E6423A">
        <w:rPr>
          <w:rFonts w:ascii="Times New Roman" w:hAnsi="Times New Roman" w:cs="Times New Roman"/>
          <w:sz w:val="24"/>
          <w:szCs w:val="24"/>
        </w:rPr>
        <w:t>,</w:t>
      </w:r>
      <w:r w:rsidRPr="00E6423A">
        <w:rPr>
          <w:rFonts w:ascii="Times New Roman" w:hAnsi="Times New Roman" w:cs="Times New Roman"/>
          <w:sz w:val="24"/>
          <w:szCs w:val="24"/>
        </w:rPr>
        <w:t xml:space="preserve"> no more than 2</w:t>
      </w:r>
      <w:r w:rsidR="001A6420" w:rsidRPr="00E6423A">
        <w:rPr>
          <w:rFonts w:ascii="Times New Roman" w:hAnsi="Times New Roman" w:cs="Times New Roman"/>
          <w:sz w:val="24"/>
          <w:szCs w:val="24"/>
        </w:rPr>
        <w:t>5</w:t>
      </w:r>
      <w:r w:rsidRPr="00E6423A">
        <w:rPr>
          <w:rFonts w:ascii="Times New Roman" w:hAnsi="Times New Roman" w:cs="Times New Roman"/>
          <w:sz w:val="24"/>
          <w:szCs w:val="24"/>
        </w:rPr>
        <w:t xml:space="preserve"> pages, will be required providing </w:t>
      </w:r>
      <w:r w:rsidR="00FC26E4" w:rsidRPr="00E6423A">
        <w:rPr>
          <w:rFonts w:ascii="Times New Roman" w:hAnsi="Times New Roman" w:cs="Times New Roman"/>
          <w:sz w:val="24"/>
          <w:szCs w:val="24"/>
        </w:rPr>
        <w:t xml:space="preserve">the </w:t>
      </w:r>
      <w:r w:rsidR="004F26D6" w:rsidRPr="00E6423A">
        <w:rPr>
          <w:rFonts w:ascii="Times New Roman" w:hAnsi="Times New Roman" w:cs="Times New Roman"/>
          <w:sz w:val="24"/>
          <w:szCs w:val="24"/>
        </w:rPr>
        <w:t>narrative</w:t>
      </w:r>
      <w:r w:rsidR="00FC26E4" w:rsidRPr="00E6423A">
        <w:rPr>
          <w:rFonts w:ascii="Times New Roman" w:hAnsi="Times New Roman" w:cs="Times New Roman"/>
          <w:sz w:val="24"/>
          <w:szCs w:val="24"/>
        </w:rPr>
        <w:t xml:space="preserve"> of</w:t>
      </w:r>
      <w:r w:rsidRPr="00E6423A">
        <w:rPr>
          <w:rFonts w:ascii="Times New Roman" w:hAnsi="Times New Roman" w:cs="Times New Roman"/>
          <w:sz w:val="24"/>
          <w:szCs w:val="24"/>
        </w:rPr>
        <w:t xml:space="preserve"> your project challenge. </w:t>
      </w:r>
      <w:r w:rsidR="00DB42AA" w:rsidRPr="00E6423A">
        <w:rPr>
          <w:rFonts w:ascii="Times New Roman" w:hAnsi="Times New Roman" w:cs="Times New Roman"/>
          <w:sz w:val="24"/>
          <w:szCs w:val="24"/>
        </w:rPr>
        <w:t xml:space="preserve">Follow the instructions of your project seminar for the form of chapter </w:t>
      </w:r>
      <w:r w:rsidR="004F26D6" w:rsidRPr="00E6423A">
        <w:rPr>
          <w:rFonts w:ascii="Times New Roman" w:hAnsi="Times New Roman" w:cs="Times New Roman"/>
          <w:sz w:val="24"/>
          <w:szCs w:val="24"/>
        </w:rPr>
        <w:t>five</w:t>
      </w:r>
      <w:r w:rsidR="00DB42AA" w:rsidRPr="00E6423A">
        <w:rPr>
          <w:rFonts w:ascii="Times New Roman" w:hAnsi="Times New Roman" w:cs="Times New Roman"/>
          <w:sz w:val="24"/>
          <w:szCs w:val="24"/>
        </w:rPr>
        <w:t>.</w:t>
      </w:r>
      <w:r w:rsidRPr="00E6423A">
        <w:rPr>
          <w:rFonts w:ascii="Times New Roman" w:hAnsi="Times New Roman" w:cs="Times New Roman"/>
          <w:sz w:val="24"/>
          <w:szCs w:val="24"/>
        </w:rPr>
        <w:br/>
      </w:r>
      <w:r w:rsidRPr="00E6423A">
        <w:rPr>
          <w:rFonts w:ascii="Times New Roman" w:hAnsi="Times New Roman" w:cs="Times New Roman"/>
          <w:sz w:val="24"/>
          <w:szCs w:val="24"/>
        </w:rPr>
        <w:br/>
      </w:r>
      <w:r w:rsidR="00EC72CF">
        <w:rPr>
          <w:rFonts w:ascii="Times New Roman" w:hAnsi="Times New Roman" w:cs="Times New Roman"/>
          <w:i/>
          <w:iCs/>
        </w:rPr>
        <w:t>The Doctor of Ministry Project Writing Manual</w:t>
      </w:r>
      <w:r w:rsidR="00EC72CF" w:rsidRPr="003F2022">
        <w:rPr>
          <w:rFonts w:ascii="Times New Roman" w:hAnsi="Times New Roman" w:cs="Times New Roman"/>
          <w:i/>
          <w:iCs/>
        </w:rPr>
        <w:t xml:space="preserve"> </w:t>
      </w:r>
      <w:r w:rsidR="00EC72CF">
        <w:rPr>
          <w:rFonts w:ascii="Times New Roman" w:hAnsi="Times New Roman" w:cs="Times New Roman"/>
          <w:i/>
          <w:iCs/>
        </w:rPr>
        <w:t>2</w:t>
      </w:r>
      <w:r w:rsidR="00EC72CF" w:rsidRPr="00540962">
        <w:rPr>
          <w:rFonts w:ascii="Times New Roman" w:hAnsi="Times New Roman" w:cs="Times New Roman"/>
          <w:i/>
          <w:iCs/>
          <w:vertAlign w:val="superscript"/>
        </w:rPr>
        <w:t>nd</w:t>
      </w:r>
      <w:r w:rsidR="00EC72CF">
        <w:rPr>
          <w:rFonts w:ascii="Times New Roman" w:hAnsi="Times New Roman" w:cs="Times New Roman"/>
          <w:i/>
          <w:iCs/>
        </w:rPr>
        <w:t xml:space="preserve"> Edition </w:t>
      </w:r>
      <w:r w:rsidR="00EC72CF" w:rsidRPr="003F2022">
        <w:rPr>
          <w:rFonts w:ascii="Times New Roman" w:hAnsi="Times New Roman" w:cs="Times New Roman"/>
        </w:rPr>
        <w:t xml:space="preserve">(or more recent edition) will provide the standards for all written work. Doctor of </w:t>
      </w:r>
      <w:r w:rsidR="00EC72CF">
        <w:rPr>
          <w:rFonts w:ascii="Times New Roman" w:hAnsi="Times New Roman" w:cs="Times New Roman"/>
        </w:rPr>
        <w:t xml:space="preserve">Ministry papers are done in </w:t>
      </w:r>
      <w:proofErr w:type="spellStart"/>
      <w:r w:rsidR="00EC72CF">
        <w:rPr>
          <w:rFonts w:ascii="Times New Roman" w:hAnsi="Times New Roman" w:cs="Times New Roman"/>
        </w:rPr>
        <w:t>Turabian</w:t>
      </w:r>
      <w:proofErr w:type="spellEnd"/>
      <w:r w:rsidR="00EC72CF">
        <w:rPr>
          <w:rFonts w:ascii="Times New Roman" w:hAnsi="Times New Roman" w:cs="Times New Roman"/>
        </w:rPr>
        <w:t xml:space="preserve"> Parenthetical </w:t>
      </w:r>
      <w:r w:rsidR="00EC72CF" w:rsidRPr="003F2022">
        <w:rPr>
          <w:rFonts w:ascii="Times New Roman" w:hAnsi="Times New Roman" w:cs="Times New Roman"/>
        </w:rPr>
        <w:t>style.</w:t>
      </w:r>
    </w:p>
    <w:p w:rsidR="00C22876" w:rsidRPr="00E6423A" w:rsidRDefault="00A36178" w:rsidP="00A36178">
      <w:pPr>
        <w:rPr>
          <w:rFonts w:ascii="Times New Roman" w:hAnsi="Times New Roman" w:cs="Times New Roman"/>
          <w:sz w:val="24"/>
          <w:szCs w:val="24"/>
        </w:rPr>
      </w:pPr>
      <w:r w:rsidRPr="00E6423A">
        <w:rPr>
          <w:rFonts w:ascii="Times New Roman" w:hAnsi="Times New Roman" w:cs="Times New Roman"/>
          <w:sz w:val="24"/>
          <w:szCs w:val="24"/>
        </w:rPr>
        <w:t xml:space="preserve">D. </w:t>
      </w:r>
      <w:r w:rsidR="00FC26E4" w:rsidRPr="00E6423A">
        <w:rPr>
          <w:rFonts w:ascii="Times New Roman" w:hAnsi="Times New Roman" w:cs="Times New Roman"/>
          <w:sz w:val="24"/>
          <w:szCs w:val="24"/>
        </w:rPr>
        <w:t>Meet again with your</w:t>
      </w:r>
      <w:r w:rsidRPr="00E6423A">
        <w:rPr>
          <w:rFonts w:ascii="Times New Roman" w:hAnsi="Times New Roman" w:cs="Times New Roman"/>
          <w:sz w:val="24"/>
          <w:szCs w:val="24"/>
        </w:rPr>
        <w:t xml:space="preserve"> context support group of five to </w:t>
      </w:r>
      <w:r w:rsidR="003045CA" w:rsidRPr="00E6423A">
        <w:rPr>
          <w:rFonts w:ascii="Times New Roman" w:hAnsi="Times New Roman" w:cs="Times New Roman"/>
          <w:sz w:val="24"/>
          <w:szCs w:val="24"/>
        </w:rPr>
        <w:t>nine</w:t>
      </w:r>
      <w:r w:rsidRPr="00E6423A">
        <w:rPr>
          <w:rFonts w:ascii="Times New Roman" w:hAnsi="Times New Roman" w:cs="Times New Roman"/>
          <w:sz w:val="24"/>
          <w:szCs w:val="24"/>
        </w:rPr>
        <w:t xml:space="preserve"> persons from </w:t>
      </w:r>
      <w:r w:rsidR="00FC26E4" w:rsidRPr="00E6423A">
        <w:rPr>
          <w:rFonts w:ascii="Times New Roman" w:hAnsi="Times New Roman" w:cs="Times New Roman"/>
          <w:sz w:val="24"/>
          <w:szCs w:val="24"/>
        </w:rPr>
        <w:t>your</w:t>
      </w:r>
      <w:r w:rsidRPr="00E6423A">
        <w:rPr>
          <w:rFonts w:ascii="Times New Roman" w:hAnsi="Times New Roman" w:cs="Times New Roman"/>
          <w:sz w:val="24"/>
          <w:szCs w:val="24"/>
        </w:rPr>
        <w:t xml:space="preserve"> specific ministry context </w:t>
      </w:r>
      <w:r w:rsidR="00FC26E4" w:rsidRPr="00E6423A">
        <w:rPr>
          <w:rFonts w:ascii="Times New Roman" w:hAnsi="Times New Roman" w:cs="Times New Roman"/>
          <w:sz w:val="24"/>
          <w:szCs w:val="24"/>
        </w:rPr>
        <w:t>and</w:t>
      </w:r>
      <w:r w:rsidRPr="00E6423A">
        <w:rPr>
          <w:rFonts w:ascii="Times New Roman" w:hAnsi="Times New Roman" w:cs="Times New Roman"/>
          <w:sz w:val="24"/>
          <w:szCs w:val="24"/>
        </w:rPr>
        <w:t xml:space="preserve"> review </w:t>
      </w:r>
      <w:r w:rsidR="00FC26E4" w:rsidRPr="00E6423A">
        <w:rPr>
          <w:rFonts w:ascii="Times New Roman" w:hAnsi="Times New Roman" w:cs="Times New Roman"/>
          <w:sz w:val="24"/>
          <w:szCs w:val="24"/>
        </w:rPr>
        <w:t>your</w:t>
      </w:r>
      <w:r w:rsidRPr="00E6423A">
        <w:rPr>
          <w:rFonts w:ascii="Times New Roman" w:hAnsi="Times New Roman" w:cs="Times New Roman"/>
          <w:sz w:val="24"/>
          <w:szCs w:val="24"/>
        </w:rPr>
        <w:t xml:space="preserve"> MDP.  The </w:t>
      </w:r>
      <w:r w:rsidR="00FC26E4" w:rsidRPr="00E6423A">
        <w:rPr>
          <w:rFonts w:ascii="Times New Roman" w:hAnsi="Times New Roman" w:cs="Times New Roman"/>
          <w:sz w:val="24"/>
          <w:szCs w:val="24"/>
        </w:rPr>
        <w:t>meeting should</w:t>
      </w:r>
      <w:r w:rsidRPr="00E6423A">
        <w:rPr>
          <w:rFonts w:ascii="Times New Roman" w:hAnsi="Times New Roman" w:cs="Times New Roman"/>
          <w:sz w:val="24"/>
          <w:szCs w:val="24"/>
        </w:rPr>
        <w:t xml:space="preserve"> center on personal and professional progress. The meeting must occur on or before </w:t>
      </w:r>
      <w:r w:rsidR="003045CA" w:rsidRPr="00E6423A">
        <w:rPr>
          <w:rFonts w:ascii="Times New Roman" w:hAnsi="Times New Roman" w:cs="Times New Roman"/>
          <w:sz w:val="24"/>
          <w:szCs w:val="24"/>
        </w:rPr>
        <w:t>(provide a date 60 days following the intensive)</w:t>
      </w:r>
      <w:r w:rsidRPr="00E6423A">
        <w:rPr>
          <w:rFonts w:ascii="Times New Roman" w:hAnsi="Times New Roman" w:cs="Times New Roman"/>
          <w:sz w:val="24"/>
          <w:szCs w:val="24"/>
        </w:rPr>
        <w:t xml:space="preserve">. The group will review the MDP and its role with materials provided during the intensive. </w:t>
      </w:r>
      <w:r w:rsidRPr="00E6423A">
        <w:rPr>
          <w:rFonts w:ascii="Times New Roman" w:hAnsi="Times New Roman" w:cs="Times New Roman"/>
          <w:sz w:val="24"/>
          <w:szCs w:val="24"/>
        </w:rPr>
        <w:br/>
      </w:r>
    </w:p>
    <w:p w:rsidR="00A36178" w:rsidRPr="00E6423A" w:rsidRDefault="00A36178" w:rsidP="00A36178">
      <w:pPr>
        <w:rPr>
          <w:rFonts w:ascii="Times New Roman" w:hAnsi="Times New Roman" w:cs="Times New Roman"/>
          <w:sz w:val="24"/>
          <w:szCs w:val="24"/>
        </w:rPr>
      </w:pPr>
      <w:r w:rsidRPr="00E6423A">
        <w:rPr>
          <w:rFonts w:ascii="Times New Roman" w:hAnsi="Times New Roman" w:cs="Times New Roman"/>
          <w:sz w:val="24"/>
          <w:szCs w:val="24"/>
        </w:rPr>
        <w:t xml:space="preserve">E. Students will participate in a minimum of two sessions of a work group for peer support and sharing of experience. </w:t>
      </w:r>
    </w:p>
    <w:p w:rsidR="00A36178" w:rsidRPr="00E6423A" w:rsidRDefault="00A36178" w:rsidP="00A36178">
      <w:pPr>
        <w:pStyle w:val="NormalWeb"/>
        <w:numPr>
          <w:ilvl w:val="0"/>
          <w:numId w:val="19"/>
        </w:numPr>
      </w:pPr>
      <w:r w:rsidRPr="00E6423A">
        <w:t xml:space="preserve">A journal and attendance record of the group meetings will be required from a secretary for each group by </w:t>
      </w:r>
      <w:r w:rsidR="003045CA" w:rsidRPr="00E6423A">
        <w:t>(the assignment due date, no more than 8 months from the end of the intensive)</w:t>
      </w:r>
      <w:r w:rsidRPr="00E6423A">
        <w:t xml:space="preserve">. </w:t>
      </w:r>
    </w:p>
    <w:p w:rsidR="00A36178" w:rsidRPr="00E6423A" w:rsidRDefault="00A36178" w:rsidP="00A36178">
      <w:pPr>
        <w:pStyle w:val="NormalWeb"/>
        <w:numPr>
          <w:ilvl w:val="0"/>
          <w:numId w:val="19"/>
        </w:numPr>
      </w:pPr>
      <w:r w:rsidRPr="00E6423A">
        <w:t xml:space="preserve">The first group meeting must occur on or before </w:t>
      </w:r>
      <w:r w:rsidR="003045CA" w:rsidRPr="00E6423A">
        <w:t>(provide a date 90 days following the intensive)</w:t>
      </w:r>
      <w:r w:rsidRPr="00E6423A">
        <w:t xml:space="preserve">, and review the work of each student on their chapter </w:t>
      </w:r>
      <w:r w:rsidR="00860DA3" w:rsidRPr="00E6423A">
        <w:t>five</w:t>
      </w:r>
      <w:r w:rsidRPr="00E6423A">
        <w:t>.</w:t>
      </w:r>
    </w:p>
    <w:p w:rsidR="00A36178" w:rsidRPr="00E6423A" w:rsidRDefault="00A36178" w:rsidP="00A36178">
      <w:pPr>
        <w:pStyle w:val="NormalWeb"/>
        <w:numPr>
          <w:ilvl w:val="0"/>
          <w:numId w:val="19"/>
        </w:numPr>
      </w:pPr>
      <w:r w:rsidRPr="00E6423A">
        <w:t xml:space="preserve">The second group meeting must occur on or before </w:t>
      </w:r>
      <w:r w:rsidR="003045CA" w:rsidRPr="00E6423A">
        <w:t>(provide a date 180 days following the intensive)</w:t>
      </w:r>
      <w:r w:rsidRPr="00E6423A">
        <w:t>, and review the case study done by each student.</w:t>
      </w:r>
      <w:r w:rsidR="003045CA" w:rsidRPr="00E6423A">
        <w:t>(or other assignment)</w:t>
      </w:r>
    </w:p>
    <w:p w:rsidR="00A36178" w:rsidRPr="00E6423A" w:rsidRDefault="00A36178" w:rsidP="00A36178">
      <w:pPr>
        <w:pStyle w:val="NormalWeb"/>
        <w:numPr>
          <w:ilvl w:val="0"/>
          <w:numId w:val="19"/>
        </w:numPr>
      </w:pPr>
      <w:r w:rsidRPr="00E6423A">
        <w:t>Groups may meet by phone conference, face-to-face, or via electronic conference.</w:t>
      </w:r>
    </w:p>
    <w:p w:rsidR="00415266" w:rsidRPr="00E6423A" w:rsidRDefault="00076171" w:rsidP="00C22876">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r w:rsidRPr="00E6423A">
        <w:rPr>
          <w:rFonts w:ascii="Times New Roman" w:hAnsi="Times New Roman" w:cs="Times New Roman"/>
          <w:sz w:val="24"/>
          <w:szCs w:val="24"/>
        </w:rPr>
        <w:t>F</w:t>
      </w:r>
      <w:r w:rsidR="00C22876" w:rsidRPr="00E6423A">
        <w:rPr>
          <w:rFonts w:ascii="Times New Roman" w:hAnsi="Times New Roman" w:cs="Times New Roman"/>
          <w:sz w:val="24"/>
          <w:szCs w:val="24"/>
        </w:rPr>
        <w:t xml:space="preserve">. </w:t>
      </w:r>
      <w:r w:rsidR="00FC26E4" w:rsidRPr="00E6423A">
        <w:rPr>
          <w:rFonts w:ascii="Times New Roman" w:hAnsi="Times New Roman" w:cs="Times New Roman"/>
          <w:sz w:val="24"/>
          <w:szCs w:val="24"/>
        </w:rPr>
        <w:t>Continue work with your</w:t>
      </w:r>
      <w:r w:rsidR="00C22876" w:rsidRPr="00E6423A">
        <w:rPr>
          <w:rFonts w:ascii="Times New Roman" w:hAnsi="Times New Roman" w:cs="Times New Roman"/>
          <w:sz w:val="24"/>
          <w:szCs w:val="24"/>
        </w:rPr>
        <w:t xml:space="preserve"> field mentor, </w:t>
      </w:r>
      <w:r w:rsidR="001F1FB1" w:rsidRPr="00E6423A">
        <w:rPr>
          <w:rFonts w:ascii="Times New Roman" w:hAnsi="Times New Roman" w:cs="Times New Roman"/>
          <w:sz w:val="24"/>
          <w:szCs w:val="24"/>
        </w:rPr>
        <w:t>be involved in at least monthly sessions with your mentor, and report the 1) name, 2) contact information, and 3)  a one page journal of session dates and reactions to the sessions to the lead teacher on the final assignment due date.</w:t>
      </w:r>
    </w:p>
    <w:p w:rsidR="00C22876" w:rsidRPr="00E6423A" w:rsidRDefault="00C22876" w:rsidP="00C22876">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p>
    <w:p w:rsidR="00C22876" w:rsidRPr="00E6423A" w:rsidRDefault="00C22876" w:rsidP="00C22876">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p>
    <w:p w:rsidR="008C6A21" w:rsidRPr="00E6423A" w:rsidRDefault="00A61B77" w:rsidP="00AB75AF">
      <w:pPr>
        <w:pStyle w:val="Heading1"/>
        <w:spacing w:after="0" w:line="26" w:lineRule="atLeast"/>
        <w:rPr>
          <w:rFonts w:ascii="Times New Roman" w:hAnsi="Times New Roman"/>
          <w:sz w:val="24"/>
          <w:szCs w:val="24"/>
        </w:rPr>
      </w:pPr>
      <w:r w:rsidRPr="00E6423A">
        <w:rPr>
          <w:rFonts w:ascii="Times New Roman" w:hAnsi="Times New Roman"/>
          <w:sz w:val="24"/>
          <w:szCs w:val="24"/>
        </w:rPr>
        <w:t xml:space="preserve">Grading </w:t>
      </w:r>
      <w:r w:rsidR="00B01668" w:rsidRPr="00E6423A">
        <w:rPr>
          <w:rFonts w:ascii="Times New Roman" w:hAnsi="Times New Roman"/>
          <w:sz w:val="24"/>
          <w:szCs w:val="24"/>
        </w:rPr>
        <w:t>and Assessment items</w:t>
      </w:r>
    </w:p>
    <w:p w:rsidR="00415266" w:rsidRPr="00E6423A" w:rsidRDefault="00415266" w:rsidP="00AD1DAC">
      <w:pPr>
        <w:pStyle w:val="BodyText"/>
        <w:spacing w:after="0" w:line="26" w:lineRule="atLeast"/>
        <w:ind w:firstLine="0"/>
        <w:rPr>
          <w:rFonts w:ascii="Times New Roman" w:hAnsi="Times New Roman"/>
          <w:sz w:val="24"/>
          <w:szCs w:val="24"/>
        </w:rPr>
      </w:pPr>
    </w:p>
    <w:p w:rsidR="00873454" w:rsidRPr="00E6423A" w:rsidRDefault="00873454" w:rsidP="00873454">
      <w:pPr>
        <w:pStyle w:val="NormalWeb"/>
      </w:pPr>
      <w:r w:rsidRPr="00E6423A">
        <w:t>A. Credit-Hour Definitions and Calculations</w:t>
      </w:r>
    </w:p>
    <w:p w:rsidR="00873454" w:rsidRPr="00E6423A" w:rsidRDefault="00281B6A" w:rsidP="00873454">
      <w:pPr>
        <w:rPr>
          <w:rFonts w:ascii="Times New Roman" w:hAnsi="Times New Roman" w:cs="Times New Roman"/>
          <w:sz w:val="24"/>
          <w:szCs w:val="24"/>
        </w:rPr>
      </w:pPr>
      <w:r w:rsidRPr="00E6423A">
        <w:rPr>
          <w:rFonts w:ascii="Times New Roman" w:hAnsi="Times New Roman" w:cs="Times New Roman"/>
          <w:sz w:val="24"/>
          <w:szCs w:val="24"/>
        </w:rPr>
        <w:t xml:space="preserve">The Doctor of Ministry program requires 56 hours of study for each semester credit. Professor contact time is to be 15 hours per credit within that number. </w:t>
      </w:r>
      <w:r w:rsidR="00873454" w:rsidRPr="00E6423A">
        <w:rPr>
          <w:rFonts w:ascii="Times New Roman" w:hAnsi="Times New Roman" w:cs="Times New Roman"/>
          <w:sz w:val="24"/>
          <w:szCs w:val="24"/>
        </w:rPr>
        <w:t>This module is 5 hours, so the entire course module is to require 280 hours. Following is a rule of thumb to help guide your reading, research, and writing for Seminary courses:</w:t>
      </w:r>
    </w:p>
    <w:p w:rsidR="00873454" w:rsidRPr="00E6423A" w:rsidRDefault="00873454" w:rsidP="00873454">
      <w:pPr>
        <w:pStyle w:val="ListParagraph"/>
        <w:numPr>
          <w:ilvl w:val="0"/>
          <w:numId w:val="23"/>
        </w:numPr>
        <w:rPr>
          <w:rFonts w:ascii="Times New Roman" w:hAnsi="Times New Roman"/>
        </w:rPr>
      </w:pPr>
      <w:r w:rsidRPr="00E6423A">
        <w:rPr>
          <w:rFonts w:ascii="Times New Roman" w:hAnsi="Times New Roman"/>
        </w:rPr>
        <w:t>Average reading speed</w:t>
      </w:r>
      <w:r w:rsidRPr="00E6423A">
        <w:rPr>
          <w:rFonts w:ascii="Times New Roman" w:hAnsi="Times New Roman"/>
        </w:rPr>
        <w:tab/>
      </w:r>
      <w:r w:rsidRPr="00E6423A">
        <w:rPr>
          <w:rFonts w:ascii="Times New Roman" w:hAnsi="Times New Roman"/>
        </w:rPr>
        <w:tab/>
      </w:r>
      <w:r w:rsidRPr="00E6423A">
        <w:rPr>
          <w:rFonts w:ascii="Times New Roman" w:hAnsi="Times New Roman"/>
        </w:rPr>
        <w:tab/>
        <w:t>15-20 pages/hr.</w:t>
      </w:r>
    </w:p>
    <w:p w:rsidR="00873454" w:rsidRPr="00E6423A" w:rsidRDefault="00873454" w:rsidP="00873454">
      <w:pPr>
        <w:pStyle w:val="ListParagraph"/>
        <w:numPr>
          <w:ilvl w:val="0"/>
          <w:numId w:val="23"/>
        </w:numPr>
        <w:rPr>
          <w:rFonts w:ascii="Times New Roman" w:hAnsi="Times New Roman"/>
        </w:rPr>
      </w:pPr>
      <w:r w:rsidRPr="00E6423A">
        <w:rPr>
          <w:rFonts w:ascii="Times New Roman" w:hAnsi="Times New Roman"/>
        </w:rPr>
        <w:t>Average writing speed</w:t>
      </w:r>
      <w:r w:rsidRPr="00E6423A">
        <w:rPr>
          <w:rFonts w:ascii="Times New Roman" w:hAnsi="Times New Roman"/>
        </w:rPr>
        <w:tab/>
      </w:r>
      <w:r w:rsidRPr="00E6423A">
        <w:rPr>
          <w:rFonts w:ascii="Times New Roman" w:hAnsi="Times New Roman"/>
        </w:rPr>
        <w:tab/>
      </w:r>
      <w:r w:rsidRPr="00E6423A">
        <w:rPr>
          <w:rFonts w:ascii="Times New Roman" w:hAnsi="Times New Roman"/>
        </w:rPr>
        <w:tab/>
        <w:t>3 hr./page</w:t>
      </w:r>
    </w:p>
    <w:p w:rsidR="00873454" w:rsidRPr="00E6423A" w:rsidRDefault="00873454" w:rsidP="00873454">
      <w:pPr>
        <w:pStyle w:val="NormalWeb"/>
      </w:pPr>
      <w:r w:rsidRPr="00E6423A">
        <w:t xml:space="preserve">The time for this module is calculated as follows: </w:t>
      </w:r>
    </w:p>
    <w:p w:rsidR="00873454" w:rsidRPr="00E6423A" w:rsidRDefault="00873454" w:rsidP="00873454">
      <w:pPr>
        <w:pStyle w:val="NormalWeb"/>
        <w:spacing w:before="0" w:beforeAutospacing="0" w:after="0" w:afterAutospacing="0"/>
      </w:pPr>
      <w:r w:rsidRPr="00E6423A">
        <w:t xml:space="preserve">Ministry Development Plan – </w:t>
      </w:r>
      <w:r w:rsidR="00281B6A" w:rsidRPr="00E6423A">
        <w:t>3</w:t>
      </w:r>
      <w:r w:rsidRPr="00E6423A">
        <w:t xml:space="preserve"> hours</w:t>
      </w:r>
      <w:r w:rsidRPr="00E6423A">
        <w:br/>
        <w:t>Reading and journaling (approximately 2,</w:t>
      </w:r>
      <w:r w:rsidR="00281B6A" w:rsidRPr="00E6423A">
        <w:t>700</w:t>
      </w:r>
      <w:r w:rsidRPr="00E6423A">
        <w:t xml:space="preserve"> pages) – 1</w:t>
      </w:r>
      <w:r w:rsidR="00281B6A" w:rsidRPr="00E6423A">
        <w:t>50</w:t>
      </w:r>
      <w:r w:rsidRPr="00E6423A">
        <w:t xml:space="preserve"> hours for the reading and 40 for the journaling = </w:t>
      </w:r>
      <w:r w:rsidR="00281B6A" w:rsidRPr="00E6423A">
        <w:t>190</w:t>
      </w:r>
      <w:r w:rsidRPr="00E6423A">
        <w:br/>
        <w:t xml:space="preserve">Intensive - </w:t>
      </w:r>
      <w:r w:rsidR="00281B6A" w:rsidRPr="00E6423A">
        <w:t>75</w:t>
      </w:r>
      <w:r w:rsidRPr="00E6423A">
        <w:t xml:space="preserve"> hours</w:t>
      </w:r>
    </w:p>
    <w:p w:rsidR="00873454" w:rsidRPr="00E6423A" w:rsidRDefault="00873454" w:rsidP="00873454">
      <w:pPr>
        <w:pStyle w:val="NormalWeb"/>
        <w:spacing w:before="0" w:beforeAutospacing="0" w:after="0" w:afterAutospacing="0"/>
      </w:pPr>
      <w:r w:rsidRPr="00E6423A">
        <w:t>Journaling during the intensive – 2 hours</w:t>
      </w:r>
    </w:p>
    <w:p w:rsidR="00873454" w:rsidRPr="00E6423A" w:rsidRDefault="00873454" w:rsidP="00873454">
      <w:pPr>
        <w:pStyle w:val="NormalWeb"/>
        <w:spacing w:before="0" w:beforeAutospacing="0" w:after="0" w:afterAutospacing="0"/>
      </w:pPr>
      <w:r w:rsidRPr="00E6423A">
        <w:t xml:space="preserve">Context support group - 2 hours </w:t>
      </w:r>
      <w:r w:rsidRPr="00E6423A">
        <w:br/>
        <w:t xml:space="preserve">Post intensive paper </w:t>
      </w:r>
      <w:r w:rsidRPr="00E6423A">
        <w:rPr>
          <w:b/>
        </w:rPr>
        <w:t xml:space="preserve">(the writing time - 60 hours, plus experiential and research time - 64 hours, satisfies the 124 hours for 2 project credits) </w:t>
      </w:r>
      <w:r w:rsidRPr="00E6423A">
        <w:br/>
        <w:t xml:space="preserve">Peer group attendance and journaling - </w:t>
      </w:r>
      <w:r w:rsidR="00281B6A" w:rsidRPr="00E6423A">
        <w:t>3</w:t>
      </w:r>
      <w:r w:rsidRPr="00E6423A">
        <w:t xml:space="preserve"> hours </w:t>
      </w:r>
      <w:r w:rsidRPr="00E6423A">
        <w:br/>
        <w:t xml:space="preserve">Mentoring – </w:t>
      </w:r>
      <w:r w:rsidR="00281B6A" w:rsidRPr="00E6423A">
        <w:t>5</w:t>
      </w:r>
      <w:r w:rsidRPr="00E6423A">
        <w:t xml:space="preserve"> hours</w:t>
      </w:r>
    </w:p>
    <w:tbl>
      <w:tblPr>
        <w:tblW w:w="0" w:type="auto"/>
        <w:tblBorders>
          <w:top w:val="nil"/>
          <w:left w:val="nil"/>
          <w:bottom w:val="nil"/>
          <w:right w:val="nil"/>
        </w:tblBorders>
        <w:tblLayout w:type="fixed"/>
        <w:tblLook w:val="0000" w:firstRow="0" w:lastRow="0" w:firstColumn="0" w:lastColumn="0" w:noHBand="0" w:noVBand="0"/>
      </w:tblPr>
      <w:tblGrid>
        <w:gridCol w:w="5148"/>
        <w:gridCol w:w="292"/>
        <w:gridCol w:w="2720"/>
      </w:tblGrid>
      <w:tr w:rsidR="00873454" w:rsidRPr="00E6423A" w:rsidTr="00791489">
        <w:trPr>
          <w:trHeight w:val="116"/>
        </w:trPr>
        <w:tc>
          <w:tcPr>
            <w:tcW w:w="5148" w:type="dxa"/>
          </w:tcPr>
          <w:p w:rsidR="00873454" w:rsidRPr="00E6423A" w:rsidRDefault="00873454" w:rsidP="00791489">
            <w:pPr>
              <w:pStyle w:val="Default"/>
            </w:pPr>
            <w:r w:rsidRPr="00E6423A">
              <w:t>Total 28</w:t>
            </w:r>
            <w:r w:rsidR="009870E2" w:rsidRPr="00E6423A">
              <w:t>0</w:t>
            </w:r>
            <w:r w:rsidRPr="00E6423A">
              <w:t xml:space="preserve"> hours </w:t>
            </w:r>
            <w:r w:rsidRPr="00E6423A">
              <w:rPr>
                <w:b/>
              </w:rPr>
              <w:t>(not including the project credits)</w:t>
            </w:r>
          </w:p>
          <w:p w:rsidR="00873454" w:rsidRPr="00E6423A" w:rsidRDefault="00873454" w:rsidP="00791489">
            <w:pPr>
              <w:pStyle w:val="Default"/>
            </w:pPr>
          </w:p>
          <w:p w:rsidR="00873454" w:rsidRPr="00E6423A" w:rsidRDefault="00873454" w:rsidP="00791489">
            <w:pPr>
              <w:pStyle w:val="Default"/>
              <w:rPr>
                <w:rFonts w:ascii="Times New Roman" w:hAnsi="Times New Roman" w:cs="Times New Roman"/>
              </w:rPr>
            </w:pPr>
          </w:p>
        </w:tc>
        <w:tc>
          <w:tcPr>
            <w:tcW w:w="292" w:type="dxa"/>
          </w:tcPr>
          <w:p w:rsidR="00873454" w:rsidRPr="00E6423A" w:rsidRDefault="00873454" w:rsidP="00791489">
            <w:pPr>
              <w:pStyle w:val="Default"/>
              <w:rPr>
                <w:rFonts w:ascii="Times New Roman" w:hAnsi="Times New Roman" w:cs="Times New Roman"/>
              </w:rPr>
            </w:pPr>
          </w:p>
        </w:tc>
        <w:tc>
          <w:tcPr>
            <w:tcW w:w="2720" w:type="dxa"/>
          </w:tcPr>
          <w:p w:rsidR="00873454" w:rsidRPr="00E6423A" w:rsidRDefault="00873454" w:rsidP="00791489">
            <w:pPr>
              <w:pStyle w:val="Default"/>
              <w:rPr>
                <w:rFonts w:ascii="Times New Roman" w:hAnsi="Times New Roman" w:cs="Times New Roman"/>
              </w:rPr>
            </w:pPr>
          </w:p>
        </w:tc>
      </w:tr>
    </w:tbl>
    <w:p w:rsidR="00A61B77" w:rsidRPr="00E6423A" w:rsidRDefault="00873454" w:rsidP="00AD1DAC">
      <w:pPr>
        <w:pStyle w:val="BodyText"/>
        <w:spacing w:after="0" w:line="26" w:lineRule="atLeast"/>
        <w:ind w:firstLine="0"/>
        <w:rPr>
          <w:rFonts w:ascii="Times New Roman" w:hAnsi="Times New Roman"/>
          <w:sz w:val="24"/>
          <w:szCs w:val="24"/>
        </w:rPr>
      </w:pPr>
      <w:r w:rsidRPr="00E6423A">
        <w:rPr>
          <w:rFonts w:ascii="Times New Roman" w:hAnsi="Times New Roman"/>
          <w:sz w:val="24"/>
          <w:szCs w:val="24"/>
        </w:rPr>
        <w:t>B</w:t>
      </w:r>
      <w:r w:rsidR="00ED212F" w:rsidRPr="00E6423A">
        <w:rPr>
          <w:rFonts w:ascii="Times New Roman" w:hAnsi="Times New Roman"/>
          <w:sz w:val="24"/>
          <w:szCs w:val="24"/>
        </w:rPr>
        <w:t xml:space="preserve">. </w:t>
      </w:r>
      <w:r w:rsidR="00A61B77" w:rsidRPr="00E6423A">
        <w:rPr>
          <w:rFonts w:ascii="Times New Roman" w:hAnsi="Times New Roman"/>
          <w:sz w:val="24"/>
          <w:szCs w:val="24"/>
        </w:rPr>
        <w:t>Criteria for Grades</w:t>
      </w:r>
    </w:p>
    <w:p w:rsidR="00000964" w:rsidRPr="00E6423A" w:rsidRDefault="00000964" w:rsidP="00000964">
      <w:pPr>
        <w:pStyle w:val="NormalWeb"/>
      </w:pPr>
      <w:r w:rsidRPr="00E6423A">
        <w:t xml:space="preserve">Assessment is accomplished by evaluating participation and assignments around the outcomes of the concentration. There are (provide the number) outcomes in the area of being, (provide the number) in the area of knowing, and </w:t>
      </w:r>
      <w:r w:rsidR="006E6FD1" w:rsidRPr="00E6423A">
        <w:t>(provide the number)</w:t>
      </w:r>
      <w:r w:rsidRPr="00E6423A">
        <w:t xml:space="preserve"> </w:t>
      </w:r>
      <w:r w:rsidR="006E6FD1" w:rsidRPr="00E6423A">
        <w:t xml:space="preserve">outcomes </w:t>
      </w:r>
      <w:r w:rsidRPr="00E6423A">
        <w:t xml:space="preserve">in the area of doing. The chart below describes the process of judging the integration of those </w:t>
      </w:r>
      <w:r w:rsidR="006E6FD1" w:rsidRPr="00E6423A">
        <w:t>outcomes</w:t>
      </w:r>
      <w:r w:rsidRPr="00E6423A">
        <w:t>. Distinctions become vague when the contribution of all experience to the cyclical process of true learning in the areas of being, knowing, and doing are considered.</w:t>
      </w:r>
      <w:r w:rsidR="004C3A40" w:rsidRPr="00E6423A">
        <w:t xml:space="preserve"> See the </w:t>
      </w:r>
      <w:r w:rsidR="00B315C8" w:rsidRPr="00E6423A">
        <w:t>chapter rubric</w:t>
      </w:r>
      <w:r w:rsidR="004C3A40" w:rsidRPr="00E6423A">
        <w:t xml:space="preserve"> guidelines at the </w:t>
      </w:r>
      <w:r w:rsidR="00B315C8" w:rsidRPr="00E6423A">
        <w:t>Doctor of Ministry web site for further information.</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4675"/>
        <w:gridCol w:w="2410"/>
      </w:tblGrid>
      <w:tr w:rsidR="00000964" w:rsidRPr="00E6423A" w:rsidTr="00000964">
        <w:tc>
          <w:tcPr>
            <w:tcW w:w="2003" w:type="dxa"/>
          </w:tcPr>
          <w:p w:rsidR="00000964" w:rsidRPr="00E6423A" w:rsidRDefault="006E6FD1" w:rsidP="00000964">
            <w:pPr>
              <w:rPr>
                <w:rFonts w:ascii="Times New Roman" w:hAnsi="Times New Roman" w:cs="Times New Roman"/>
                <w:sz w:val="24"/>
                <w:szCs w:val="24"/>
              </w:rPr>
            </w:pPr>
            <w:r w:rsidRPr="00E6423A">
              <w:rPr>
                <w:rFonts w:ascii="Times New Roman" w:hAnsi="Times New Roman" w:cs="Times New Roman"/>
                <w:sz w:val="24"/>
                <w:szCs w:val="24"/>
              </w:rPr>
              <w:t xml:space="preserve">Outcome </w:t>
            </w:r>
            <w:r w:rsidR="00000964" w:rsidRPr="00E6423A">
              <w:rPr>
                <w:rFonts w:ascii="Times New Roman" w:hAnsi="Times New Roman" w:cs="Times New Roman"/>
                <w:sz w:val="24"/>
                <w:szCs w:val="24"/>
              </w:rPr>
              <w:t>of the Concentration</w:t>
            </w:r>
          </w:p>
        </w:tc>
        <w:tc>
          <w:tcPr>
            <w:tcW w:w="4675" w:type="dxa"/>
          </w:tcPr>
          <w:p w:rsidR="00000964" w:rsidRPr="00E6423A" w:rsidRDefault="00000964" w:rsidP="00000964">
            <w:pPr>
              <w:rPr>
                <w:rFonts w:ascii="Times New Roman" w:hAnsi="Times New Roman" w:cs="Times New Roman"/>
                <w:sz w:val="24"/>
                <w:szCs w:val="24"/>
              </w:rPr>
            </w:pPr>
            <w:r w:rsidRPr="00E6423A">
              <w:rPr>
                <w:rFonts w:ascii="Times New Roman" w:hAnsi="Times New Roman" w:cs="Times New Roman"/>
                <w:sz w:val="24"/>
                <w:szCs w:val="24"/>
              </w:rPr>
              <w:t>Learning Resources Provided in This Module</w:t>
            </w:r>
          </w:p>
        </w:tc>
        <w:tc>
          <w:tcPr>
            <w:tcW w:w="2410" w:type="dxa"/>
          </w:tcPr>
          <w:p w:rsidR="00000964" w:rsidRPr="00E6423A" w:rsidRDefault="00000964" w:rsidP="00000964">
            <w:pPr>
              <w:rPr>
                <w:rFonts w:ascii="Times New Roman" w:hAnsi="Times New Roman" w:cs="Times New Roman"/>
                <w:sz w:val="24"/>
                <w:szCs w:val="24"/>
              </w:rPr>
            </w:pPr>
            <w:r w:rsidRPr="00E6423A">
              <w:rPr>
                <w:rFonts w:ascii="Times New Roman" w:hAnsi="Times New Roman" w:cs="Times New Roman"/>
                <w:sz w:val="24"/>
                <w:szCs w:val="24"/>
              </w:rPr>
              <w:t>Process of Assessment</w:t>
            </w:r>
          </w:p>
        </w:tc>
      </w:tr>
      <w:tr w:rsidR="00000964" w:rsidRPr="00E6423A" w:rsidTr="00000964">
        <w:tc>
          <w:tcPr>
            <w:tcW w:w="2003" w:type="dxa"/>
          </w:tcPr>
          <w:p w:rsidR="00000964" w:rsidRPr="00E6423A" w:rsidRDefault="006E6FD1" w:rsidP="00000964">
            <w:pPr>
              <w:pStyle w:val="ListParagraph"/>
              <w:spacing w:line="240" w:lineRule="auto"/>
              <w:ind w:left="0"/>
              <w:rPr>
                <w:rFonts w:ascii="Times New Roman" w:hAnsi="Times New Roman" w:cs="Times New Roman"/>
                <w:sz w:val="24"/>
                <w:szCs w:val="24"/>
              </w:rPr>
            </w:pPr>
            <w:r w:rsidRPr="00E6423A">
              <w:rPr>
                <w:rFonts w:ascii="Times New Roman" w:hAnsi="Times New Roman" w:cs="Times New Roman"/>
                <w:sz w:val="24"/>
                <w:szCs w:val="24"/>
              </w:rPr>
              <w:t>Name the outcome</w:t>
            </w:r>
          </w:p>
          <w:p w:rsidR="00000964" w:rsidRPr="00E6423A" w:rsidRDefault="00000964" w:rsidP="00000964">
            <w:pPr>
              <w:pStyle w:val="ListParagraph"/>
              <w:spacing w:line="240" w:lineRule="auto"/>
              <w:rPr>
                <w:rFonts w:ascii="Times New Roman" w:hAnsi="Times New Roman" w:cs="Times New Roman"/>
                <w:sz w:val="24"/>
                <w:szCs w:val="24"/>
              </w:rPr>
            </w:pPr>
          </w:p>
        </w:tc>
        <w:tc>
          <w:tcPr>
            <w:tcW w:w="4675" w:type="dxa"/>
          </w:tcPr>
          <w:p w:rsidR="00000964" w:rsidRPr="00E6423A" w:rsidRDefault="006E6FD1" w:rsidP="00000964">
            <w:pPr>
              <w:rPr>
                <w:rFonts w:ascii="Times New Roman" w:hAnsi="Times New Roman" w:cs="Times New Roman"/>
                <w:i/>
                <w:sz w:val="24"/>
                <w:szCs w:val="24"/>
              </w:rPr>
            </w:pPr>
            <w:r w:rsidRPr="00E6423A">
              <w:rPr>
                <w:rFonts w:ascii="Times New Roman" w:hAnsi="Times New Roman" w:cs="Times New Roman"/>
                <w:sz w:val="24"/>
                <w:szCs w:val="24"/>
              </w:rPr>
              <w:t>State the learning resource</w:t>
            </w:r>
          </w:p>
          <w:p w:rsidR="00000964" w:rsidRPr="00E6423A" w:rsidRDefault="00000964" w:rsidP="00000964">
            <w:pPr>
              <w:rPr>
                <w:rFonts w:ascii="Times New Roman" w:hAnsi="Times New Roman" w:cs="Times New Roman"/>
                <w:sz w:val="24"/>
                <w:szCs w:val="24"/>
              </w:rPr>
            </w:pPr>
          </w:p>
        </w:tc>
        <w:tc>
          <w:tcPr>
            <w:tcW w:w="2410" w:type="dxa"/>
          </w:tcPr>
          <w:p w:rsidR="00000964" w:rsidRPr="00E6423A" w:rsidRDefault="006E6FD1" w:rsidP="00000964">
            <w:pPr>
              <w:rPr>
                <w:rFonts w:ascii="Times New Roman" w:hAnsi="Times New Roman" w:cs="Times New Roman"/>
                <w:sz w:val="24"/>
                <w:szCs w:val="24"/>
              </w:rPr>
            </w:pPr>
            <w:r w:rsidRPr="00E6423A">
              <w:rPr>
                <w:rFonts w:ascii="Times New Roman" w:hAnsi="Times New Roman" w:cs="Times New Roman"/>
                <w:sz w:val="24"/>
                <w:szCs w:val="24"/>
              </w:rPr>
              <w:t>Describe the assessment process</w:t>
            </w:r>
          </w:p>
          <w:p w:rsidR="00000964" w:rsidRPr="00E6423A" w:rsidRDefault="00000964" w:rsidP="00000964">
            <w:pPr>
              <w:rPr>
                <w:rFonts w:ascii="Times New Roman" w:hAnsi="Times New Roman" w:cs="Times New Roman"/>
                <w:sz w:val="24"/>
                <w:szCs w:val="24"/>
              </w:rPr>
            </w:pPr>
          </w:p>
        </w:tc>
      </w:tr>
      <w:tr w:rsidR="006E6FD1" w:rsidRPr="00E6423A" w:rsidTr="00000964">
        <w:tc>
          <w:tcPr>
            <w:tcW w:w="2003" w:type="dxa"/>
          </w:tcPr>
          <w:p w:rsidR="006E6FD1" w:rsidRPr="00E6423A" w:rsidRDefault="006E6FD1" w:rsidP="00996974">
            <w:pPr>
              <w:pStyle w:val="ListParagraph"/>
              <w:spacing w:line="240" w:lineRule="auto"/>
              <w:ind w:left="0"/>
              <w:rPr>
                <w:rFonts w:ascii="Times New Roman" w:hAnsi="Times New Roman" w:cs="Times New Roman"/>
                <w:sz w:val="24"/>
                <w:szCs w:val="24"/>
              </w:rPr>
            </w:pPr>
            <w:r w:rsidRPr="00E6423A">
              <w:rPr>
                <w:rFonts w:ascii="Times New Roman" w:hAnsi="Times New Roman" w:cs="Times New Roman"/>
                <w:sz w:val="24"/>
                <w:szCs w:val="24"/>
              </w:rPr>
              <w:t>Name the outcome</w:t>
            </w:r>
          </w:p>
          <w:p w:rsidR="006E6FD1" w:rsidRPr="00E6423A" w:rsidRDefault="006E6FD1" w:rsidP="00000964">
            <w:pPr>
              <w:pStyle w:val="ListParagraph"/>
              <w:spacing w:line="240" w:lineRule="auto"/>
              <w:rPr>
                <w:rFonts w:ascii="Times New Roman" w:hAnsi="Times New Roman" w:cs="Times New Roman"/>
                <w:sz w:val="24"/>
                <w:szCs w:val="24"/>
              </w:rPr>
            </w:pPr>
          </w:p>
        </w:tc>
        <w:tc>
          <w:tcPr>
            <w:tcW w:w="4675" w:type="dxa"/>
          </w:tcPr>
          <w:p w:rsidR="006E6FD1" w:rsidRPr="00E6423A" w:rsidRDefault="006E6FD1" w:rsidP="00996974">
            <w:pPr>
              <w:rPr>
                <w:rFonts w:ascii="Times New Roman" w:hAnsi="Times New Roman" w:cs="Times New Roman"/>
                <w:i/>
                <w:sz w:val="24"/>
                <w:szCs w:val="24"/>
              </w:rPr>
            </w:pPr>
            <w:r w:rsidRPr="00E6423A">
              <w:rPr>
                <w:rFonts w:ascii="Times New Roman" w:hAnsi="Times New Roman" w:cs="Times New Roman"/>
                <w:sz w:val="24"/>
                <w:szCs w:val="24"/>
              </w:rPr>
              <w:t>State the learning resource</w:t>
            </w:r>
          </w:p>
          <w:p w:rsidR="006E6FD1" w:rsidRPr="00E6423A" w:rsidRDefault="006E6FD1" w:rsidP="00000964">
            <w:pPr>
              <w:rPr>
                <w:rFonts w:ascii="Times New Roman" w:hAnsi="Times New Roman" w:cs="Times New Roman"/>
                <w:sz w:val="24"/>
                <w:szCs w:val="24"/>
              </w:rPr>
            </w:pPr>
          </w:p>
        </w:tc>
        <w:tc>
          <w:tcPr>
            <w:tcW w:w="2410" w:type="dxa"/>
          </w:tcPr>
          <w:p w:rsidR="006E6FD1" w:rsidRPr="00E6423A" w:rsidRDefault="006E6FD1" w:rsidP="00996974">
            <w:pPr>
              <w:rPr>
                <w:rFonts w:ascii="Times New Roman" w:hAnsi="Times New Roman" w:cs="Times New Roman"/>
                <w:sz w:val="24"/>
                <w:szCs w:val="24"/>
              </w:rPr>
            </w:pPr>
            <w:r w:rsidRPr="00E6423A">
              <w:rPr>
                <w:rFonts w:ascii="Times New Roman" w:hAnsi="Times New Roman" w:cs="Times New Roman"/>
                <w:sz w:val="24"/>
                <w:szCs w:val="24"/>
              </w:rPr>
              <w:t>Describe the assessment process</w:t>
            </w:r>
          </w:p>
          <w:p w:rsidR="006E6FD1" w:rsidRPr="00E6423A" w:rsidRDefault="006E6FD1" w:rsidP="00000964">
            <w:pPr>
              <w:rPr>
                <w:rFonts w:ascii="Times New Roman" w:hAnsi="Times New Roman" w:cs="Times New Roman"/>
                <w:sz w:val="24"/>
                <w:szCs w:val="24"/>
              </w:rPr>
            </w:pPr>
          </w:p>
        </w:tc>
      </w:tr>
      <w:tr w:rsidR="006E6FD1" w:rsidRPr="00E6423A" w:rsidTr="00000964">
        <w:tc>
          <w:tcPr>
            <w:tcW w:w="2003" w:type="dxa"/>
          </w:tcPr>
          <w:p w:rsidR="006E6FD1" w:rsidRPr="00E6423A" w:rsidRDefault="006E6FD1" w:rsidP="00996974">
            <w:pPr>
              <w:pStyle w:val="ListParagraph"/>
              <w:spacing w:line="240" w:lineRule="auto"/>
              <w:ind w:left="0"/>
              <w:rPr>
                <w:rFonts w:ascii="Times New Roman" w:hAnsi="Times New Roman" w:cs="Times New Roman"/>
                <w:sz w:val="24"/>
                <w:szCs w:val="24"/>
              </w:rPr>
            </w:pPr>
            <w:r w:rsidRPr="00E6423A">
              <w:rPr>
                <w:rFonts w:ascii="Times New Roman" w:hAnsi="Times New Roman" w:cs="Times New Roman"/>
                <w:sz w:val="24"/>
                <w:szCs w:val="24"/>
              </w:rPr>
              <w:t>Name the outcome</w:t>
            </w:r>
          </w:p>
          <w:p w:rsidR="006E6FD1" w:rsidRPr="00E6423A" w:rsidRDefault="006E6FD1" w:rsidP="00000964">
            <w:pPr>
              <w:pStyle w:val="ListParagraph"/>
              <w:spacing w:line="240" w:lineRule="auto"/>
              <w:rPr>
                <w:rFonts w:ascii="Times New Roman" w:hAnsi="Times New Roman" w:cs="Times New Roman"/>
                <w:sz w:val="24"/>
                <w:szCs w:val="24"/>
              </w:rPr>
            </w:pPr>
          </w:p>
        </w:tc>
        <w:tc>
          <w:tcPr>
            <w:tcW w:w="4675" w:type="dxa"/>
          </w:tcPr>
          <w:p w:rsidR="006E6FD1" w:rsidRPr="00E6423A" w:rsidRDefault="006E6FD1" w:rsidP="00996974">
            <w:pPr>
              <w:rPr>
                <w:rFonts w:ascii="Times New Roman" w:hAnsi="Times New Roman" w:cs="Times New Roman"/>
                <w:i/>
                <w:sz w:val="24"/>
                <w:szCs w:val="24"/>
              </w:rPr>
            </w:pPr>
            <w:r w:rsidRPr="00E6423A">
              <w:rPr>
                <w:rFonts w:ascii="Times New Roman" w:hAnsi="Times New Roman" w:cs="Times New Roman"/>
                <w:sz w:val="24"/>
                <w:szCs w:val="24"/>
              </w:rPr>
              <w:t>State the learning resource</w:t>
            </w:r>
          </w:p>
          <w:p w:rsidR="006E6FD1" w:rsidRPr="00E6423A" w:rsidRDefault="006E6FD1" w:rsidP="00000964">
            <w:pPr>
              <w:rPr>
                <w:rFonts w:ascii="Times New Roman" w:hAnsi="Times New Roman" w:cs="Times New Roman"/>
                <w:sz w:val="24"/>
                <w:szCs w:val="24"/>
              </w:rPr>
            </w:pPr>
          </w:p>
        </w:tc>
        <w:tc>
          <w:tcPr>
            <w:tcW w:w="2410" w:type="dxa"/>
          </w:tcPr>
          <w:p w:rsidR="006E6FD1" w:rsidRPr="00E6423A" w:rsidRDefault="006E6FD1" w:rsidP="00996974">
            <w:pPr>
              <w:rPr>
                <w:rFonts w:ascii="Times New Roman" w:hAnsi="Times New Roman" w:cs="Times New Roman"/>
                <w:sz w:val="24"/>
                <w:szCs w:val="24"/>
              </w:rPr>
            </w:pPr>
            <w:r w:rsidRPr="00E6423A">
              <w:rPr>
                <w:rFonts w:ascii="Times New Roman" w:hAnsi="Times New Roman" w:cs="Times New Roman"/>
                <w:sz w:val="24"/>
                <w:szCs w:val="24"/>
              </w:rPr>
              <w:t>Describe the assessment process</w:t>
            </w:r>
          </w:p>
          <w:p w:rsidR="006E6FD1" w:rsidRPr="00E6423A" w:rsidRDefault="006E6FD1" w:rsidP="00000964">
            <w:pPr>
              <w:rPr>
                <w:rFonts w:ascii="Times New Roman" w:hAnsi="Times New Roman" w:cs="Times New Roman"/>
                <w:sz w:val="24"/>
                <w:szCs w:val="24"/>
              </w:rPr>
            </w:pPr>
          </w:p>
        </w:tc>
      </w:tr>
    </w:tbl>
    <w:p w:rsidR="006E6FD1" w:rsidRPr="00E6423A" w:rsidRDefault="006E6FD1" w:rsidP="00AD1DAC">
      <w:pPr>
        <w:pStyle w:val="BodyText"/>
        <w:spacing w:after="0" w:line="26" w:lineRule="atLeast"/>
        <w:ind w:firstLine="0"/>
        <w:rPr>
          <w:rFonts w:ascii="Times New Roman" w:hAnsi="Times New Roman"/>
          <w:sz w:val="24"/>
          <w:szCs w:val="24"/>
        </w:rPr>
      </w:pPr>
    </w:p>
    <w:p w:rsidR="00996974" w:rsidRPr="00E6423A" w:rsidRDefault="00996974" w:rsidP="00485EEB">
      <w:pPr>
        <w:pStyle w:val="Default"/>
        <w:rPr>
          <w:rFonts w:ascii="Times New Roman" w:hAnsi="Times New Roman" w:cs="Times New Roman"/>
        </w:rPr>
      </w:pPr>
    </w:p>
    <w:p w:rsidR="00996974" w:rsidRPr="00E6423A" w:rsidRDefault="00873454" w:rsidP="00996974">
      <w:pPr>
        <w:pStyle w:val="NormalWeb"/>
      </w:pPr>
      <w:r w:rsidRPr="00E6423A">
        <w:t>C</w:t>
      </w:r>
      <w:r w:rsidR="00ED212F" w:rsidRPr="00E6423A">
        <w:t>. Grade Points</w:t>
      </w:r>
      <w:r w:rsidR="00996974" w:rsidRPr="00E6423A">
        <w:t xml:space="preserve"> </w:t>
      </w:r>
    </w:p>
    <w:p w:rsidR="00996974" w:rsidRPr="00E6423A" w:rsidRDefault="00996974" w:rsidP="00996974">
      <w:pPr>
        <w:pStyle w:val="NormalWeb"/>
        <w:spacing w:before="0" w:beforeAutospacing="0" w:after="0" w:afterAutospacing="0"/>
      </w:pPr>
      <w:r w:rsidRPr="00E6423A">
        <w:t xml:space="preserve">Reading Journals and Reports - (enter points) </w:t>
      </w:r>
      <w:r w:rsidRPr="00E6423A">
        <w:br/>
        <w:t>Ministry Development Plan – (enter points</w:t>
      </w:r>
      <w:proofErr w:type="gramStart"/>
      <w:r w:rsidRPr="00E6423A">
        <w:t>)</w:t>
      </w:r>
      <w:proofErr w:type="gramEnd"/>
      <w:r w:rsidRPr="00E6423A">
        <w:br/>
      </w:r>
      <w:r w:rsidR="00AD44D9" w:rsidRPr="00E6423A">
        <w:t>Chapter 5</w:t>
      </w:r>
      <w:r w:rsidRPr="00E6423A">
        <w:t xml:space="preserve"> – (enter points)</w:t>
      </w:r>
    </w:p>
    <w:p w:rsidR="00996974" w:rsidRPr="00E6423A" w:rsidRDefault="00996974" w:rsidP="00996974">
      <w:pPr>
        <w:pStyle w:val="NormalWeb"/>
        <w:spacing w:before="0" w:beforeAutospacing="0" w:after="0" w:afterAutospacing="0"/>
      </w:pPr>
      <w:r w:rsidRPr="00E6423A">
        <w:t>Context Support Group – (enter points)</w:t>
      </w:r>
    </w:p>
    <w:p w:rsidR="00996974" w:rsidRPr="00E6423A" w:rsidRDefault="00996974" w:rsidP="00996974">
      <w:pPr>
        <w:pStyle w:val="NormalWeb"/>
        <w:spacing w:before="0" w:beforeAutospacing="0" w:after="0" w:afterAutospacing="0"/>
      </w:pPr>
      <w:r w:rsidRPr="00E6423A">
        <w:t>Small Group Meetings – (enter points)</w:t>
      </w:r>
    </w:p>
    <w:p w:rsidR="00996974" w:rsidRPr="00E6423A" w:rsidRDefault="00996974" w:rsidP="00996974">
      <w:pPr>
        <w:pStyle w:val="NormalWeb"/>
        <w:spacing w:before="0" w:beforeAutospacing="0" w:after="0" w:afterAutospacing="0"/>
      </w:pPr>
      <w:r w:rsidRPr="00E6423A">
        <w:t>Report Regarding Mentor – (enter points)</w:t>
      </w:r>
    </w:p>
    <w:p w:rsidR="00996974" w:rsidRPr="00E6423A" w:rsidRDefault="00996974" w:rsidP="00996974">
      <w:pPr>
        <w:pStyle w:val="NormalWeb"/>
        <w:spacing w:before="0" w:beforeAutospacing="0" w:after="0" w:afterAutospacing="0"/>
      </w:pPr>
      <w:r w:rsidRPr="00E6423A">
        <w:t xml:space="preserve">Journal During Intensive </w:t>
      </w:r>
      <w:r w:rsidR="00945F39" w:rsidRPr="00E6423A">
        <w:t>–</w:t>
      </w:r>
      <w:r w:rsidRPr="00E6423A">
        <w:t xml:space="preserve"> </w:t>
      </w:r>
      <w:r w:rsidR="00945F39" w:rsidRPr="00E6423A">
        <w:t>(enter points)</w:t>
      </w:r>
      <w:r w:rsidRPr="00E6423A">
        <w:t xml:space="preserve"> </w:t>
      </w:r>
      <w:r w:rsidRPr="00E6423A">
        <w:br/>
        <w:t xml:space="preserve"> Total </w:t>
      </w:r>
      <w:r w:rsidR="00945F39" w:rsidRPr="00E6423A">
        <w:t>(enter number)</w:t>
      </w:r>
      <w:r w:rsidRPr="00E6423A">
        <w:t xml:space="preserve"> points </w:t>
      </w:r>
      <w:r w:rsidRPr="00E6423A">
        <w:br/>
      </w:r>
    </w:p>
    <w:p w:rsidR="00996974" w:rsidRPr="00E6423A" w:rsidRDefault="00996974" w:rsidP="00996974">
      <w:pPr>
        <w:pStyle w:val="NormalWeb"/>
        <w:spacing w:before="0" w:beforeAutospacing="0" w:after="0" w:afterAutospacing="0"/>
      </w:pPr>
      <w:r w:rsidRPr="00E6423A">
        <w:t xml:space="preserve">96 - 100% - A </w:t>
      </w:r>
      <w:r w:rsidRPr="00E6423A">
        <w:br/>
        <w:t xml:space="preserve">93 - 95% - A- </w:t>
      </w:r>
      <w:r w:rsidRPr="00E6423A">
        <w:br/>
        <w:t xml:space="preserve">90 - 92% - B+ </w:t>
      </w:r>
      <w:r w:rsidRPr="00E6423A">
        <w:br/>
        <w:t xml:space="preserve">85 - 89% - B </w:t>
      </w:r>
      <w:r w:rsidRPr="00E6423A">
        <w:br/>
        <w:t xml:space="preserve">82 - 84% - B- </w:t>
      </w:r>
      <w:r w:rsidRPr="00E6423A">
        <w:br/>
        <w:t xml:space="preserve">79 - 81% - C+ </w:t>
      </w:r>
      <w:r w:rsidRPr="00E6423A">
        <w:br/>
        <w:t xml:space="preserve">75 - 78% - C </w:t>
      </w:r>
      <w:r w:rsidRPr="00E6423A">
        <w:br/>
        <w:t xml:space="preserve">72 - 74% - C- </w:t>
      </w:r>
    </w:p>
    <w:p w:rsidR="00996974" w:rsidRPr="00E6423A" w:rsidRDefault="00996974" w:rsidP="00996974">
      <w:pPr>
        <w:pStyle w:val="NormalWeb"/>
        <w:spacing w:before="0" w:beforeAutospacing="0" w:after="0" w:afterAutospacing="0"/>
      </w:pPr>
    </w:p>
    <w:p w:rsidR="00873454" w:rsidRPr="00E6423A" w:rsidRDefault="00873454" w:rsidP="00873454">
      <w:pPr>
        <w:pStyle w:val="BodyText"/>
        <w:spacing w:after="0" w:line="240" w:lineRule="auto"/>
        <w:ind w:firstLine="0"/>
        <w:rPr>
          <w:rFonts w:ascii="Times New Roman" w:hAnsi="Times New Roman"/>
          <w:sz w:val="24"/>
          <w:szCs w:val="24"/>
        </w:rPr>
      </w:pPr>
      <w:r w:rsidRPr="00E6423A">
        <w:rPr>
          <w:rFonts w:ascii="Times New Roman" w:hAnsi="Times New Roman"/>
          <w:sz w:val="24"/>
          <w:szCs w:val="24"/>
        </w:rPr>
        <w:t>D. Assignment Submission</w:t>
      </w:r>
    </w:p>
    <w:p w:rsidR="00873454" w:rsidRPr="00E6423A" w:rsidRDefault="00873454" w:rsidP="00873454">
      <w:pPr>
        <w:pStyle w:val="BodyText"/>
        <w:spacing w:after="0" w:line="240" w:lineRule="auto"/>
        <w:ind w:firstLine="0"/>
        <w:rPr>
          <w:rFonts w:ascii="Times New Roman" w:hAnsi="Times New Roman"/>
          <w:b/>
          <w:sz w:val="24"/>
          <w:szCs w:val="24"/>
        </w:rPr>
      </w:pPr>
    </w:p>
    <w:p w:rsidR="00873454" w:rsidRPr="00E6423A" w:rsidRDefault="00873454" w:rsidP="00873454">
      <w:pPr>
        <w:pStyle w:val="BodyText"/>
        <w:spacing w:after="0" w:line="240" w:lineRule="auto"/>
        <w:ind w:firstLine="0"/>
        <w:rPr>
          <w:rFonts w:ascii="Times New Roman" w:hAnsi="Times New Roman"/>
          <w:sz w:val="24"/>
          <w:szCs w:val="24"/>
        </w:rPr>
      </w:pPr>
      <w:r w:rsidRPr="00E6423A">
        <w:rPr>
          <w:rFonts w:ascii="Times New Roman" w:hAnsi="Times New Roman"/>
          <w:sz w:val="24"/>
          <w:szCs w:val="24"/>
        </w:rPr>
        <w:t xml:space="preserve">Give a brief description of how you would like your assignments submitted to you.  Do you prefer hard copies, email, Moodle.  </w:t>
      </w:r>
    </w:p>
    <w:p w:rsidR="00873454" w:rsidRPr="00E6423A" w:rsidRDefault="00873454" w:rsidP="00996974">
      <w:pPr>
        <w:spacing w:after="100" w:afterAutospacing="1" w:line="255" w:lineRule="atLeast"/>
        <w:rPr>
          <w:rFonts w:ascii="Times New Roman" w:hAnsi="Times New Roman" w:cs="Times New Roman"/>
          <w:sz w:val="24"/>
          <w:szCs w:val="24"/>
        </w:rPr>
      </w:pPr>
    </w:p>
    <w:p w:rsidR="00996974" w:rsidRPr="00E6423A" w:rsidRDefault="00873454" w:rsidP="00996974">
      <w:pPr>
        <w:spacing w:after="100" w:afterAutospacing="1" w:line="255" w:lineRule="atLeast"/>
        <w:rPr>
          <w:rFonts w:ascii="Times New Roman" w:hAnsi="Times New Roman" w:cs="Times New Roman"/>
          <w:sz w:val="24"/>
          <w:szCs w:val="24"/>
        </w:rPr>
      </w:pPr>
      <w:r w:rsidRPr="00E6423A">
        <w:rPr>
          <w:rFonts w:ascii="Times New Roman" w:hAnsi="Times New Roman" w:cs="Times New Roman"/>
          <w:sz w:val="24"/>
          <w:szCs w:val="24"/>
        </w:rPr>
        <w:t>E</w:t>
      </w:r>
      <w:r w:rsidR="00ED212F" w:rsidRPr="00E6423A">
        <w:rPr>
          <w:rFonts w:ascii="Times New Roman" w:hAnsi="Times New Roman" w:cs="Times New Roman"/>
          <w:sz w:val="24"/>
          <w:szCs w:val="24"/>
        </w:rPr>
        <w:t xml:space="preserve">. </w:t>
      </w:r>
      <w:r w:rsidRPr="00E6423A">
        <w:rPr>
          <w:rFonts w:ascii="Times New Roman" w:hAnsi="Times New Roman" w:cs="Times New Roman"/>
          <w:sz w:val="24"/>
          <w:szCs w:val="24"/>
        </w:rPr>
        <w:t>Assignment submission / Late Submission deadlines will be applied as follows:</w:t>
      </w:r>
    </w:p>
    <w:tbl>
      <w:tblPr>
        <w:tblW w:w="0" w:type="auto"/>
        <w:jc w:val="center"/>
        <w:tblCellMar>
          <w:top w:w="30" w:type="dxa"/>
          <w:left w:w="30" w:type="dxa"/>
          <w:bottom w:w="30" w:type="dxa"/>
          <w:right w:w="30" w:type="dxa"/>
        </w:tblCellMar>
        <w:tblLook w:val="04A0" w:firstRow="1" w:lastRow="0" w:firstColumn="1" w:lastColumn="0" w:noHBand="0" w:noVBand="1"/>
      </w:tblPr>
      <w:tblGrid>
        <w:gridCol w:w="2260"/>
        <w:gridCol w:w="2555"/>
      </w:tblGrid>
      <w:tr w:rsidR="00996974" w:rsidRPr="00E6423A" w:rsidTr="00996974">
        <w:trPr>
          <w:jc w:val="center"/>
        </w:trPr>
        <w:tc>
          <w:tcPr>
            <w:tcW w:w="0" w:type="auto"/>
            <w:tcBorders>
              <w:bottom w:val="single" w:sz="6" w:space="0" w:color="E1E1E1"/>
            </w:tcBorders>
            <w:tcMar>
              <w:top w:w="45" w:type="dxa"/>
              <w:left w:w="90" w:type="dxa"/>
              <w:bottom w:w="45" w:type="dxa"/>
              <w:right w:w="90" w:type="dxa"/>
            </w:tcMar>
            <w:vAlign w:val="center"/>
            <w:hideMark/>
          </w:tcPr>
          <w:p w:rsidR="00996974" w:rsidRPr="00E6423A" w:rsidRDefault="00996974" w:rsidP="00C834ED">
            <w:pPr>
              <w:spacing w:line="240" w:lineRule="auto"/>
              <w:jc w:val="center"/>
              <w:rPr>
                <w:rFonts w:ascii="Times New Roman" w:hAnsi="Times New Roman" w:cs="Times New Roman"/>
                <w:sz w:val="24"/>
                <w:szCs w:val="24"/>
              </w:rPr>
            </w:pPr>
            <w:r w:rsidRPr="00E6423A">
              <w:rPr>
                <w:rFonts w:ascii="Times New Roman" w:hAnsi="Times New Roman" w:cs="Times New Roman"/>
                <w:sz w:val="24"/>
                <w:szCs w:val="24"/>
              </w:rPr>
              <w:t>Assignment due date:</w:t>
            </w:r>
          </w:p>
        </w:tc>
        <w:tc>
          <w:tcPr>
            <w:tcW w:w="0" w:type="auto"/>
            <w:tcBorders>
              <w:bottom w:val="single" w:sz="6" w:space="0" w:color="E1E1E1"/>
            </w:tcBorders>
            <w:tcMar>
              <w:top w:w="45" w:type="dxa"/>
              <w:left w:w="90" w:type="dxa"/>
              <w:bottom w:w="45" w:type="dxa"/>
              <w:right w:w="90" w:type="dxa"/>
            </w:tcMar>
            <w:vAlign w:val="center"/>
            <w:hideMark/>
          </w:tcPr>
          <w:p w:rsidR="00996974" w:rsidRPr="00E6423A" w:rsidRDefault="00996974" w:rsidP="00C834ED">
            <w:pPr>
              <w:spacing w:line="240" w:lineRule="auto"/>
              <w:jc w:val="center"/>
              <w:rPr>
                <w:rFonts w:ascii="Times New Roman" w:hAnsi="Times New Roman" w:cs="Times New Roman"/>
                <w:sz w:val="24"/>
                <w:szCs w:val="24"/>
              </w:rPr>
            </w:pPr>
            <w:r w:rsidRPr="00E6423A">
              <w:rPr>
                <w:rFonts w:ascii="Times New Roman" w:hAnsi="Times New Roman" w:cs="Times New Roman"/>
                <w:sz w:val="24"/>
                <w:szCs w:val="24"/>
              </w:rPr>
              <w:t>(possible A grade)</w:t>
            </w:r>
          </w:p>
        </w:tc>
      </w:tr>
      <w:tr w:rsidR="00996974" w:rsidRPr="00E6423A" w:rsidTr="00996974">
        <w:trPr>
          <w:jc w:val="center"/>
        </w:trPr>
        <w:tc>
          <w:tcPr>
            <w:tcW w:w="0" w:type="auto"/>
            <w:tcBorders>
              <w:bottom w:val="single" w:sz="6" w:space="0" w:color="E1E1E1"/>
            </w:tcBorders>
            <w:tcMar>
              <w:top w:w="45" w:type="dxa"/>
              <w:left w:w="90" w:type="dxa"/>
              <w:bottom w:w="45" w:type="dxa"/>
              <w:right w:w="90" w:type="dxa"/>
            </w:tcMar>
            <w:vAlign w:val="center"/>
            <w:hideMark/>
          </w:tcPr>
          <w:p w:rsidR="00996974" w:rsidRPr="00E6423A" w:rsidRDefault="00996974" w:rsidP="00C834ED">
            <w:pPr>
              <w:spacing w:line="240" w:lineRule="auto"/>
              <w:jc w:val="center"/>
              <w:rPr>
                <w:rFonts w:ascii="Times New Roman" w:hAnsi="Times New Roman" w:cs="Times New Roman"/>
                <w:sz w:val="24"/>
                <w:szCs w:val="24"/>
              </w:rPr>
            </w:pPr>
            <w:r w:rsidRPr="00E6423A">
              <w:rPr>
                <w:rFonts w:ascii="Times New Roman" w:hAnsi="Times New Roman" w:cs="Times New Roman"/>
                <w:sz w:val="24"/>
                <w:szCs w:val="24"/>
              </w:rPr>
              <w:t>Late up to 30 days:</w:t>
            </w:r>
          </w:p>
        </w:tc>
        <w:tc>
          <w:tcPr>
            <w:tcW w:w="0" w:type="auto"/>
            <w:tcBorders>
              <w:bottom w:val="single" w:sz="6" w:space="0" w:color="E1E1E1"/>
            </w:tcBorders>
            <w:tcMar>
              <w:top w:w="45" w:type="dxa"/>
              <w:left w:w="90" w:type="dxa"/>
              <w:bottom w:w="45" w:type="dxa"/>
              <w:right w:w="90" w:type="dxa"/>
            </w:tcMar>
            <w:vAlign w:val="center"/>
            <w:hideMark/>
          </w:tcPr>
          <w:p w:rsidR="00996974" w:rsidRPr="00E6423A" w:rsidRDefault="00996974" w:rsidP="00C834ED">
            <w:pPr>
              <w:spacing w:line="240" w:lineRule="auto"/>
              <w:jc w:val="center"/>
              <w:rPr>
                <w:rFonts w:ascii="Times New Roman" w:hAnsi="Times New Roman" w:cs="Times New Roman"/>
                <w:sz w:val="24"/>
                <w:szCs w:val="24"/>
              </w:rPr>
            </w:pPr>
            <w:r w:rsidRPr="00E6423A">
              <w:rPr>
                <w:rFonts w:ascii="Times New Roman" w:hAnsi="Times New Roman" w:cs="Times New Roman"/>
                <w:sz w:val="24"/>
                <w:szCs w:val="24"/>
              </w:rPr>
              <w:t>(no more than A- grade)</w:t>
            </w:r>
          </w:p>
        </w:tc>
      </w:tr>
      <w:tr w:rsidR="00996974" w:rsidRPr="00E6423A" w:rsidTr="00996974">
        <w:trPr>
          <w:jc w:val="center"/>
        </w:trPr>
        <w:tc>
          <w:tcPr>
            <w:tcW w:w="0" w:type="auto"/>
            <w:tcBorders>
              <w:bottom w:val="single" w:sz="6" w:space="0" w:color="E1E1E1"/>
            </w:tcBorders>
            <w:tcMar>
              <w:top w:w="45" w:type="dxa"/>
              <w:left w:w="90" w:type="dxa"/>
              <w:bottom w:w="45" w:type="dxa"/>
              <w:right w:w="90" w:type="dxa"/>
            </w:tcMar>
            <w:vAlign w:val="center"/>
            <w:hideMark/>
          </w:tcPr>
          <w:p w:rsidR="00996974" w:rsidRPr="00E6423A" w:rsidRDefault="00996974" w:rsidP="00C834ED">
            <w:pPr>
              <w:spacing w:line="240" w:lineRule="auto"/>
              <w:jc w:val="center"/>
              <w:rPr>
                <w:rFonts w:ascii="Times New Roman" w:hAnsi="Times New Roman" w:cs="Times New Roman"/>
                <w:sz w:val="24"/>
                <w:szCs w:val="24"/>
              </w:rPr>
            </w:pPr>
            <w:r w:rsidRPr="00E6423A">
              <w:rPr>
                <w:rFonts w:ascii="Times New Roman" w:hAnsi="Times New Roman" w:cs="Times New Roman"/>
                <w:sz w:val="24"/>
                <w:szCs w:val="24"/>
              </w:rPr>
              <w:t>Late 31 to 60 days:</w:t>
            </w:r>
          </w:p>
        </w:tc>
        <w:tc>
          <w:tcPr>
            <w:tcW w:w="0" w:type="auto"/>
            <w:tcBorders>
              <w:bottom w:val="single" w:sz="6" w:space="0" w:color="E1E1E1"/>
            </w:tcBorders>
            <w:tcMar>
              <w:top w:w="45" w:type="dxa"/>
              <w:left w:w="90" w:type="dxa"/>
              <w:bottom w:w="45" w:type="dxa"/>
              <w:right w:w="90" w:type="dxa"/>
            </w:tcMar>
            <w:vAlign w:val="center"/>
            <w:hideMark/>
          </w:tcPr>
          <w:p w:rsidR="00996974" w:rsidRPr="00E6423A" w:rsidRDefault="00996974" w:rsidP="00C834ED">
            <w:pPr>
              <w:spacing w:line="240" w:lineRule="auto"/>
              <w:jc w:val="center"/>
              <w:rPr>
                <w:rFonts w:ascii="Times New Roman" w:hAnsi="Times New Roman" w:cs="Times New Roman"/>
                <w:sz w:val="24"/>
                <w:szCs w:val="24"/>
              </w:rPr>
            </w:pPr>
            <w:r w:rsidRPr="00E6423A">
              <w:rPr>
                <w:rFonts w:ascii="Times New Roman" w:hAnsi="Times New Roman" w:cs="Times New Roman"/>
                <w:sz w:val="24"/>
                <w:szCs w:val="24"/>
              </w:rPr>
              <w:t>(no more than B+ grade)</w:t>
            </w:r>
          </w:p>
        </w:tc>
      </w:tr>
      <w:tr w:rsidR="00996974" w:rsidRPr="00E6423A" w:rsidTr="00996974">
        <w:trPr>
          <w:jc w:val="center"/>
        </w:trPr>
        <w:tc>
          <w:tcPr>
            <w:tcW w:w="0" w:type="auto"/>
            <w:tcBorders>
              <w:bottom w:val="single" w:sz="6" w:space="0" w:color="E1E1E1"/>
            </w:tcBorders>
            <w:tcMar>
              <w:top w:w="45" w:type="dxa"/>
              <w:left w:w="90" w:type="dxa"/>
              <w:bottom w:w="45" w:type="dxa"/>
              <w:right w:w="90" w:type="dxa"/>
            </w:tcMar>
            <w:vAlign w:val="center"/>
            <w:hideMark/>
          </w:tcPr>
          <w:p w:rsidR="00996974" w:rsidRPr="00E6423A" w:rsidRDefault="00996974" w:rsidP="00C834ED">
            <w:pPr>
              <w:spacing w:line="240" w:lineRule="auto"/>
              <w:jc w:val="center"/>
              <w:rPr>
                <w:rFonts w:ascii="Times New Roman" w:hAnsi="Times New Roman" w:cs="Times New Roman"/>
                <w:sz w:val="24"/>
                <w:szCs w:val="24"/>
              </w:rPr>
            </w:pPr>
            <w:r w:rsidRPr="00E6423A">
              <w:rPr>
                <w:rFonts w:ascii="Times New Roman" w:hAnsi="Times New Roman" w:cs="Times New Roman"/>
                <w:sz w:val="24"/>
                <w:szCs w:val="24"/>
              </w:rPr>
              <w:t>Late 61 to 90 days:</w:t>
            </w:r>
          </w:p>
        </w:tc>
        <w:tc>
          <w:tcPr>
            <w:tcW w:w="0" w:type="auto"/>
            <w:tcBorders>
              <w:bottom w:val="single" w:sz="6" w:space="0" w:color="E1E1E1"/>
            </w:tcBorders>
            <w:tcMar>
              <w:top w:w="45" w:type="dxa"/>
              <w:left w:w="90" w:type="dxa"/>
              <w:bottom w:w="45" w:type="dxa"/>
              <w:right w:w="90" w:type="dxa"/>
            </w:tcMar>
            <w:vAlign w:val="center"/>
            <w:hideMark/>
          </w:tcPr>
          <w:p w:rsidR="00996974" w:rsidRPr="00E6423A" w:rsidRDefault="00996974" w:rsidP="00C834ED">
            <w:pPr>
              <w:spacing w:line="240" w:lineRule="auto"/>
              <w:jc w:val="center"/>
              <w:rPr>
                <w:rFonts w:ascii="Times New Roman" w:hAnsi="Times New Roman" w:cs="Times New Roman"/>
                <w:sz w:val="24"/>
                <w:szCs w:val="24"/>
              </w:rPr>
            </w:pPr>
            <w:r w:rsidRPr="00E6423A">
              <w:rPr>
                <w:rFonts w:ascii="Times New Roman" w:hAnsi="Times New Roman" w:cs="Times New Roman"/>
                <w:sz w:val="24"/>
                <w:szCs w:val="24"/>
              </w:rPr>
              <w:t>(no more than B grade)</w:t>
            </w:r>
          </w:p>
        </w:tc>
      </w:tr>
      <w:tr w:rsidR="00996974" w:rsidRPr="00E6423A" w:rsidTr="00996974">
        <w:trPr>
          <w:jc w:val="center"/>
        </w:trPr>
        <w:tc>
          <w:tcPr>
            <w:tcW w:w="0" w:type="auto"/>
            <w:tcBorders>
              <w:bottom w:val="single" w:sz="6" w:space="0" w:color="E1E1E1"/>
            </w:tcBorders>
            <w:tcMar>
              <w:top w:w="45" w:type="dxa"/>
              <w:left w:w="90" w:type="dxa"/>
              <w:bottom w:w="45" w:type="dxa"/>
              <w:right w:w="90" w:type="dxa"/>
            </w:tcMar>
            <w:vAlign w:val="center"/>
            <w:hideMark/>
          </w:tcPr>
          <w:p w:rsidR="00996974" w:rsidRPr="00E6423A" w:rsidRDefault="00996974" w:rsidP="00996974">
            <w:pPr>
              <w:jc w:val="center"/>
              <w:rPr>
                <w:rFonts w:ascii="Times New Roman" w:hAnsi="Times New Roman" w:cs="Times New Roman"/>
                <w:sz w:val="24"/>
                <w:szCs w:val="24"/>
              </w:rPr>
            </w:pPr>
          </w:p>
        </w:tc>
        <w:tc>
          <w:tcPr>
            <w:tcW w:w="0" w:type="auto"/>
            <w:tcBorders>
              <w:bottom w:val="single" w:sz="6" w:space="0" w:color="E1E1E1"/>
            </w:tcBorders>
            <w:tcMar>
              <w:top w:w="45" w:type="dxa"/>
              <w:left w:w="90" w:type="dxa"/>
              <w:bottom w:w="45" w:type="dxa"/>
              <w:right w:w="90" w:type="dxa"/>
            </w:tcMar>
            <w:vAlign w:val="center"/>
            <w:hideMark/>
          </w:tcPr>
          <w:p w:rsidR="00996974" w:rsidRPr="00E6423A" w:rsidRDefault="00996974" w:rsidP="00996974">
            <w:pPr>
              <w:jc w:val="center"/>
              <w:rPr>
                <w:rFonts w:ascii="Times New Roman" w:hAnsi="Times New Roman" w:cs="Times New Roman"/>
                <w:sz w:val="24"/>
                <w:szCs w:val="24"/>
              </w:rPr>
            </w:pPr>
          </w:p>
        </w:tc>
      </w:tr>
    </w:tbl>
    <w:p w:rsidR="00B15764" w:rsidRPr="00E6423A" w:rsidRDefault="00B15764" w:rsidP="00B15764">
      <w:pPr>
        <w:spacing w:after="0" w:line="240" w:lineRule="auto"/>
        <w:rPr>
          <w:rFonts w:ascii="Times New Roman" w:hAnsi="Times New Roman" w:cs="Times New Roman"/>
          <w:sz w:val="24"/>
          <w:szCs w:val="24"/>
        </w:rPr>
      </w:pPr>
      <w:r w:rsidRPr="00E6423A">
        <w:rPr>
          <w:rFonts w:ascii="Times New Roman" w:hAnsi="Times New Roman" w:cs="Times New Roman"/>
          <w:sz w:val="24"/>
          <w:szCs w:val="24"/>
        </w:rPr>
        <w:tab/>
        <w:t>Late 91 days or more:   (no credit for the assignment)</w:t>
      </w:r>
    </w:p>
    <w:p w:rsidR="00B15764" w:rsidRPr="00E6423A" w:rsidRDefault="00B15764" w:rsidP="00B15764">
      <w:pPr>
        <w:pStyle w:val="NormalWeb"/>
        <w:spacing w:before="0" w:beforeAutospacing="0" w:after="0" w:afterAutospacing="0"/>
      </w:pPr>
    </w:p>
    <w:p w:rsidR="00B15764" w:rsidRPr="00E6423A" w:rsidRDefault="00B15764" w:rsidP="00B15764">
      <w:pPr>
        <w:pStyle w:val="NormalWeb"/>
      </w:pPr>
      <w:r w:rsidRPr="00E6423A">
        <w:t xml:space="preserve">Reading reports and reading journals for pre-intensive books are due the first session of the teaching intensive, (enter date). If submitted late, the work will be discounted 10%.  The remaining assignments are due (enter a date 7 to 8 months following the intensive). </w:t>
      </w:r>
    </w:p>
    <w:p w:rsidR="00B15764" w:rsidRPr="00E6423A" w:rsidRDefault="00B15764" w:rsidP="00B15764">
      <w:pPr>
        <w:pStyle w:val="NormalWeb"/>
      </w:pPr>
      <w:r w:rsidRPr="00E6423A">
        <w:t>F. Student grades will be recorded by (enter a date 60 days after the expiration of the 90 day grace period</w:t>
      </w:r>
      <w:proofErr w:type="gramStart"/>
      <w:r w:rsidRPr="00E6423A">
        <w:t>) .</w:t>
      </w:r>
      <w:proofErr w:type="gramEnd"/>
      <w:r w:rsidRPr="00E6423A">
        <w:t xml:space="preserve"> </w:t>
      </w:r>
    </w:p>
    <w:p w:rsidR="00B15764" w:rsidRPr="00E6423A" w:rsidRDefault="00B15764" w:rsidP="00B15764">
      <w:pPr>
        <w:spacing w:line="240" w:lineRule="auto"/>
      </w:pPr>
      <w:r w:rsidRPr="00E6423A">
        <w:rPr>
          <w:rFonts w:ascii="Times New Roman" w:hAnsi="Times New Roman" w:cs="Times New Roman"/>
          <w:sz w:val="24"/>
          <w:szCs w:val="24"/>
        </w:rPr>
        <w:t xml:space="preserve">G. Graduation requires a 3.0 or better program GPA. Students who receive a DN for a module must seek permission from the DMin office to restart with another cohort and seek a new program time limit. Such requests are considered by the DMin program committee and not guaranteed. No tuition refunds are considered. </w:t>
      </w:r>
    </w:p>
    <w:p w:rsidR="00873454" w:rsidRPr="00E6423A" w:rsidRDefault="00873454" w:rsidP="00873454">
      <w:pPr>
        <w:pStyle w:val="BodyText"/>
        <w:spacing w:after="0" w:line="240" w:lineRule="auto"/>
        <w:ind w:firstLine="0"/>
        <w:rPr>
          <w:rFonts w:ascii="Times New Roman" w:hAnsi="Times New Roman"/>
          <w:sz w:val="24"/>
          <w:szCs w:val="24"/>
        </w:rPr>
      </w:pPr>
    </w:p>
    <w:p w:rsidR="00873454" w:rsidRPr="00E6423A" w:rsidRDefault="00873454" w:rsidP="00873454">
      <w:pPr>
        <w:pStyle w:val="Heading1"/>
        <w:spacing w:after="0" w:line="26" w:lineRule="atLeast"/>
        <w:rPr>
          <w:rFonts w:ascii="Times New Roman" w:hAnsi="Times New Roman"/>
        </w:rPr>
      </w:pPr>
      <w:r w:rsidRPr="00E6423A">
        <w:rPr>
          <w:rFonts w:ascii="Times New Roman" w:hAnsi="Times New Roman"/>
        </w:rPr>
        <w:t>assessment guidelines</w:t>
      </w:r>
    </w:p>
    <w:p w:rsidR="00873454" w:rsidRPr="00E6423A" w:rsidRDefault="00873454" w:rsidP="00AD1DAC">
      <w:pPr>
        <w:pStyle w:val="BodyText"/>
        <w:spacing w:after="0" w:line="26" w:lineRule="atLeast"/>
        <w:ind w:firstLine="0"/>
        <w:rPr>
          <w:rFonts w:ascii="Times New Roman" w:hAnsi="Times New Roman"/>
          <w:sz w:val="24"/>
          <w:szCs w:val="24"/>
        </w:rPr>
      </w:pPr>
    </w:p>
    <w:p w:rsidR="00873454" w:rsidRPr="00E6423A" w:rsidRDefault="00873454" w:rsidP="00873454">
      <w:pPr>
        <w:pStyle w:val="BodyText"/>
        <w:spacing w:after="0" w:line="26" w:lineRule="atLeast"/>
        <w:ind w:firstLine="0"/>
        <w:rPr>
          <w:rFonts w:ascii="Times New Roman" w:hAnsi="Times New Roman"/>
          <w:sz w:val="24"/>
          <w:szCs w:val="24"/>
        </w:rPr>
      </w:pPr>
    </w:p>
    <w:p w:rsidR="00873454" w:rsidRPr="00E6423A" w:rsidRDefault="00873454" w:rsidP="00873454">
      <w:pPr>
        <w:pStyle w:val="BodyText"/>
        <w:spacing w:after="0" w:line="26" w:lineRule="atLeast"/>
        <w:ind w:firstLine="0"/>
        <w:rPr>
          <w:rFonts w:ascii="Times New Roman" w:hAnsi="Times New Roman"/>
          <w:b/>
          <w:sz w:val="24"/>
          <w:szCs w:val="24"/>
        </w:rPr>
      </w:pPr>
      <w:r w:rsidRPr="00E6423A">
        <w:rPr>
          <w:rFonts w:ascii="Times New Roman" w:hAnsi="Times New Roman"/>
          <w:b/>
          <w:sz w:val="24"/>
          <w:szCs w:val="24"/>
        </w:rPr>
        <w:t>Chapter Assessment Rubric for the Post Intensive Paper</w:t>
      </w:r>
    </w:p>
    <w:p w:rsidR="00FA7CFE" w:rsidRPr="00E6423A" w:rsidRDefault="00FA7CFE" w:rsidP="00AD1DAC">
      <w:pPr>
        <w:pStyle w:val="BodyText"/>
        <w:spacing w:after="0" w:line="26" w:lineRule="atLeast"/>
        <w:ind w:firstLine="0"/>
        <w:rPr>
          <w:rFonts w:ascii="Times New Roman" w:hAnsi="Times New Roman"/>
          <w:sz w:val="24"/>
          <w:szCs w:val="24"/>
        </w:rPr>
      </w:pPr>
    </w:p>
    <w:p w:rsidR="00FA7CFE" w:rsidRPr="00E6423A" w:rsidRDefault="00FA7CFE" w:rsidP="00FA7CFE">
      <w:pPr>
        <w:autoSpaceDE w:val="0"/>
        <w:autoSpaceDN w:val="0"/>
        <w:adjustRightInd w:val="0"/>
        <w:spacing w:after="0" w:line="240" w:lineRule="auto"/>
        <w:rPr>
          <w:rFonts w:ascii="Calibri" w:hAnsi="Calibri" w:cs="Calibri"/>
          <w:color w:val="000000"/>
          <w:sz w:val="24"/>
          <w:szCs w:val="24"/>
        </w:rPr>
      </w:pPr>
    </w:p>
    <w:tbl>
      <w:tblPr>
        <w:tblW w:w="9640" w:type="dxa"/>
        <w:tblBorders>
          <w:top w:val="nil"/>
          <w:left w:val="nil"/>
          <w:bottom w:val="nil"/>
          <w:right w:val="nil"/>
        </w:tblBorders>
        <w:tblLayout w:type="fixed"/>
        <w:tblLook w:val="0000" w:firstRow="0" w:lastRow="0" w:firstColumn="0" w:lastColumn="0" w:noHBand="0" w:noVBand="0"/>
      </w:tblPr>
      <w:tblGrid>
        <w:gridCol w:w="1928"/>
        <w:gridCol w:w="1928"/>
        <w:gridCol w:w="1928"/>
        <w:gridCol w:w="1928"/>
        <w:gridCol w:w="1928"/>
      </w:tblGrid>
      <w:tr w:rsidR="00FA7CFE" w:rsidRPr="00E6423A" w:rsidTr="00FA7CFE">
        <w:trPr>
          <w:trHeight w:val="199"/>
        </w:trPr>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b/>
                <w:bCs/>
                <w:color w:val="000000"/>
                <w:sz w:val="16"/>
                <w:szCs w:val="16"/>
              </w:rPr>
              <w:t xml:space="preserve">Category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b/>
                <w:bCs/>
                <w:color w:val="000000"/>
                <w:sz w:val="16"/>
                <w:szCs w:val="16"/>
              </w:rPr>
              <w:t xml:space="preserve">4.00 </w:t>
            </w:r>
          </w:p>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b/>
                <w:bCs/>
                <w:color w:val="000000"/>
                <w:sz w:val="16"/>
                <w:szCs w:val="16"/>
              </w:rPr>
              <w:t xml:space="preserve">Target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b/>
                <w:bCs/>
                <w:color w:val="000000"/>
                <w:sz w:val="16"/>
                <w:szCs w:val="16"/>
              </w:rPr>
              <w:t xml:space="preserve">3.00 </w:t>
            </w:r>
          </w:p>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b/>
                <w:bCs/>
                <w:color w:val="000000"/>
                <w:sz w:val="16"/>
                <w:szCs w:val="16"/>
              </w:rPr>
              <w:t xml:space="preserve">Needs Improvement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b/>
                <w:bCs/>
                <w:color w:val="000000"/>
                <w:sz w:val="16"/>
                <w:szCs w:val="16"/>
              </w:rPr>
              <w:t xml:space="preserve">2.00 </w:t>
            </w:r>
          </w:p>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b/>
                <w:bCs/>
                <w:color w:val="000000"/>
                <w:sz w:val="16"/>
                <w:szCs w:val="16"/>
              </w:rPr>
              <w:t xml:space="preserve">Unsatisfactory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b/>
                <w:bCs/>
                <w:color w:val="000000"/>
                <w:sz w:val="16"/>
                <w:szCs w:val="16"/>
              </w:rPr>
              <w:t xml:space="preserve">1.00 </w:t>
            </w:r>
          </w:p>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b/>
                <w:bCs/>
                <w:color w:val="000000"/>
                <w:sz w:val="16"/>
                <w:szCs w:val="16"/>
              </w:rPr>
              <w:t xml:space="preserve">Unacceptable </w:t>
            </w:r>
          </w:p>
        </w:tc>
      </w:tr>
      <w:tr w:rsidR="00FA7CFE" w:rsidRPr="00E6423A" w:rsidTr="00FA7CFE">
        <w:trPr>
          <w:trHeight w:val="982"/>
        </w:trPr>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b/>
                <w:bCs/>
                <w:color w:val="000000"/>
                <w:sz w:val="18"/>
                <w:szCs w:val="18"/>
              </w:rPr>
              <w:t xml:space="preserve">Contents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The chapter includes all of the following components: Description of the Ministry Context, Statement of the Task, Statement of the Problem, Delimitations of the Project, Description of the Project Process, and Definition of Terms.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Only 1 of the elements is missing.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Only 2 of the elements are missing.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More than 2 of the elements are missing. </w:t>
            </w:r>
          </w:p>
        </w:tc>
      </w:tr>
      <w:tr w:rsidR="00FA7CFE" w:rsidRPr="00E6423A" w:rsidTr="00FA7CFE">
        <w:trPr>
          <w:trHeight w:val="493"/>
        </w:trPr>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b/>
                <w:bCs/>
                <w:color w:val="000000"/>
                <w:sz w:val="18"/>
                <w:szCs w:val="18"/>
              </w:rPr>
              <w:t xml:space="preserve">Description of the Ministry Context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A concise/precise (no more than 2 pages) description of the context where the project will be implemented.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Sets a clear context for the implementation of the project, but is three to four pages in length.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What is shared about the context for the project is not concise (over 4 pages).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It is not clear what the context for the project is. </w:t>
            </w:r>
          </w:p>
        </w:tc>
      </w:tr>
      <w:tr w:rsidR="00FA7CFE" w:rsidRPr="00E6423A" w:rsidTr="00FA7CFE">
        <w:trPr>
          <w:trHeight w:val="493"/>
        </w:trPr>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b/>
                <w:bCs/>
                <w:color w:val="000000"/>
                <w:sz w:val="18"/>
                <w:szCs w:val="18"/>
              </w:rPr>
              <w:t xml:space="preserve">Statement of the Problem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The problem is clearly defined in one half-page and supported by clear, objective evidence.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The problem is clearly defined in a one half-page and supported by subjective evidence.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The problem is not clearly defined and/or not supported by evidence and/or more than one half-page.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The problem is not clearly defined, not supported by evidence, and more than one half-page. </w:t>
            </w:r>
          </w:p>
        </w:tc>
      </w:tr>
      <w:tr w:rsidR="00FA7CFE" w:rsidRPr="00E6423A" w:rsidTr="00FA7CFE">
        <w:trPr>
          <w:trHeight w:val="395"/>
        </w:trPr>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b/>
                <w:bCs/>
                <w:color w:val="000000"/>
                <w:sz w:val="18"/>
                <w:szCs w:val="18"/>
              </w:rPr>
              <w:t xml:space="preserve">Statement of the Task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Clearly states what you are going to do, with whom, and why.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Clearly states what you are going to do, with whom, but is less clear on why.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The what, who, and why are vague.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It is not evident what you intend to do, with whom or why. </w:t>
            </w:r>
          </w:p>
        </w:tc>
      </w:tr>
      <w:tr w:rsidR="00FA7CFE" w:rsidRPr="00E6423A" w:rsidTr="00FA7CFE">
        <w:trPr>
          <w:trHeight w:val="395"/>
        </w:trPr>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b/>
                <w:bCs/>
                <w:color w:val="000000"/>
                <w:sz w:val="18"/>
                <w:szCs w:val="18"/>
              </w:rPr>
              <w:t xml:space="preserve">Delimitations of the Project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Expresses a clear understanding of the self-imposed limitations of the project.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Expresses an understanding of the self-imposed limitations of the project.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It is unclear what the self-imposed limitations of the project are.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There are no self-imposed limitations. </w:t>
            </w:r>
          </w:p>
        </w:tc>
      </w:tr>
      <w:tr w:rsidR="00FA7CFE" w:rsidRPr="00E6423A" w:rsidTr="00FA7CFE">
        <w:trPr>
          <w:trHeight w:val="445"/>
        </w:trPr>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b/>
                <w:bCs/>
                <w:color w:val="000000"/>
                <w:sz w:val="18"/>
                <w:szCs w:val="18"/>
              </w:rPr>
              <w:t xml:space="preserve">Description of the Project Process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The section is well organized. It outlines a clear and logical sequence of steps.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The section is organized. One idea may seem out of place.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The outlined steps do not seem to have a logical flow.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Steps seem to be randomly organized. </w:t>
            </w:r>
          </w:p>
        </w:tc>
      </w:tr>
      <w:tr w:rsidR="00FA7CFE" w:rsidRPr="00E6423A" w:rsidTr="00FA7CFE">
        <w:trPr>
          <w:trHeight w:val="883"/>
        </w:trPr>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b/>
                <w:bCs/>
                <w:color w:val="000000"/>
                <w:sz w:val="18"/>
                <w:szCs w:val="18"/>
              </w:rPr>
              <w:t xml:space="preserve">Definitions of Terms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Terms central to the study and used throughout the project document are listed in alphabetical order. The terms are defined by the literature in the field with proper citation.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Terms central to the study and used throughout the project document are listed in alphabetical order. The terms are defined by professional sources such as a dictionary or encyclopedia with proper citation.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The terms are not in alphabetical order or cited properly.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6"/>
                <w:szCs w:val="16"/>
              </w:rPr>
            </w:pPr>
            <w:r w:rsidRPr="00E6423A">
              <w:rPr>
                <w:rFonts w:ascii="Calibri" w:hAnsi="Calibri" w:cs="Calibri"/>
                <w:color w:val="000000"/>
                <w:sz w:val="16"/>
                <w:szCs w:val="16"/>
              </w:rPr>
              <w:t xml:space="preserve">Terms central to the study and used through the project document are not defined. </w:t>
            </w:r>
          </w:p>
        </w:tc>
      </w:tr>
      <w:tr w:rsidR="00FA7CFE" w:rsidRPr="00E6423A" w:rsidTr="00FA7CFE">
        <w:trPr>
          <w:trHeight w:val="442"/>
        </w:trPr>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b/>
                <w:bCs/>
                <w:color w:val="000000"/>
                <w:sz w:val="18"/>
                <w:szCs w:val="18"/>
              </w:rPr>
              <w:t xml:space="preserve">Format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The chapter formatting follows proper </w:t>
            </w:r>
            <w:r w:rsidRPr="00E6423A">
              <w:rPr>
                <w:rFonts w:ascii="Calibri" w:hAnsi="Calibri" w:cs="Calibri"/>
                <w:i/>
                <w:iCs/>
                <w:color w:val="000000"/>
                <w:sz w:val="18"/>
                <w:szCs w:val="18"/>
              </w:rPr>
              <w:t xml:space="preserve">Andrews Standards for Written Work.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There is 1 formatting mistake.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There are 2 formatting mistakes.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There are 3 or more formatting mistakes. </w:t>
            </w:r>
          </w:p>
        </w:tc>
      </w:tr>
      <w:tr w:rsidR="00FA7CFE" w:rsidRPr="00E6423A" w:rsidTr="00FA7CFE">
        <w:trPr>
          <w:trHeight w:val="445"/>
        </w:trPr>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b/>
                <w:bCs/>
                <w:color w:val="000000"/>
                <w:sz w:val="18"/>
                <w:szCs w:val="18"/>
              </w:rPr>
              <w:t xml:space="preserve">Style </w:t>
            </w:r>
          </w:p>
        </w:tc>
        <w:tc>
          <w:tcPr>
            <w:tcW w:w="1928" w:type="dxa"/>
          </w:tcPr>
          <w:p w:rsidR="00FA7CFE" w:rsidRPr="00E6423A" w:rsidRDefault="00EC653D" w:rsidP="00FA7CF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The chapter follows </w:t>
            </w:r>
            <w:proofErr w:type="spellStart"/>
            <w:r>
              <w:rPr>
                <w:rFonts w:ascii="Calibri" w:hAnsi="Calibri" w:cs="Calibri"/>
                <w:color w:val="000000"/>
                <w:sz w:val="18"/>
                <w:szCs w:val="18"/>
              </w:rPr>
              <w:t>Turabian</w:t>
            </w:r>
            <w:proofErr w:type="spellEnd"/>
            <w:r w:rsidR="00FA7CFE" w:rsidRPr="00E6423A">
              <w:rPr>
                <w:rFonts w:ascii="Calibri" w:hAnsi="Calibri" w:cs="Calibri"/>
                <w:color w:val="000000"/>
                <w:sz w:val="18"/>
                <w:szCs w:val="18"/>
              </w:rPr>
              <w:t xml:space="preserve"> </w:t>
            </w:r>
            <w:r w:rsidR="00581D99">
              <w:rPr>
                <w:rFonts w:ascii="Calibri" w:hAnsi="Calibri" w:cs="Calibri"/>
                <w:color w:val="000000"/>
                <w:sz w:val="18"/>
                <w:szCs w:val="18"/>
              </w:rPr>
              <w:t xml:space="preserve">Parenthetical </w:t>
            </w:r>
            <w:r w:rsidR="00FA7CFE" w:rsidRPr="00E6423A">
              <w:rPr>
                <w:rFonts w:ascii="Calibri" w:hAnsi="Calibri" w:cs="Calibri"/>
                <w:color w:val="000000"/>
                <w:sz w:val="18"/>
                <w:szCs w:val="18"/>
              </w:rPr>
              <w:t xml:space="preserve">Style in-text referencing to cite sources.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There is 1 stylistic mistake.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There are 2 stylistic mistakes.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There are 3 or more stylistic mistakes. </w:t>
            </w:r>
          </w:p>
        </w:tc>
      </w:tr>
      <w:tr w:rsidR="00FA7CFE" w:rsidRPr="00E6423A" w:rsidTr="00FA7CFE">
        <w:trPr>
          <w:trHeight w:val="445"/>
        </w:trPr>
        <w:tc>
          <w:tcPr>
            <w:tcW w:w="1928" w:type="dxa"/>
            <w:tcBorders>
              <w:left w:val="nil"/>
            </w:tcBorders>
          </w:tcPr>
          <w:p w:rsidR="00FA7CFE" w:rsidRPr="00E6423A" w:rsidRDefault="00FA7CFE" w:rsidP="00FA7CFE">
            <w:pPr>
              <w:autoSpaceDE w:val="0"/>
              <w:autoSpaceDN w:val="0"/>
              <w:adjustRightInd w:val="0"/>
              <w:spacing w:after="0" w:line="240" w:lineRule="auto"/>
              <w:rPr>
                <w:rFonts w:ascii="Calibri" w:hAnsi="Calibri" w:cs="Calibri"/>
                <w:b/>
                <w:bCs/>
                <w:color w:val="000000"/>
                <w:sz w:val="18"/>
                <w:szCs w:val="18"/>
              </w:rPr>
            </w:pPr>
            <w:r w:rsidRPr="00E6423A">
              <w:rPr>
                <w:rFonts w:ascii="Calibri" w:hAnsi="Calibri" w:cs="Calibri"/>
                <w:b/>
                <w:bCs/>
                <w:color w:val="000000"/>
                <w:sz w:val="18"/>
                <w:szCs w:val="18"/>
              </w:rPr>
              <w:t xml:space="preserve">Language Conventions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There are no spelling, grammar, or punctuation errors.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There are 1 or 2 spelling, grammar, or punctuation errors.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There are 3 or 4 spelling, grammar, or punctuation errors. </w:t>
            </w:r>
          </w:p>
        </w:tc>
        <w:tc>
          <w:tcPr>
            <w:tcW w:w="1928" w:type="dxa"/>
            <w:tcBorders>
              <w:right w:val="nil"/>
            </w:tcBorders>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There are more than 4 spelling, grammar, or punctuation errors. </w:t>
            </w:r>
          </w:p>
        </w:tc>
      </w:tr>
      <w:tr w:rsidR="00FA7CFE" w:rsidRPr="00E6423A" w:rsidTr="00FA7CFE">
        <w:trPr>
          <w:trHeight w:val="445"/>
        </w:trPr>
        <w:tc>
          <w:tcPr>
            <w:tcW w:w="1928" w:type="dxa"/>
            <w:tcBorders>
              <w:left w:val="nil"/>
            </w:tcBorders>
          </w:tcPr>
          <w:p w:rsidR="00FA7CFE" w:rsidRPr="00E6423A" w:rsidRDefault="00FA7CFE" w:rsidP="00FA7CFE">
            <w:pPr>
              <w:autoSpaceDE w:val="0"/>
              <w:autoSpaceDN w:val="0"/>
              <w:adjustRightInd w:val="0"/>
              <w:spacing w:after="0" w:line="240" w:lineRule="auto"/>
              <w:rPr>
                <w:rFonts w:ascii="Calibri" w:hAnsi="Calibri" w:cs="Calibri"/>
                <w:b/>
                <w:bCs/>
                <w:color w:val="000000"/>
                <w:sz w:val="18"/>
                <w:szCs w:val="18"/>
              </w:rPr>
            </w:pPr>
            <w:r w:rsidRPr="00E6423A">
              <w:rPr>
                <w:rFonts w:ascii="Calibri" w:hAnsi="Calibri" w:cs="Calibri"/>
                <w:b/>
                <w:bCs/>
                <w:color w:val="000000"/>
                <w:sz w:val="18"/>
                <w:szCs w:val="18"/>
              </w:rPr>
              <w:t xml:space="preserve">Clearly Written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The chapter is written in a reader-friendly manner that models clarity of expression.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The chapter is written in a mostly reader-friendly manner. There is a slight tendency to use a few long rambling sentences. </w:t>
            </w:r>
          </w:p>
        </w:tc>
        <w:tc>
          <w:tcPr>
            <w:tcW w:w="1928" w:type="dxa"/>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Expression of some ideas is confusing to the reader. Uses lots of long, rambling sentences. </w:t>
            </w:r>
          </w:p>
        </w:tc>
        <w:tc>
          <w:tcPr>
            <w:tcW w:w="1928" w:type="dxa"/>
            <w:tcBorders>
              <w:right w:val="nil"/>
            </w:tcBorders>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The chapter does not promote reader understanding and/or is unclear in language use and expression. Uses long, rambling or run-on sentences. </w:t>
            </w:r>
          </w:p>
        </w:tc>
      </w:tr>
      <w:tr w:rsidR="00FA7CFE" w:rsidRPr="00E6423A" w:rsidTr="00FA7CFE">
        <w:trPr>
          <w:trHeight w:val="445"/>
        </w:trPr>
        <w:tc>
          <w:tcPr>
            <w:tcW w:w="1928" w:type="dxa"/>
            <w:tcBorders>
              <w:left w:val="nil"/>
              <w:bottom w:val="nil"/>
            </w:tcBorders>
          </w:tcPr>
          <w:p w:rsidR="00FA7CFE" w:rsidRPr="00E6423A" w:rsidRDefault="00FA7CFE" w:rsidP="00FA7CFE">
            <w:pPr>
              <w:autoSpaceDE w:val="0"/>
              <w:autoSpaceDN w:val="0"/>
              <w:adjustRightInd w:val="0"/>
              <w:spacing w:after="0" w:line="240" w:lineRule="auto"/>
              <w:rPr>
                <w:rFonts w:ascii="Calibri" w:hAnsi="Calibri" w:cs="Calibri"/>
                <w:b/>
                <w:bCs/>
                <w:color w:val="000000"/>
                <w:sz w:val="18"/>
                <w:szCs w:val="18"/>
              </w:rPr>
            </w:pPr>
            <w:r w:rsidRPr="00E6423A">
              <w:rPr>
                <w:rFonts w:ascii="Calibri" w:hAnsi="Calibri" w:cs="Calibri"/>
                <w:b/>
                <w:bCs/>
                <w:color w:val="000000"/>
                <w:sz w:val="18"/>
                <w:szCs w:val="18"/>
              </w:rPr>
              <w:t xml:space="preserve">Length </w:t>
            </w:r>
          </w:p>
        </w:tc>
        <w:tc>
          <w:tcPr>
            <w:tcW w:w="1928" w:type="dxa"/>
            <w:tcBorders>
              <w:bottom w:val="nil"/>
            </w:tcBorders>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10-12 pages </w:t>
            </w:r>
          </w:p>
        </w:tc>
        <w:tc>
          <w:tcPr>
            <w:tcW w:w="1928" w:type="dxa"/>
            <w:tcBorders>
              <w:bottom w:val="nil"/>
            </w:tcBorders>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13-15 pages </w:t>
            </w:r>
          </w:p>
        </w:tc>
        <w:tc>
          <w:tcPr>
            <w:tcW w:w="1928" w:type="dxa"/>
            <w:tcBorders>
              <w:bottom w:val="nil"/>
            </w:tcBorders>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16-20 pages </w:t>
            </w:r>
          </w:p>
        </w:tc>
        <w:tc>
          <w:tcPr>
            <w:tcW w:w="1928" w:type="dxa"/>
            <w:tcBorders>
              <w:bottom w:val="nil"/>
              <w:right w:val="nil"/>
            </w:tcBorders>
          </w:tcPr>
          <w:p w:rsidR="00FA7CFE" w:rsidRPr="00E6423A" w:rsidRDefault="00FA7CFE" w:rsidP="00FA7CFE">
            <w:pPr>
              <w:autoSpaceDE w:val="0"/>
              <w:autoSpaceDN w:val="0"/>
              <w:adjustRightInd w:val="0"/>
              <w:spacing w:after="0" w:line="240" w:lineRule="auto"/>
              <w:rPr>
                <w:rFonts w:ascii="Calibri" w:hAnsi="Calibri" w:cs="Calibri"/>
                <w:color w:val="000000"/>
                <w:sz w:val="18"/>
                <w:szCs w:val="18"/>
              </w:rPr>
            </w:pPr>
            <w:r w:rsidRPr="00E6423A">
              <w:rPr>
                <w:rFonts w:ascii="Calibri" w:hAnsi="Calibri" w:cs="Calibri"/>
                <w:color w:val="000000"/>
                <w:sz w:val="18"/>
                <w:szCs w:val="18"/>
              </w:rPr>
              <w:t xml:space="preserve">More than 20 pages </w:t>
            </w:r>
          </w:p>
        </w:tc>
      </w:tr>
    </w:tbl>
    <w:p w:rsidR="00FA7CFE" w:rsidRPr="00E6423A" w:rsidRDefault="00FA7CFE" w:rsidP="00AD1DAC">
      <w:pPr>
        <w:pStyle w:val="BodyText"/>
        <w:spacing w:after="0" w:line="26" w:lineRule="atLeast"/>
        <w:ind w:firstLine="0"/>
        <w:rPr>
          <w:rFonts w:ascii="Times New Roman" w:hAnsi="Times New Roman"/>
          <w:sz w:val="24"/>
          <w:szCs w:val="24"/>
        </w:rPr>
      </w:pPr>
    </w:p>
    <w:p w:rsidR="00110DE6" w:rsidRPr="00E6423A" w:rsidRDefault="00110DE6" w:rsidP="00AD1DAC">
      <w:pPr>
        <w:pStyle w:val="BodyText"/>
        <w:spacing w:after="0" w:line="26" w:lineRule="atLeast"/>
        <w:ind w:firstLine="0"/>
        <w:rPr>
          <w:rFonts w:ascii="Times New Roman" w:hAnsi="Times New Roman"/>
          <w:sz w:val="24"/>
          <w:szCs w:val="24"/>
        </w:rPr>
      </w:pPr>
    </w:p>
    <w:p w:rsidR="00873454" w:rsidRPr="00E6423A" w:rsidRDefault="00873454" w:rsidP="00873454">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rPr>
      </w:pPr>
    </w:p>
    <w:p w:rsidR="00873454" w:rsidRPr="00E6423A" w:rsidRDefault="00873454" w:rsidP="00873454">
      <w:pPr>
        <w:pStyle w:val="Heading1"/>
        <w:spacing w:after="0" w:line="26" w:lineRule="atLeast"/>
        <w:rPr>
          <w:rFonts w:ascii="Times New Roman" w:hAnsi="Times New Roman"/>
        </w:rPr>
      </w:pPr>
      <w:r w:rsidRPr="00E6423A">
        <w:rPr>
          <w:rFonts w:ascii="Times New Roman" w:hAnsi="Times New Roman"/>
        </w:rPr>
        <w:t>Outline of Topics (optional)</w:t>
      </w:r>
    </w:p>
    <w:p w:rsidR="00F34450" w:rsidRPr="00E6423A" w:rsidRDefault="00F34450" w:rsidP="00AD1DAC">
      <w:pPr>
        <w:pStyle w:val="BodyText"/>
        <w:spacing w:after="0" w:line="26" w:lineRule="atLeast"/>
        <w:ind w:firstLine="0"/>
        <w:rPr>
          <w:rFonts w:ascii="Times New Roman" w:hAnsi="Times New Roman"/>
          <w:sz w:val="24"/>
          <w:szCs w:val="24"/>
        </w:rPr>
      </w:pPr>
    </w:p>
    <w:p w:rsidR="006012C9" w:rsidRPr="00E6423A" w:rsidRDefault="006012C9" w:rsidP="00AD1DAC">
      <w:pPr>
        <w:pStyle w:val="BodyText"/>
        <w:spacing w:after="0" w:line="26" w:lineRule="atLeast"/>
        <w:ind w:firstLine="0"/>
        <w:rPr>
          <w:rFonts w:ascii="Times New Roman" w:hAnsi="Times New Roman"/>
        </w:rPr>
      </w:pPr>
    </w:p>
    <w:p w:rsidR="00464772" w:rsidRPr="00E6423A" w:rsidRDefault="00464772" w:rsidP="001812A8">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b/>
        </w:rPr>
      </w:pPr>
    </w:p>
    <w:p w:rsidR="00873454" w:rsidRPr="00E6423A" w:rsidRDefault="00873454" w:rsidP="00873454">
      <w:pPr>
        <w:pStyle w:val="Heading1"/>
        <w:spacing w:after="0" w:line="26" w:lineRule="atLeast"/>
        <w:rPr>
          <w:rFonts w:ascii="Times New Roman" w:hAnsi="Times New Roman"/>
        </w:rPr>
      </w:pPr>
      <w:r w:rsidRPr="00E6423A">
        <w:rPr>
          <w:rFonts w:ascii="Times New Roman" w:hAnsi="Times New Roman"/>
        </w:rPr>
        <w:t>University policies</w:t>
      </w:r>
    </w:p>
    <w:p w:rsidR="00873454" w:rsidRPr="00E6423A" w:rsidRDefault="00873454" w:rsidP="00873454">
      <w:pPr>
        <w:spacing w:after="0" w:line="26" w:lineRule="atLeast"/>
        <w:rPr>
          <w:rFonts w:ascii="Times New Roman" w:hAnsi="Times New Roman" w:cs="Times New Roman"/>
        </w:rPr>
      </w:pP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b/>
        </w:rPr>
      </w:pPr>
      <w:r w:rsidRPr="00E6423A">
        <w:rPr>
          <w:rFonts w:ascii="Times New Roman" w:hAnsi="Times New Roman" w:cs="Times New Roman"/>
          <w:b/>
        </w:rPr>
        <w:t>Classroom Seating</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rPr>
      </w:pPr>
      <w:r w:rsidRPr="00E6423A">
        <w:rPr>
          <w:rFonts w:ascii="Times New Roman" w:hAnsi="Times New Roman" w:cs="Times New Roman"/>
        </w:rPr>
        <w:t>Provide a statement about your policy on classroom seating (e.g., In order to facilitate learning everyone’s name please select a permanent seat until instructed otherwise).</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1440" w:hanging="1440"/>
        <w:jc w:val="both"/>
        <w:rPr>
          <w:rFonts w:ascii="Times New Roman" w:hAnsi="Times New Roman" w:cs="Times New Roman"/>
          <w:b/>
        </w:rPr>
      </w:pP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1440" w:hanging="1440"/>
        <w:jc w:val="both"/>
        <w:rPr>
          <w:rFonts w:ascii="Times New Roman" w:hAnsi="Times New Roman" w:cs="Times New Roman"/>
        </w:rPr>
      </w:pPr>
      <w:r w:rsidRPr="00E6423A">
        <w:rPr>
          <w:rFonts w:ascii="Times New Roman" w:hAnsi="Times New Roman" w:cs="Times New Roman"/>
          <w:b/>
        </w:rPr>
        <w:t>Disability Accommodations</w:t>
      </w:r>
    </w:p>
    <w:p w:rsidR="00132288" w:rsidRPr="00E6423A" w:rsidRDefault="00132288" w:rsidP="00132288">
      <w:pPr>
        <w:pStyle w:val="NormalWeb"/>
        <w:shd w:val="clear" w:color="auto" w:fill="FFFFFF"/>
        <w:rPr>
          <w:rFonts w:ascii="Times" w:hAnsi="Times" w:cs="Times"/>
        </w:rPr>
      </w:pPr>
      <w:r w:rsidRPr="00E6423A">
        <w:rPr>
          <w:rFonts w:ascii="Times" w:hAnsi="Times" w:cs="Times"/>
          <w:iCs/>
        </w:rPr>
        <w:t xml:space="preserve">If you qualify for accommodation under the American Disabilities Act, please contact Student Success in </w:t>
      </w:r>
      <w:proofErr w:type="spellStart"/>
      <w:r w:rsidRPr="00E6423A">
        <w:rPr>
          <w:rFonts w:ascii="Times" w:hAnsi="Times" w:cs="Times"/>
          <w:iCs/>
        </w:rPr>
        <w:t>Nethery</w:t>
      </w:r>
      <w:proofErr w:type="spellEnd"/>
      <w:r w:rsidRPr="00E6423A">
        <w:rPr>
          <w:rFonts w:ascii="Times" w:hAnsi="Times" w:cs="Times"/>
          <w:iCs/>
        </w:rPr>
        <w:t xml:space="preserve"> Hall 100 (</w:t>
      </w:r>
      <w:hyperlink r:id="rId13" w:history="1">
        <w:r w:rsidRPr="00E6423A">
          <w:rPr>
            <w:rStyle w:val="Hyperlink"/>
            <w:rFonts w:ascii="Times" w:hAnsi="Times" w:cs="Times"/>
            <w:iCs/>
          </w:rPr>
          <w:t>disabilities@andrews.edu</w:t>
        </w:r>
      </w:hyperlink>
      <w:r w:rsidRPr="00E6423A">
        <w:rPr>
          <w:rFonts w:ascii="Times" w:hAnsi="Times" w:cs="Times"/>
          <w:iCs/>
        </w:rPr>
        <w:t xml:space="preserve"> or 269-471-6096) as soon as possible so that accommodations can be arranged.</w:t>
      </w:r>
    </w:p>
    <w:p w:rsidR="00873454" w:rsidRPr="00E6423A" w:rsidRDefault="00873454" w:rsidP="00873454">
      <w:pPr>
        <w:spacing w:after="0" w:line="26" w:lineRule="atLeast"/>
        <w:jc w:val="both"/>
        <w:rPr>
          <w:rFonts w:ascii="Times New Roman" w:hAnsi="Times New Roman" w:cs="Times New Roman"/>
        </w:rPr>
      </w:pPr>
    </w:p>
    <w:p w:rsidR="00873454" w:rsidRPr="00E6423A" w:rsidRDefault="00873454" w:rsidP="00873454">
      <w:pPr>
        <w:spacing w:after="0" w:line="26" w:lineRule="atLeast"/>
        <w:rPr>
          <w:rFonts w:ascii="Times New Roman" w:hAnsi="Times New Roman" w:cs="Times New Roman"/>
          <w:b/>
        </w:rPr>
      </w:pPr>
      <w:r w:rsidRPr="00E6423A">
        <w:rPr>
          <w:rFonts w:ascii="Times New Roman" w:hAnsi="Times New Roman" w:cs="Times New Roman"/>
          <w:b/>
        </w:rPr>
        <w:t xml:space="preserve">Late Assignment Submission </w:t>
      </w:r>
    </w:p>
    <w:p w:rsidR="00873454" w:rsidRPr="00E6423A" w:rsidRDefault="00873454" w:rsidP="00873454">
      <w:pPr>
        <w:spacing w:after="0" w:line="26" w:lineRule="atLeast"/>
        <w:rPr>
          <w:rFonts w:ascii="Times New Roman" w:hAnsi="Times New Roman" w:cs="Times New Roman"/>
        </w:rPr>
      </w:pPr>
      <w:r w:rsidRPr="00E6423A">
        <w:rPr>
          <w:rFonts w:ascii="Times New Roman" w:hAnsi="Times New Roman" w:cs="Times New Roman"/>
        </w:rPr>
        <w:t>Place your policy on late submission here.</w:t>
      </w:r>
    </w:p>
    <w:p w:rsidR="00873454" w:rsidRPr="00E6423A" w:rsidRDefault="00873454" w:rsidP="00873454">
      <w:pPr>
        <w:spacing w:after="0" w:line="26" w:lineRule="atLeast"/>
        <w:rPr>
          <w:rFonts w:ascii="Times New Roman" w:hAnsi="Times New Roman" w:cs="Times New Roman"/>
          <w:b/>
        </w:rPr>
      </w:pPr>
    </w:p>
    <w:p w:rsidR="00873454" w:rsidRPr="00E6423A" w:rsidRDefault="00873454" w:rsidP="00873454">
      <w:pPr>
        <w:spacing w:after="0" w:line="26" w:lineRule="atLeast"/>
        <w:rPr>
          <w:rFonts w:ascii="Times New Roman" w:hAnsi="Times New Roman" w:cs="Times New Roman"/>
          <w:b/>
        </w:rPr>
      </w:pPr>
      <w:r w:rsidRPr="00E6423A">
        <w:rPr>
          <w:rFonts w:ascii="Times New Roman" w:hAnsi="Times New Roman" w:cs="Times New Roman"/>
          <w:b/>
        </w:rPr>
        <w:t>Additional Policies</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rPr>
      </w:pPr>
      <w:r w:rsidRPr="00E6423A">
        <w:rPr>
          <w:rFonts w:ascii="Times New Roman" w:hAnsi="Times New Roman" w:cs="Times New Roman"/>
        </w:rPr>
        <w:t>Include statements about other policies relevant to your class.</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1440" w:hanging="1440"/>
        <w:jc w:val="both"/>
        <w:rPr>
          <w:rFonts w:ascii="Times New Roman" w:hAnsi="Times New Roman" w:cs="Times New Roman"/>
          <w:b/>
        </w:rPr>
      </w:pP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1440" w:hanging="1440"/>
        <w:jc w:val="both"/>
        <w:rPr>
          <w:rFonts w:ascii="Times New Roman" w:hAnsi="Times New Roman" w:cs="Times New Roman"/>
          <w:b/>
        </w:rPr>
      </w:pPr>
      <w:r w:rsidRPr="00E6423A">
        <w:rPr>
          <w:rFonts w:ascii="Times New Roman" w:hAnsi="Times New Roman" w:cs="Times New Roman"/>
          <w:b/>
        </w:rPr>
        <w:t>Examinations</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i/>
          <w:sz w:val="20"/>
          <w:szCs w:val="20"/>
        </w:rPr>
      </w:pPr>
      <w:r w:rsidRPr="00E6423A">
        <w:rPr>
          <w:rFonts w:ascii="Times New Roman" w:hAnsi="Times New Roman" w:cs="Times New Roman"/>
        </w:rPr>
        <w:t xml:space="preserve">“Credit is not granted in courses unless the required examinations are completed by the student.  Students are expected to follow the published examination schedule.  In cases where the schedule requires a student to complete four exams in one day, arrangements may be made with the dean to complete one of the examinations at another time”. </w:t>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i/>
          <w:sz w:val="20"/>
          <w:szCs w:val="20"/>
        </w:rPr>
        <w:t>AU Bulletin</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1440" w:hanging="1440"/>
        <w:jc w:val="both"/>
        <w:rPr>
          <w:rFonts w:ascii="Times New Roman" w:hAnsi="Times New Roman" w:cs="Times New Roman"/>
          <w:b/>
        </w:rPr>
      </w:pP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1440" w:hanging="1440"/>
        <w:jc w:val="both"/>
        <w:rPr>
          <w:rFonts w:ascii="Times New Roman" w:hAnsi="Times New Roman" w:cs="Times New Roman"/>
        </w:rPr>
      </w:pPr>
      <w:r w:rsidRPr="00E6423A">
        <w:rPr>
          <w:rFonts w:ascii="Times New Roman" w:hAnsi="Times New Roman" w:cs="Times New Roman"/>
          <w:b/>
        </w:rPr>
        <w:t>Class Attendance</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rPr>
      </w:pPr>
      <w:r w:rsidRPr="00E6423A">
        <w:rPr>
          <w:rFonts w:ascii="Times New Roman" w:hAnsi="Times New Roman" w:cs="Times New Roman"/>
        </w:rPr>
        <w:t xml:space="preserve">“Regular attendance at all classes, laboratories and other academic appointments is required for each student.  Faculty members are expected to keep regular attendance records.  The syllabus notifies students of the attendance requirements. </w:t>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i/>
          <w:sz w:val="20"/>
          <w:szCs w:val="20"/>
        </w:rPr>
        <w:t>AU Bulletin</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b/>
        </w:rPr>
      </w:pP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b/>
        </w:rPr>
      </w:pPr>
      <w:r w:rsidRPr="00E6423A">
        <w:rPr>
          <w:rFonts w:ascii="Times New Roman" w:hAnsi="Times New Roman" w:cs="Times New Roman"/>
          <w:b/>
        </w:rPr>
        <w:t>Class Absences</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rPr>
      </w:pPr>
      <w:r w:rsidRPr="00E6423A">
        <w:rPr>
          <w:rFonts w:ascii="Times New Roman" w:hAnsi="Times New Roman" w:cs="Times New Roman"/>
        </w:rPr>
        <w:t xml:space="preserve">“Whenever the number of absences exceeds 20% (10% for graduate classes) of the total course appointments, the teacher may give a failing grade.  Merely being absent from campus does not exempt the student from this policy.   Absences recorded because of late registration, suspension, and early/late vacation leaves are not excused.  The class work missed may be made up only if the teacher allows.  Three </w:t>
      </w:r>
      <w:proofErr w:type="spellStart"/>
      <w:r w:rsidRPr="00E6423A">
        <w:rPr>
          <w:rFonts w:ascii="Times New Roman" w:hAnsi="Times New Roman" w:cs="Times New Roman"/>
        </w:rPr>
        <w:t>tardies</w:t>
      </w:r>
      <w:proofErr w:type="spellEnd"/>
      <w:r w:rsidRPr="00E6423A">
        <w:rPr>
          <w:rFonts w:ascii="Times New Roman" w:hAnsi="Times New Roman" w:cs="Times New Roman"/>
        </w:rPr>
        <w:t xml:space="preserve"> are equal to one absence.  </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rPr>
      </w:pP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rPr>
      </w:pPr>
      <w:r w:rsidRPr="00E6423A">
        <w:rPr>
          <w:rFonts w:ascii="Times New Roman" w:hAnsi="Times New Roman" w:cs="Times New Roman"/>
        </w:rPr>
        <w:t>Registered students are considered class members until they file a Change of Registration form in the Office of Academic records”.</w:t>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i/>
          <w:sz w:val="20"/>
          <w:szCs w:val="20"/>
        </w:rPr>
        <w:t>AU Bulletin</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b/>
        </w:rPr>
      </w:pP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b/>
        </w:rPr>
      </w:pPr>
      <w:r w:rsidRPr="00E6423A">
        <w:rPr>
          <w:rFonts w:ascii="Times New Roman" w:hAnsi="Times New Roman" w:cs="Times New Roman"/>
          <w:b/>
        </w:rPr>
        <w:t>Excused Absences</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rPr>
      </w:pPr>
      <w:r w:rsidRPr="00E6423A">
        <w:rPr>
          <w:rFonts w:ascii="Times New Roman" w:hAnsi="Times New Roman" w:cs="Times New Roman"/>
        </w:rPr>
        <w:t>“Excuses for absences due to illness are granted by the teacher.  Proof of illness is required.  Residence hall students are required to see a nurse on the first day of any illness which interferes with class attendance.  Non-residence hall students should show written verification of illness obtained from their own physician.  Excuses for absences not due to illness are issued directly to the dean’s office.  Excused absences do not remove the student’s responsibility to complete all requirements of a course.  Class work is made up by permission of the teacher”.</w:t>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i/>
          <w:sz w:val="20"/>
          <w:szCs w:val="20"/>
        </w:rPr>
        <w:t>AU Bulletin</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b/>
        </w:rPr>
      </w:pP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rPr>
      </w:pPr>
      <w:r w:rsidRPr="00E6423A">
        <w:rPr>
          <w:rFonts w:ascii="Times New Roman" w:hAnsi="Times New Roman" w:cs="Times New Roman"/>
        </w:rPr>
        <w:t xml:space="preserve">The above Andrews University policy is for students in other AU programs. </w:t>
      </w:r>
      <w:r w:rsidRPr="00E6423A">
        <w:rPr>
          <w:rFonts w:ascii="Times New Roman" w:hAnsi="Times New Roman" w:cs="Times New Roman"/>
          <w:b/>
        </w:rPr>
        <w:t>The Andrews University policy for the Doctor of Ministry program is that no absences are granted from intensives other than for deaths in an immediate household or for hospitalization.</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rPr>
      </w:pP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rPr>
      </w:pPr>
      <w:r w:rsidRPr="00E6423A">
        <w:rPr>
          <w:rFonts w:ascii="Times New Roman" w:hAnsi="Times New Roman" w:cs="Times New Roman"/>
          <w:b/>
        </w:rPr>
        <w:t>Academic Integrity</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rPr>
      </w:pPr>
      <w:r w:rsidRPr="00E6423A">
        <w:rPr>
          <w:rFonts w:ascii="Times New Roman" w:hAnsi="Times New Roman" w:cs="Times New Roman"/>
        </w:rPr>
        <w:t xml:space="preserve">“In harmony with the mission statement (p.18), Andrews University expects that students will demonstrate the ability to think clearly for themselves and exhibit personal and moral integrity in every sphere of life. Thus, students are expected to display honesty in all academic matters.                   </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rPr>
      </w:pP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rPr>
      </w:pPr>
      <w:r w:rsidRPr="00E6423A">
        <w:rPr>
          <w:rFonts w:ascii="Times New Roman" w:hAnsi="Times New Roman" w:cs="Times New Roman"/>
        </w:rPr>
        <w:t xml:space="preserve">Academic dishonesty includes (but is not limited to) the following acts: falsifying official documents; plagiarizing, which includes copying others’ published work, and/or failing to give credit properly to other authors and creators; misusing copyrighted material and/or violating licensing agreements (actions that may result in legal action in addition to disciplinary action taken by the University); using media from any source or medium, including the Internet (e.g., print, visual images, music) with the intent to mislead, deceive or defraud; presenting another’s work as one’s own (e.g. placement exams, homework, assignments); using material during a quiz or examination other than those specifically allowed by the teacher or program; stealing, accepting, or studying from stolen quizzes or examination materials; copying from another student during a regular or take-home test or quiz; assisting another in acts of academic dishonesty (e.g., falsifying attendance records, providing unauthorized course materials). </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rPr>
      </w:pP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rPr>
      </w:pPr>
      <w:r w:rsidRPr="00E6423A">
        <w:rPr>
          <w:rFonts w:ascii="Times New Roman" w:hAnsi="Times New Roman" w:cs="Times New Roman"/>
        </w:rPr>
        <w:t xml:space="preserve">Andrews University takes seriously all acts of academic dishonesty.  Such acts as described above are subject to incremental discipline for multiple offenses and severe penalties for some offenses.  These acts are tracked in the office of the Provost.  Repeated and/or flagrant offenses will be referred to the Committee for Academic Integrity for recommendations on further penalties.  Consequences may include denial of admission, revocation of admission, warning from a teacher with or without formal documentation, warning from a chair or academic dean with formal documentation, receipt of a reduced or failing grade with or without notation of the reason on the transcript, suspension or dismissal from the course, suspension or dismissal from the program, expulsion from the university, or degree cancellation.  Disciplinary action may be retroactive if academic dishonesty becomes apparent after the student leaves the course, program or university </w:t>
      </w:r>
      <w:r w:rsidRPr="00E6423A">
        <w:rPr>
          <w:rFonts w:ascii="Times New Roman" w:hAnsi="Times New Roman" w:cs="Times New Roman"/>
        </w:rPr>
        <w:tab/>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rPr>
      </w:pP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rPr>
      </w:pPr>
      <w:r w:rsidRPr="00E6423A">
        <w:rPr>
          <w:rFonts w:ascii="Times New Roman" w:hAnsi="Times New Roman" w:cs="Times New Roman"/>
        </w:rPr>
        <w:t xml:space="preserve">Departments or faculty members may publish additional, perhaps more stringent, penalties for academic dishonesty in specific programs or courses”. </w:t>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rPr>
        <w:tab/>
      </w:r>
      <w:r w:rsidRPr="00E6423A">
        <w:rPr>
          <w:rFonts w:ascii="Times New Roman" w:hAnsi="Times New Roman" w:cs="Times New Roman"/>
          <w:i/>
          <w:sz w:val="20"/>
          <w:szCs w:val="20"/>
        </w:rPr>
        <w:t>AU Bulletin</w:t>
      </w: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b/>
        </w:rPr>
      </w:pPr>
    </w:p>
    <w:p w:rsidR="00873454" w:rsidRPr="00E6423A" w:rsidRDefault="00873454" w:rsidP="00873454">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b/>
        </w:rPr>
      </w:pPr>
    </w:p>
    <w:p w:rsidR="00873454" w:rsidRPr="00E6423A" w:rsidRDefault="00873454" w:rsidP="00873454">
      <w:pPr>
        <w:spacing w:after="0" w:line="240" w:lineRule="auto"/>
        <w:rPr>
          <w:rFonts w:ascii="Times New Roman" w:hAnsi="Times New Roman" w:cs="Times New Roman"/>
          <w:b/>
        </w:rPr>
      </w:pPr>
      <w:r w:rsidRPr="00E6423A">
        <w:rPr>
          <w:rFonts w:ascii="Times New Roman" w:hAnsi="Times New Roman" w:cs="Times New Roman"/>
          <w:b/>
        </w:rPr>
        <w:t xml:space="preserve">Emergency Protocol </w:t>
      </w:r>
    </w:p>
    <w:p w:rsidR="00873454" w:rsidRPr="00E6423A" w:rsidRDefault="00873454" w:rsidP="00873454">
      <w:pPr>
        <w:spacing w:after="0" w:line="240" w:lineRule="auto"/>
        <w:rPr>
          <w:rFonts w:ascii="Times New Roman" w:hAnsi="Times New Roman" w:cs="Times New Roman"/>
          <w:b/>
        </w:rPr>
      </w:pPr>
    </w:p>
    <w:p w:rsidR="00873454" w:rsidRPr="00E6423A" w:rsidRDefault="00873454" w:rsidP="00873454">
      <w:pPr>
        <w:spacing w:after="0" w:line="240" w:lineRule="auto"/>
        <w:rPr>
          <w:rFonts w:ascii="Times New Roman" w:hAnsi="Times New Roman" w:cs="Times New Roman"/>
        </w:rPr>
      </w:pPr>
      <w:r w:rsidRPr="00E6423A">
        <w:rPr>
          <w:rFonts w:ascii="Times New Roman" w:hAnsi="Times New Roman" w:cs="Times New Roman"/>
        </w:rPr>
        <w:t xml:space="preserve">Andrews University takes the safety of its student seriously. Signs identifying emergency protocol are posted throughout buildings. Instructors will provide guidance and direction to students in the classroom in the event of an emergency affecting that specific location. It is important that you follow these instructions and stay with your instructor during any evacuation or sheltering emergency.  </w:t>
      </w:r>
    </w:p>
    <w:p w:rsidR="00152256" w:rsidRPr="00E6423A" w:rsidRDefault="00152256" w:rsidP="009D387D">
      <w:pPr>
        <w:pStyle w:val="Default"/>
        <w:rPr>
          <w:rFonts w:ascii="Times New Roman" w:hAnsi="Times New Roman" w:cs="Times New Roman"/>
          <w:b/>
          <w:bCs/>
          <w:sz w:val="22"/>
          <w:szCs w:val="23"/>
        </w:rPr>
      </w:pPr>
    </w:p>
    <w:p w:rsidR="00415266" w:rsidRPr="00E6423A" w:rsidRDefault="00415266" w:rsidP="00415266">
      <w:pPr>
        <w:spacing w:after="0" w:line="26" w:lineRule="atLeast"/>
        <w:rPr>
          <w:rFonts w:ascii="Times New Roman" w:hAnsi="Times New Roman" w:cs="Times New Roman"/>
        </w:rPr>
      </w:pPr>
    </w:p>
    <w:p w:rsidR="00415266" w:rsidRPr="00E6423A" w:rsidRDefault="00415266">
      <w:pPr>
        <w:rPr>
          <w:rFonts w:ascii="Times New Roman" w:hAnsi="Times New Roman" w:cs="Times New Roman"/>
          <w:sz w:val="20"/>
          <w:szCs w:val="20"/>
        </w:rPr>
      </w:pPr>
    </w:p>
    <w:p w:rsidR="00415266" w:rsidRPr="00E6423A" w:rsidRDefault="00415266" w:rsidP="00415266">
      <w:pPr>
        <w:pStyle w:val="Heading1"/>
        <w:spacing w:after="0" w:line="240" w:lineRule="auto"/>
        <w:rPr>
          <w:rFonts w:ascii="Times New Roman" w:hAnsi="Times New Roman"/>
          <w:sz w:val="20"/>
        </w:rPr>
      </w:pPr>
      <w:r w:rsidRPr="00E6423A">
        <w:rPr>
          <w:rFonts w:ascii="Times New Roman" w:hAnsi="Times New Roman"/>
          <w:sz w:val="20"/>
        </w:rPr>
        <w:t>Instructor Profile</w:t>
      </w:r>
    </w:p>
    <w:p w:rsidR="00415266" w:rsidRPr="00E6423A" w:rsidRDefault="00415266" w:rsidP="00415266">
      <w:pPr>
        <w:spacing w:after="0" w:line="26" w:lineRule="atLeast"/>
        <w:jc w:val="both"/>
        <w:rPr>
          <w:rFonts w:ascii="Times New Roman" w:eastAsia="Times New Roman" w:hAnsi="Times New Roman" w:cs="Times New Roman"/>
        </w:rPr>
      </w:pPr>
    </w:p>
    <w:p w:rsidR="00415266" w:rsidRPr="00E6423A" w:rsidRDefault="00415266" w:rsidP="00415266">
      <w:pPr>
        <w:spacing w:after="0" w:line="26" w:lineRule="atLeast"/>
        <w:jc w:val="both"/>
        <w:rPr>
          <w:rFonts w:ascii="Times New Roman" w:eastAsia="Times New Roman" w:hAnsi="Times New Roman" w:cs="Times New Roman"/>
        </w:rPr>
      </w:pPr>
    </w:p>
    <w:p w:rsidR="005207E4" w:rsidRPr="00E6423A" w:rsidRDefault="00E22BD9" w:rsidP="005207E4">
      <w:pPr>
        <w:spacing w:after="0" w:line="26" w:lineRule="atLeast"/>
        <w:jc w:val="both"/>
        <w:rPr>
          <w:rFonts w:ascii="Times New Roman" w:eastAsia="Times New Roman" w:hAnsi="Times New Roman" w:cs="Times New Roman"/>
        </w:rPr>
      </w:pPr>
      <w:r w:rsidRPr="00E6423A">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4305935</wp:posOffset>
                </wp:positionH>
                <wp:positionV relativeFrom="paragraph">
                  <wp:posOffset>9525</wp:posOffset>
                </wp:positionV>
                <wp:extent cx="1681480" cy="2491740"/>
                <wp:effectExtent l="0" t="0" r="0" b="3810"/>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249174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15C7D" w:rsidRDefault="00415C7D" w:rsidP="00415266">
                            <w:r w:rsidRPr="00314ABA">
                              <w:rPr>
                                <w:noProof/>
                              </w:rPr>
                              <w:drawing>
                                <wp:inline distT="0" distB="0" distL="0" distR="0" wp14:anchorId="73AF8D32" wp14:editId="30C89B7F">
                                  <wp:extent cx="1498600" cy="2247900"/>
                                  <wp:effectExtent l="19050" t="0" r="6350" b="0"/>
                                  <wp:docPr id="8" name="Picture 2" descr="C:\Users\leanne\AppData\Local\Microsoft\Windows\Temporary Internet Files\Content.IE5\6GG0BDC9\MP900443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e\AppData\Local\Microsoft\Windows\Temporary Internet Files\Content.IE5\6GG0BDC9\MP900443432[1].jpg"/>
                                          <pic:cNvPicPr>
                                            <a:picLocks noChangeAspect="1" noChangeArrowheads="1"/>
                                          </pic:cNvPicPr>
                                        </pic:nvPicPr>
                                        <pic:blipFill>
                                          <a:blip r:embed="rId14">
                                            <a:duotone>
                                              <a:prstClr val="black"/>
                                              <a:srgbClr val="D9C3A5">
                                                <a:tint val="50000"/>
                                                <a:satMod val="180000"/>
                                              </a:srgbClr>
                                            </a:duotone>
                                          </a:blip>
                                          <a:srcRect/>
                                          <a:stretch>
                                            <a:fillRect/>
                                          </a:stretch>
                                        </pic:blipFill>
                                        <pic:spPr bwMode="auto">
                                          <a:xfrm>
                                            <a:off x="0" y="0"/>
                                            <a:ext cx="1498600" cy="2247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29" type="#_x0000_t202" style="position:absolute;left:0;text-align:left;margin-left:339.05pt;margin-top:.75pt;width:132.4pt;height:196.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" stroked="f">
                <v:textbox style="mso-fit-shape-to-text:t">
                  <w:txbxContent>
                    <w:p w:rsidR="00415C7D" w:rsidRDefault="00415C7D" w:rsidP="00415266">
                      <w:r w:rsidRPr="00314ABA">
                        <w:rPr>
                          <w:noProof/>
                        </w:rPr>
                        <w:drawing>
                          <wp:inline distT="0" distB="0" distL="0" distR="0" wp14:anchorId="73AF8D32" wp14:editId="30C89B7F">
                            <wp:extent cx="1498600" cy="2247900"/>
                            <wp:effectExtent l="19050" t="0" r="6350" b="0"/>
                            <wp:docPr id="8" name="Picture 2" descr="C:\Users\leanne\AppData\Local\Microsoft\Windows\Temporary Internet Files\Content.IE5\6GG0BDC9\MP900443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e\AppData\Local\Microsoft\Windows\Temporary Internet Files\Content.IE5\6GG0BDC9\MP900443432[1].jpg"/>
                                    <pic:cNvPicPr>
                                      <a:picLocks noChangeAspect="1" noChangeArrowheads="1"/>
                                    </pic:cNvPicPr>
                                  </pic:nvPicPr>
                                  <pic:blipFill>
                                    <a:blip r:embed="rId14">
                                      <a:duotone>
                                        <a:prstClr val="black"/>
                                        <a:srgbClr val="D9C3A5">
                                          <a:tint val="50000"/>
                                          <a:satMod val="180000"/>
                                        </a:srgbClr>
                                      </a:duotone>
                                    </a:blip>
                                    <a:srcRect/>
                                    <a:stretch>
                                      <a:fillRect/>
                                    </a:stretch>
                                  </pic:blipFill>
                                  <pic:spPr bwMode="auto">
                                    <a:xfrm>
                                      <a:off x="0" y="0"/>
                                      <a:ext cx="1498600" cy="2247900"/>
                                    </a:xfrm>
                                    <a:prstGeom prst="rect">
                                      <a:avLst/>
                                    </a:prstGeom>
                                    <a:noFill/>
                                    <a:ln w="9525">
                                      <a:noFill/>
                                      <a:miter lim="800000"/>
                                      <a:headEnd/>
                                      <a:tailEnd/>
                                    </a:ln>
                                  </pic:spPr>
                                </pic:pic>
                              </a:graphicData>
                            </a:graphic>
                          </wp:inline>
                        </w:drawing>
                      </w:r>
                    </w:p>
                  </w:txbxContent>
                </v:textbox>
                <w10:wrap type="square"/>
              </v:shape>
            </w:pict>
          </mc:Fallback>
        </mc:AlternateContent>
      </w:r>
      <w:r w:rsidR="005207E4" w:rsidRPr="00E6423A">
        <w:rPr>
          <w:rFonts w:ascii="Times New Roman" w:hAnsi="Times New Roman" w:cs="Times New Roman"/>
          <w:noProof/>
          <w:lang w:eastAsia="zh-TW"/>
        </w:rPr>
        <w:t>Give a brief overview of your work history, professional achievements, education,</w:t>
      </w:r>
      <w:r w:rsidR="00415266" w:rsidRPr="00E6423A">
        <w:rPr>
          <w:rFonts w:ascii="Times New Roman" w:eastAsia="Times New Roman" w:hAnsi="Times New Roman" w:cs="Times New Roman"/>
        </w:rPr>
        <w:t xml:space="preserve"> </w:t>
      </w:r>
      <w:r w:rsidR="005207E4" w:rsidRPr="00E6423A">
        <w:rPr>
          <w:rFonts w:ascii="Times New Roman" w:eastAsia="Times New Roman" w:hAnsi="Times New Roman" w:cs="Times New Roman"/>
        </w:rPr>
        <w:t>and research specialty.</w:t>
      </w:r>
    </w:p>
    <w:p w:rsidR="00DF0BAE" w:rsidRPr="00E6423A" w:rsidRDefault="00DF0BAE" w:rsidP="005207E4">
      <w:pPr>
        <w:spacing w:after="0" w:line="26" w:lineRule="atLeast"/>
        <w:jc w:val="both"/>
        <w:rPr>
          <w:rFonts w:ascii="Times New Roman" w:eastAsia="Times New Roman" w:hAnsi="Times New Roman" w:cs="Times New Roman"/>
        </w:rPr>
      </w:pPr>
    </w:p>
    <w:p w:rsidR="00DF0BAE" w:rsidRPr="00E6423A" w:rsidRDefault="00DF0BAE" w:rsidP="005207E4">
      <w:pPr>
        <w:spacing w:after="0" w:line="26" w:lineRule="atLeast"/>
        <w:jc w:val="both"/>
        <w:rPr>
          <w:rFonts w:ascii="Times New Roman" w:hAnsi="Times New Roman"/>
        </w:rPr>
      </w:pPr>
      <w:r w:rsidRPr="00E6423A">
        <w:rPr>
          <w:rFonts w:ascii="Times New Roman" w:eastAsia="Times New Roman" w:hAnsi="Times New Roman" w:cs="Times New Roman"/>
        </w:rPr>
        <w:t xml:space="preserve">You </w:t>
      </w:r>
      <w:r w:rsidR="002E2FD9" w:rsidRPr="00E6423A">
        <w:rPr>
          <w:rFonts w:ascii="Times New Roman" w:eastAsia="Times New Roman" w:hAnsi="Times New Roman" w:cs="Times New Roman"/>
        </w:rPr>
        <w:t xml:space="preserve">may like to add sentence which provides some </w:t>
      </w:r>
      <w:r w:rsidRPr="00E6423A">
        <w:rPr>
          <w:rFonts w:ascii="Times New Roman" w:eastAsia="Times New Roman" w:hAnsi="Times New Roman" w:cs="Times New Roman"/>
        </w:rPr>
        <w:t>personal details like your wife/husband/children/fiancé</w:t>
      </w:r>
      <w:r w:rsidR="00BB6565" w:rsidRPr="00E6423A">
        <w:rPr>
          <w:rFonts w:ascii="Times New Roman" w:eastAsia="Times New Roman" w:hAnsi="Times New Roman" w:cs="Times New Roman"/>
        </w:rPr>
        <w:t>/fiancée’s name</w:t>
      </w:r>
      <w:r w:rsidR="002E2FD9" w:rsidRPr="00E6423A">
        <w:rPr>
          <w:rFonts w:ascii="Times New Roman" w:eastAsia="Times New Roman" w:hAnsi="Times New Roman" w:cs="Times New Roman"/>
        </w:rPr>
        <w:t>/s</w:t>
      </w:r>
      <w:r w:rsidR="00BB6565" w:rsidRPr="00E6423A">
        <w:rPr>
          <w:rFonts w:ascii="Times New Roman" w:eastAsia="Times New Roman" w:hAnsi="Times New Roman" w:cs="Times New Roman"/>
        </w:rPr>
        <w:t xml:space="preserve"> etc.</w:t>
      </w:r>
      <w:r w:rsidRPr="00E6423A">
        <w:rPr>
          <w:rFonts w:ascii="Times New Roman" w:eastAsia="Times New Roman" w:hAnsi="Times New Roman" w:cs="Times New Roman"/>
        </w:rPr>
        <w:t xml:space="preserve"> </w:t>
      </w:r>
    </w:p>
    <w:p w:rsidR="00415266" w:rsidRPr="00E6423A" w:rsidRDefault="00415266" w:rsidP="00415266">
      <w:pPr>
        <w:pStyle w:val="BodyText"/>
        <w:spacing w:after="0" w:line="26" w:lineRule="atLeast"/>
        <w:ind w:firstLine="0"/>
        <w:rPr>
          <w:rFonts w:ascii="Times New Roman" w:hAnsi="Times New Roman"/>
          <w:szCs w:val="22"/>
        </w:rPr>
      </w:pPr>
      <w:r w:rsidRPr="00E6423A">
        <w:rPr>
          <w:rFonts w:ascii="Times New Roman" w:hAnsi="Times New Roman"/>
          <w:szCs w:val="22"/>
        </w:rPr>
        <w:t xml:space="preserve"> </w:t>
      </w:r>
    </w:p>
    <w:p w:rsidR="005A30FB" w:rsidRPr="00E6423A" w:rsidRDefault="005A30FB">
      <w:pPr>
        <w:rPr>
          <w:rFonts w:ascii="Times New Roman" w:hAnsi="Times New Roman" w:cs="Times New Roman"/>
        </w:rPr>
      </w:pPr>
      <w:r w:rsidRPr="00E6423A">
        <w:rPr>
          <w:rFonts w:ascii="Times New Roman" w:hAnsi="Times New Roman" w:cs="Times New Roman"/>
        </w:rPr>
        <w:br w:type="page"/>
      </w:r>
    </w:p>
    <w:p w:rsidR="005A30FB" w:rsidRPr="00E6423A" w:rsidRDefault="005A30FB" w:rsidP="005A30FB">
      <w:pPr>
        <w:jc w:val="both"/>
        <w:rPr>
          <w:rFonts w:ascii="Times New Roman" w:hAnsi="Times New Roman" w:cs="Times New Roman"/>
          <w:sz w:val="20"/>
          <w:szCs w:val="20"/>
        </w:rPr>
      </w:pPr>
    </w:p>
    <w:p w:rsidR="00570FF2" w:rsidRPr="00E6423A" w:rsidRDefault="00570FF2" w:rsidP="00B315C8">
      <w:pPr>
        <w:jc w:val="both"/>
        <w:rPr>
          <w:rFonts w:ascii="Times New Roman" w:hAnsi="Times New Roman" w:cs="Times New Roman"/>
        </w:rPr>
      </w:pPr>
    </w:p>
    <w:p w:rsidR="00E5391A" w:rsidRPr="00E6423A" w:rsidRDefault="00E5391A" w:rsidP="00B315C8">
      <w:pPr>
        <w:jc w:val="both"/>
        <w:rPr>
          <w:rFonts w:ascii="Times New Roman" w:hAnsi="Times New Roman" w:cs="Times New Roman"/>
        </w:rPr>
      </w:pPr>
    </w:p>
    <w:p w:rsidR="00E5391A" w:rsidRPr="00E6423A" w:rsidRDefault="00E5391A" w:rsidP="00B315C8">
      <w:pPr>
        <w:jc w:val="both"/>
        <w:rPr>
          <w:rFonts w:ascii="Times New Roman" w:hAnsi="Times New Roman" w:cs="Times New Roman"/>
        </w:rPr>
      </w:pPr>
    </w:p>
    <w:p w:rsidR="00E5391A" w:rsidRDefault="00E5391A" w:rsidP="00B315C8">
      <w:pPr>
        <w:jc w:val="both"/>
        <w:rPr>
          <w:rFonts w:ascii="Times New Roman" w:hAnsi="Times New Roman" w:cs="Times New Roman"/>
        </w:rPr>
      </w:pPr>
      <w:r w:rsidRPr="00E6423A">
        <w:rPr>
          <w:rFonts w:ascii="Times New Roman" w:hAnsi="Times New Roman" w:cs="Times New Roman"/>
        </w:rPr>
        <w:fldChar w:fldCharType="begin"/>
      </w:r>
      <w:r w:rsidRPr="00E6423A">
        <w:rPr>
          <w:rFonts w:ascii="Times New Roman" w:hAnsi="Times New Roman" w:cs="Times New Roman"/>
        </w:rPr>
        <w:instrText xml:space="preserve"> DATE \@ "M/d/yyyy" </w:instrText>
      </w:r>
      <w:r w:rsidRPr="00E6423A">
        <w:rPr>
          <w:rFonts w:ascii="Times New Roman" w:hAnsi="Times New Roman" w:cs="Times New Roman"/>
        </w:rPr>
        <w:fldChar w:fldCharType="separate"/>
      </w:r>
      <w:r w:rsidR="00730396">
        <w:rPr>
          <w:rFonts w:ascii="Times New Roman" w:hAnsi="Times New Roman" w:cs="Times New Roman"/>
          <w:noProof/>
        </w:rPr>
        <w:t>10/27/2017</w:t>
      </w:r>
      <w:r w:rsidRPr="00E6423A">
        <w:rPr>
          <w:rFonts w:ascii="Times New Roman" w:hAnsi="Times New Roman" w:cs="Times New Roman"/>
        </w:rPr>
        <w:fldChar w:fldCharType="end"/>
      </w:r>
    </w:p>
    <w:sectPr w:rsidR="00E5391A" w:rsidSect="000A3BFC">
      <w:footerReference w:type="default" r:id="rId15"/>
      <w:pgSz w:w="12240" w:h="15840"/>
      <w:pgMar w:top="1440" w:right="1440" w:bottom="189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EAD" w:rsidRDefault="00A36EAD" w:rsidP="005D2E19">
      <w:pPr>
        <w:spacing w:after="0" w:line="240" w:lineRule="auto"/>
      </w:pPr>
      <w:r>
        <w:separator/>
      </w:r>
    </w:p>
  </w:endnote>
  <w:endnote w:type="continuationSeparator" w:id="0">
    <w:p w:rsidR="00A36EAD" w:rsidRDefault="00A36EAD" w:rsidP="005D2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C7D" w:rsidRDefault="00E22BD9" w:rsidP="004149BF">
    <w:pPr>
      <w:jc w:val="center"/>
      <w:rPr>
        <w:rFonts w:ascii="Times New Roman" w:hAnsi="Times New Roman" w:cs="Times New Roman"/>
        <w:smallCaps/>
        <w:spacing w:val="20"/>
        <w:w w:val="90"/>
        <w:sz w:val="20"/>
        <w:szCs w:val="20"/>
      </w:rPr>
    </w:pPr>
    <w:r>
      <w:rPr>
        <w:rFonts w:ascii="Times New Roman" w:hAnsi="Times New Roman" w:cs="Times New Roman"/>
        <w:smallCaps/>
        <w:noProof/>
        <w:spacing w:val="20"/>
        <w:sz w:val="20"/>
        <w:szCs w:val="20"/>
      </w:rPr>
      <mc:AlternateContent>
        <mc:Choice Requires="wps">
          <w:drawing>
            <wp:anchor distT="4294967295" distB="4294967295" distL="114300" distR="114300" simplePos="0" relativeHeight="251658240" behindDoc="0" locked="0" layoutInCell="1" allowOverlap="1">
              <wp:simplePos x="0" y="0"/>
              <wp:positionH relativeFrom="column">
                <wp:posOffset>1524000</wp:posOffset>
              </wp:positionH>
              <wp:positionV relativeFrom="paragraph">
                <wp:posOffset>198119</wp:posOffset>
              </wp:positionV>
              <wp:extent cx="285750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317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C888C1" id="_x0000_t32" coordsize="21600,21600" o:spt="32" o:oned="t" path="m,l21600,21600e" filled="f">
              <v:path arrowok="t" fillok="f" o:connecttype="none"/>
              <o:lock v:ext="edit" shapetype="t"/>
            </v:shapetype>
            <v:shape id="AutoShape 1" o:spid="_x0000_s1026" type="#_x0000_t32" style="position:absolute;margin-left:120pt;margin-top:15.6pt;width:2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" strokeweight=".25pt"/>
          </w:pict>
        </mc:Fallback>
      </mc:AlternateContent>
    </w:r>
    <w:r w:rsidR="00415C7D" w:rsidRPr="005D2E19">
      <w:rPr>
        <w:rFonts w:ascii="Times New Roman" w:hAnsi="Times New Roman" w:cs="Times New Roman"/>
        <w:smallCaps/>
        <w:spacing w:val="20"/>
        <w:w w:val="90"/>
        <w:sz w:val="20"/>
        <w:szCs w:val="20"/>
      </w:rPr>
      <w:t>Seventh-day Adventist Theological Seminary</w:t>
    </w:r>
  </w:p>
  <w:p w:rsidR="00415C7D" w:rsidRDefault="00227267" w:rsidP="004149BF">
    <w:pPr>
      <w:jc w:val="center"/>
      <w:rPr>
        <w:rFonts w:ascii="Times New Roman" w:hAnsi="Times New Roman" w:cs="Times New Roman"/>
        <w:smallCaps/>
        <w:spacing w:val="20"/>
        <w:w w:val="90"/>
        <w:sz w:val="20"/>
        <w:szCs w:val="20"/>
      </w:rPr>
    </w:pPr>
    <w:r w:rsidRPr="004149BF">
      <w:rPr>
        <w:rFonts w:ascii="Times New Roman" w:hAnsi="Times New Roman" w:cs="Times New Roman"/>
        <w:smallCaps/>
        <w:spacing w:val="20"/>
        <w:w w:val="90"/>
        <w:sz w:val="20"/>
        <w:szCs w:val="20"/>
      </w:rPr>
      <w:fldChar w:fldCharType="begin"/>
    </w:r>
    <w:r w:rsidR="00415C7D" w:rsidRPr="004149BF">
      <w:rPr>
        <w:rFonts w:ascii="Times New Roman" w:hAnsi="Times New Roman" w:cs="Times New Roman"/>
        <w:smallCaps/>
        <w:spacing w:val="20"/>
        <w:w w:val="90"/>
        <w:sz w:val="20"/>
        <w:szCs w:val="20"/>
      </w:rPr>
      <w:instrText xml:space="preserve"> PAGE   \* MERGEFORMAT </w:instrText>
    </w:r>
    <w:r w:rsidRPr="004149BF">
      <w:rPr>
        <w:rFonts w:ascii="Times New Roman" w:hAnsi="Times New Roman" w:cs="Times New Roman"/>
        <w:smallCaps/>
        <w:spacing w:val="20"/>
        <w:w w:val="90"/>
        <w:sz w:val="20"/>
        <w:szCs w:val="20"/>
      </w:rPr>
      <w:fldChar w:fldCharType="separate"/>
    </w:r>
    <w:r w:rsidR="00EC72CF">
      <w:rPr>
        <w:rFonts w:ascii="Times New Roman" w:hAnsi="Times New Roman" w:cs="Times New Roman"/>
        <w:smallCaps/>
        <w:noProof/>
        <w:spacing w:val="20"/>
        <w:w w:val="90"/>
        <w:sz w:val="20"/>
        <w:szCs w:val="20"/>
      </w:rPr>
      <w:t>3</w:t>
    </w:r>
    <w:r w:rsidRPr="004149BF">
      <w:rPr>
        <w:rFonts w:ascii="Times New Roman" w:hAnsi="Times New Roman" w:cs="Times New Roman"/>
        <w:smallCaps/>
        <w:spacing w:val="20"/>
        <w:w w:val="90"/>
        <w:sz w:val="20"/>
        <w:szCs w:val="20"/>
      </w:rPr>
      <w:fldChar w:fldCharType="end"/>
    </w:r>
  </w:p>
  <w:p w:rsidR="00415C7D" w:rsidRPr="005D2E19" w:rsidRDefault="00415C7D" w:rsidP="004149BF">
    <w:pPr>
      <w:jc w:val="center"/>
      <w:rPr>
        <w:rFonts w:ascii="Times New Roman" w:hAnsi="Times New Roman" w:cs="Times New Roman"/>
        <w:smallCaps/>
        <w:spacing w:val="20"/>
        <w:w w:val="90"/>
        <w:sz w:val="20"/>
        <w:szCs w:val="20"/>
      </w:rPr>
    </w:pPr>
  </w:p>
  <w:p w:rsidR="00415C7D" w:rsidRDefault="00415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EAD" w:rsidRDefault="00A36EAD" w:rsidP="005D2E19">
      <w:pPr>
        <w:spacing w:after="0" w:line="240" w:lineRule="auto"/>
      </w:pPr>
      <w:r>
        <w:separator/>
      </w:r>
    </w:p>
  </w:footnote>
  <w:footnote w:type="continuationSeparator" w:id="0">
    <w:p w:rsidR="00A36EAD" w:rsidRDefault="00A36EAD" w:rsidP="005D2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15:restartNumberingAfterBreak="0">
    <w:nsid w:val="002964D0"/>
    <w:multiLevelType w:val="hybridMultilevel"/>
    <w:tmpl w:val="74ECF0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304C6"/>
    <w:multiLevelType w:val="hybridMultilevel"/>
    <w:tmpl w:val="64581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95A87"/>
    <w:multiLevelType w:val="hybridMultilevel"/>
    <w:tmpl w:val="6E5059BE"/>
    <w:lvl w:ilvl="0" w:tplc="3E1039A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929085F"/>
    <w:multiLevelType w:val="hybridMultilevel"/>
    <w:tmpl w:val="B3986764"/>
    <w:lvl w:ilvl="0" w:tplc="427CE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A58D2"/>
    <w:multiLevelType w:val="hybridMultilevel"/>
    <w:tmpl w:val="1EF2B310"/>
    <w:lvl w:ilvl="0" w:tplc="0A3636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9476A12"/>
    <w:multiLevelType w:val="hybridMultilevel"/>
    <w:tmpl w:val="7F6CF5DC"/>
    <w:lvl w:ilvl="0" w:tplc="1CAC39D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C8D7A47"/>
    <w:multiLevelType w:val="hybridMultilevel"/>
    <w:tmpl w:val="B1F490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1A692A"/>
    <w:multiLevelType w:val="hybridMultilevel"/>
    <w:tmpl w:val="F77E4102"/>
    <w:lvl w:ilvl="0" w:tplc="39001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427B49"/>
    <w:multiLevelType w:val="hybridMultilevel"/>
    <w:tmpl w:val="EDFEC8A2"/>
    <w:lvl w:ilvl="0" w:tplc="EAC2A54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D167AC"/>
    <w:multiLevelType w:val="hybridMultilevel"/>
    <w:tmpl w:val="B15233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13984"/>
    <w:multiLevelType w:val="hybridMultilevel"/>
    <w:tmpl w:val="54DAAB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54606B"/>
    <w:multiLevelType w:val="hybridMultilevel"/>
    <w:tmpl w:val="7FE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B4575"/>
    <w:multiLevelType w:val="hybridMultilevel"/>
    <w:tmpl w:val="46221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E54CE"/>
    <w:multiLevelType w:val="hybridMultilevel"/>
    <w:tmpl w:val="F4FE4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C0A9E"/>
    <w:multiLevelType w:val="hybridMultilevel"/>
    <w:tmpl w:val="A42A59DC"/>
    <w:lvl w:ilvl="0" w:tplc="E64C7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5D31FB"/>
    <w:multiLevelType w:val="hybridMultilevel"/>
    <w:tmpl w:val="92B84B28"/>
    <w:lvl w:ilvl="0" w:tplc="074A20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52585E"/>
    <w:multiLevelType w:val="hybridMultilevel"/>
    <w:tmpl w:val="B6DA4406"/>
    <w:lvl w:ilvl="0" w:tplc="86D6601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43F4F83"/>
    <w:multiLevelType w:val="hybridMultilevel"/>
    <w:tmpl w:val="7A242C8A"/>
    <w:lvl w:ilvl="0" w:tplc="A90CBE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7936774"/>
    <w:multiLevelType w:val="hybridMultilevel"/>
    <w:tmpl w:val="3C02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CD72BC"/>
    <w:multiLevelType w:val="hybridMultilevel"/>
    <w:tmpl w:val="B3986764"/>
    <w:lvl w:ilvl="0" w:tplc="427CE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F16105"/>
    <w:multiLevelType w:val="hybridMultilevel"/>
    <w:tmpl w:val="84C2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616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17721F6"/>
    <w:multiLevelType w:val="hybridMultilevel"/>
    <w:tmpl w:val="167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86441"/>
    <w:multiLevelType w:val="hybridMultilevel"/>
    <w:tmpl w:val="F77E4102"/>
    <w:lvl w:ilvl="0" w:tplc="39001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985D1B"/>
    <w:multiLevelType w:val="hybridMultilevel"/>
    <w:tmpl w:val="470E59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9"/>
  </w:num>
  <w:num w:numId="3">
    <w:abstractNumId w:val="9"/>
    <w:lvlOverride w:ilvl="0">
      <w:startOverride w:val="1"/>
    </w:lvlOverride>
  </w:num>
  <w:num w:numId="4">
    <w:abstractNumId w:val="1"/>
  </w:num>
  <w:num w:numId="5">
    <w:abstractNumId w:val="14"/>
  </w:num>
  <w:num w:numId="6">
    <w:abstractNumId w:val="18"/>
  </w:num>
  <w:num w:numId="7">
    <w:abstractNumId w:val="15"/>
  </w:num>
  <w:num w:numId="8">
    <w:abstractNumId w:val="2"/>
  </w:num>
  <w:num w:numId="9">
    <w:abstractNumId w:val="22"/>
  </w:num>
  <w:num w:numId="10">
    <w:abstractNumId w:val="10"/>
  </w:num>
  <w:num w:numId="11">
    <w:abstractNumId w:val="5"/>
  </w:num>
  <w:num w:numId="12">
    <w:abstractNumId w:val="19"/>
  </w:num>
  <w:num w:numId="13">
    <w:abstractNumId w:val="8"/>
  </w:num>
  <w:num w:numId="14">
    <w:abstractNumId w:val="21"/>
  </w:num>
  <w:num w:numId="15">
    <w:abstractNumId w:val="2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6"/>
  </w:num>
  <w:num w:numId="20">
    <w:abstractNumId w:val="13"/>
  </w:num>
  <w:num w:numId="21">
    <w:abstractNumId w:val="11"/>
  </w:num>
  <w:num w:numId="22">
    <w:abstractNumId w:val="16"/>
  </w:num>
  <w:num w:numId="23">
    <w:abstractNumId w:val="27"/>
  </w:num>
  <w:num w:numId="24">
    <w:abstractNumId w:val="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F6"/>
    <w:rsid w:val="00000964"/>
    <w:rsid w:val="000040A4"/>
    <w:rsid w:val="00033EB2"/>
    <w:rsid w:val="000451B9"/>
    <w:rsid w:val="00045D7B"/>
    <w:rsid w:val="000600F6"/>
    <w:rsid w:val="000736B6"/>
    <w:rsid w:val="00076171"/>
    <w:rsid w:val="000A3BFC"/>
    <w:rsid w:val="001034F3"/>
    <w:rsid w:val="00110DE6"/>
    <w:rsid w:val="00132288"/>
    <w:rsid w:val="001355B9"/>
    <w:rsid w:val="0013698B"/>
    <w:rsid w:val="00152256"/>
    <w:rsid w:val="0015345A"/>
    <w:rsid w:val="001742A2"/>
    <w:rsid w:val="00175D7C"/>
    <w:rsid w:val="001812A8"/>
    <w:rsid w:val="00194CDF"/>
    <w:rsid w:val="001A6420"/>
    <w:rsid w:val="001B116C"/>
    <w:rsid w:val="001B27F4"/>
    <w:rsid w:val="001B4B5E"/>
    <w:rsid w:val="001E7DA3"/>
    <w:rsid w:val="001F1091"/>
    <w:rsid w:val="001F1FB1"/>
    <w:rsid w:val="001F4AD2"/>
    <w:rsid w:val="0020215D"/>
    <w:rsid w:val="00211905"/>
    <w:rsid w:val="00220F40"/>
    <w:rsid w:val="00227267"/>
    <w:rsid w:val="00247EB1"/>
    <w:rsid w:val="002539C6"/>
    <w:rsid w:val="00281B6A"/>
    <w:rsid w:val="002A453B"/>
    <w:rsid w:val="002B5D04"/>
    <w:rsid w:val="002B744A"/>
    <w:rsid w:val="002D7D4C"/>
    <w:rsid w:val="002E2FD9"/>
    <w:rsid w:val="002F0DA7"/>
    <w:rsid w:val="002F692B"/>
    <w:rsid w:val="0030195A"/>
    <w:rsid w:val="003045CA"/>
    <w:rsid w:val="0031118F"/>
    <w:rsid w:val="00311989"/>
    <w:rsid w:val="00314ABA"/>
    <w:rsid w:val="0031719A"/>
    <w:rsid w:val="003226BB"/>
    <w:rsid w:val="003342C9"/>
    <w:rsid w:val="003807FC"/>
    <w:rsid w:val="00385331"/>
    <w:rsid w:val="00387705"/>
    <w:rsid w:val="003B470F"/>
    <w:rsid w:val="003C0288"/>
    <w:rsid w:val="003C2886"/>
    <w:rsid w:val="003F21CA"/>
    <w:rsid w:val="003F3AF5"/>
    <w:rsid w:val="004003CF"/>
    <w:rsid w:val="004064BC"/>
    <w:rsid w:val="004149BF"/>
    <w:rsid w:val="00415266"/>
    <w:rsid w:val="00415C7D"/>
    <w:rsid w:val="00432A73"/>
    <w:rsid w:val="00441D7B"/>
    <w:rsid w:val="00457E91"/>
    <w:rsid w:val="00464772"/>
    <w:rsid w:val="004741EB"/>
    <w:rsid w:val="00485EEB"/>
    <w:rsid w:val="004A261F"/>
    <w:rsid w:val="004B05D2"/>
    <w:rsid w:val="004B548A"/>
    <w:rsid w:val="004C0F24"/>
    <w:rsid w:val="004C18A8"/>
    <w:rsid w:val="004C3A40"/>
    <w:rsid w:val="004D3EE4"/>
    <w:rsid w:val="004F26D6"/>
    <w:rsid w:val="005164E9"/>
    <w:rsid w:val="005207E4"/>
    <w:rsid w:val="0053077C"/>
    <w:rsid w:val="0054103A"/>
    <w:rsid w:val="00550492"/>
    <w:rsid w:val="00554D2B"/>
    <w:rsid w:val="00570FF2"/>
    <w:rsid w:val="0058034D"/>
    <w:rsid w:val="00581D99"/>
    <w:rsid w:val="005A30FB"/>
    <w:rsid w:val="005B4ADC"/>
    <w:rsid w:val="005C20B8"/>
    <w:rsid w:val="005C7D12"/>
    <w:rsid w:val="005D2E19"/>
    <w:rsid w:val="005E093A"/>
    <w:rsid w:val="005E30EF"/>
    <w:rsid w:val="006012C9"/>
    <w:rsid w:val="00623DFF"/>
    <w:rsid w:val="00630043"/>
    <w:rsid w:val="00636B91"/>
    <w:rsid w:val="006758D7"/>
    <w:rsid w:val="00680406"/>
    <w:rsid w:val="00692F94"/>
    <w:rsid w:val="00693416"/>
    <w:rsid w:val="006C44BC"/>
    <w:rsid w:val="006E6FD1"/>
    <w:rsid w:val="00730396"/>
    <w:rsid w:val="007410FD"/>
    <w:rsid w:val="00750A66"/>
    <w:rsid w:val="00774965"/>
    <w:rsid w:val="00777AA2"/>
    <w:rsid w:val="007B2006"/>
    <w:rsid w:val="007B59A4"/>
    <w:rsid w:val="007B5C88"/>
    <w:rsid w:val="007E703C"/>
    <w:rsid w:val="007F65B9"/>
    <w:rsid w:val="00803C5E"/>
    <w:rsid w:val="00830CD2"/>
    <w:rsid w:val="00837C33"/>
    <w:rsid w:val="008433DE"/>
    <w:rsid w:val="00845223"/>
    <w:rsid w:val="00860DA3"/>
    <w:rsid w:val="00870575"/>
    <w:rsid w:val="00873454"/>
    <w:rsid w:val="00875342"/>
    <w:rsid w:val="00882838"/>
    <w:rsid w:val="0089144F"/>
    <w:rsid w:val="00891E03"/>
    <w:rsid w:val="008936C1"/>
    <w:rsid w:val="008A3064"/>
    <w:rsid w:val="008B2387"/>
    <w:rsid w:val="008C6A21"/>
    <w:rsid w:val="008D5148"/>
    <w:rsid w:val="00927915"/>
    <w:rsid w:val="00945F39"/>
    <w:rsid w:val="0095134D"/>
    <w:rsid w:val="00984D4C"/>
    <w:rsid w:val="009870E2"/>
    <w:rsid w:val="00991B96"/>
    <w:rsid w:val="00996974"/>
    <w:rsid w:val="009A4004"/>
    <w:rsid w:val="009B73E6"/>
    <w:rsid w:val="009D2572"/>
    <w:rsid w:val="009D387D"/>
    <w:rsid w:val="009F7309"/>
    <w:rsid w:val="00A06AA0"/>
    <w:rsid w:val="00A11C89"/>
    <w:rsid w:val="00A27411"/>
    <w:rsid w:val="00A3407E"/>
    <w:rsid w:val="00A36178"/>
    <w:rsid w:val="00A36EAD"/>
    <w:rsid w:val="00A46283"/>
    <w:rsid w:val="00A61B77"/>
    <w:rsid w:val="00A828C3"/>
    <w:rsid w:val="00A87CBB"/>
    <w:rsid w:val="00AB1577"/>
    <w:rsid w:val="00AB6F5A"/>
    <w:rsid w:val="00AB75AF"/>
    <w:rsid w:val="00AD1DAC"/>
    <w:rsid w:val="00AD1E90"/>
    <w:rsid w:val="00AD44D9"/>
    <w:rsid w:val="00AE0E4B"/>
    <w:rsid w:val="00AE4299"/>
    <w:rsid w:val="00B01668"/>
    <w:rsid w:val="00B15764"/>
    <w:rsid w:val="00B315C8"/>
    <w:rsid w:val="00B31EBD"/>
    <w:rsid w:val="00B3763A"/>
    <w:rsid w:val="00B402FA"/>
    <w:rsid w:val="00B4512A"/>
    <w:rsid w:val="00B50B7D"/>
    <w:rsid w:val="00B54A6D"/>
    <w:rsid w:val="00B718DA"/>
    <w:rsid w:val="00B80FFB"/>
    <w:rsid w:val="00B86F1A"/>
    <w:rsid w:val="00B907B4"/>
    <w:rsid w:val="00B909E0"/>
    <w:rsid w:val="00BB6565"/>
    <w:rsid w:val="00BD0CC1"/>
    <w:rsid w:val="00BE373B"/>
    <w:rsid w:val="00C175AA"/>
    <w:rsid w:val="00C22876"/>
    <w:rsid w:val="00C40AE0"/>
    <w:rsid w:val="00C40CAA"/>
    <w:rsid w:val="00C41934"/>
    <w:rsid w:val="00C54E3C"/>
    <w:rsid w:val="00C81711"/>
    <w:rsid w:val="00C834ED"/>
    <w:rsid w:val="00CA295C"/>
    <w:rsid w:val="00CA7CC1"/>
    <w:rsid w:val="00CB48B4"/>
    <w:rsid w:val="00CC3DBF"/>
    <w:rsid w:val="00CE0A91"/>
    <w:rsid w:val="00CE3BD2"/>
    <w:rsid w:val="00D35905"/>
    <w:rsid w:val="00D448D5"/>
    <w:rsid w:val="00D54012"/>
    <w:rsid w:val="00D61DB5"/>
    <w:rsid w:val="00DA2EDC"/>
    <w:rsid w:val="00DB1974"/>
    <w:rsid w:val="00DB2E68"/>
    <w:rsid w:val="00DB42AA"/>
    <w:rsid w:val="00DC2A8F"/>
    <w:rsid w:val="00DD620F"/>
    <w:rsid w:val="00DF0BAE"/>
    <w:rsid w:val="00E038DF"/>
    <w:rsid w:val="00E22BD9"/>
    <w:rsid w:val="00E24E6B"/>
    <w:rsid w:val="00E27BBF"/>
    <w:rsid w:val="00E3624B"/>
    <w:rsid w:val="00E5391A"/>
    <w:rsid w:val="00E6423A"/>
    <w:rsid w:val="00E753EB"/>
    <w:rsid w:val="00EA7853"/>
    <w:rsid w:val="00EB2BB7"/>
    <w:rsid w:val="00EC653D"/>
    <w:rsid w:val="00EC72CF"/>
    <w:rsid w:val="00ED212F"/>
    <w:rsid w:val="00ED6A2D"/>
    <w:rsid w:val="00EE2EDC"/>
    <w:rsid w:val="00EF64A5"/>
    <w:rsid w:val="00F13CBF"/>
    <w:rsid w:val="00F14A85"/>
    <w:rsid w:val="00F34450"/>
    <w:rsid w:val="00F43EC0"/>
    <w:rsid w:val="00F57D21"/>
    <w:rsid w:val="00F75C78"/>
    <w:rsid w:val="00F9315B"/>
    <w:rsid w:val="00F94DA5"/>
    <w:rsid w:val="00FA7CFE"/>
    <w:rsid w:val="00FB089F"/>
    <w:rsid w:val="00FC26E4"/>
    <w:rsid w:val="00FD027D"/>
    <w:rsid w:val="00FE34F0"/>
    <w:rsid w:val="00FE4B75"/>
    <w:rsid w:val="00FF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5:docId w15:val="{D98A7BE8-4481-4904-869E-8D144709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A73"/>
  </w:style>
  <w:style w:type="paragraph" w:styleId="Heading1">
    <w:name w:val="heading 1"/>
    <w:basedOn w:val="Normal"/>
    <w:next w:val="BodyText"/>
    <w:link w:val="Heading1Char"/>
    <w:uiPriority w:val="9"/>
    <w:qFormat/>
    <w:rsid w:val="005D2E19"/>
    <w:pPr>
      <w:keepNext/>
      <w:keepLines/>
      <w:pBdr>
        <w:top w:val="single" w:sz="6" w:space="6" w:color="808080"/>
        <w:bottom w:val="single" w:sz="6" w:space="6" w:color="808080"/>
      </w:pBdr>
      <w:spacing w:after="240" w:line="240" w:lineRule="atLeast"/>
      <w:jc w:val="center"/>
      <w:outlineLvl w:val="0"/>
    </w:pPr>
    <w:rPr>
      <w:rFonts w:ascii="Garamond" w:eastAsia="Times New Roman" w:hAnsi="Garamond" w:cs="Times New Roman"/>
      <w:b/>
      <w:caps/>
      <w:spacing w:val="20"/>
      <w:kern w:val="16"/>
      <w:sz w:val="18"/>
      <w:szCs w:val="20"/>
    </w:rPr>
  </w:style>
  <w:style w:type="paragraph" w:styleId="Heading2">
    <w:name w:val="heading 2"/>
    <w:basedOn w:val="Normal"/>
    <w:next w:val="Normal"/>
    <w:link w:val="Heading2Char"/>
    <w:uiPriority w:val="9"/>
    <w:semiHidden/>
    <w:unhideWhenUsed/>
    <w:qFormat/>
    <w:rsid w:val="005D2E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0F6"/>
    <w:rPr>
      <w:rFonts w:ascii="Tahoma" w:hAnsi="Tahoma" w:cs="Tahoma"/>
      <w:sz w:val="16"/>
      <w:szCs w:val="16"/>
    </w:rPr>
  </w:style>
  <w:style w:type="paragraph" w:styleId="Header">
    <w:name w:val="header"/>
    <w:basedOn w:val="Normal"/>
    <w:link w:val="HeaderChar"/>
    <w:uiPriority w:val="99"/>
    <w:semiHidden/>
    <w:unhideWhenUsed/>
    <w:rsid w:val="005D2E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2E19"/>
  </w:style>
  <w:style w:type="paragraph" w:styleId="Footer">
    <w:name w:val="footer"/>
    <w:basedOn w:val="Normal"/>
    <w:link w:val="FooterChar"/>
    <w:uiPriority w:val="99"/>
    <w:unhideWhenUsed/>
    <w:rsid w:val="005D2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E19"/>
  </w:style>
  <w:style w:type="character" w:customStyle="1" w:styleId="Heading1Char">
    <w:name w:val="Heading 1 Char"/>
    <w:basedOn w:val="DefaultParagraphFont"/>
    <w:link w:val="Heading1"/>
    <w:uiPriority w:val="9"/>
    <w:rsid w:val="005D2E19"/>
    <w:rPr>
      <w:rFonts w:ascii="Garamond" w:eastAsia="Times New Roman" w:hAnsi="Garamond" w:cs="Times New Roman"/>
      <w:b/>
      <w:caps/>
      <w:spacing w:val="20"/>
      <w:kern w:val="16"/>
      <w:sz w:val="18"/>
      <w:szCs w:val="20"/>
    </w:rPr>
  </w:style>
  <w:style w:type="paragraph" w:styleId="BodyText">
    <w:name w:val="Body Text"/>
    <w:basedOn w:val="Normal"/>
    <w:link w:val="BodyTextChar"/>
    <w:rsid w:val="005D2E19"/>
    <w:pPr>
      <w:spacing w:after="240" w:line="240" w:lineRule="atLeast"/>
      <w:ind w:firstLine="360"/>
      <w:jc w:val="both"/>
    </w:pPr>
    <w:rPr>
      <w:rFonts w:ascii="Garamond" w:eastAsia="Times New Roman" w:hAnsi="Garamond" w:cs="Times New Roman"/>
      <w:szCs w:val="20"/>
    </w:rPr>
  </w:style>
  <w:style w:type="character" w:customStyle="1" w:styleId="BodyTextChar">
    <w:name w:val="Body Text Char"/>
    <w:basedOn w:val="DefaultParagraphFont"/>
    <w:link w:val="BodyText"/>
    <w:rsid w:val="005D2E19"/>
    <w:rPr>
      <w:rFonts w:ascii="Garamond" w:eastAsia="Times New Roman" w:hAnsi="Garamond" w:cs="Times New Roman"/>
      <w:szCs w:val="20"/>
    </w:rPr>
  </w:style>
  <w:style w:type="paragraph" w:styleId="Subtitle">
    <w:name w:val="Subtitle"/>
    <w:basedOn w:val="Title"/>
    <w:next w:val="BodyText"/>
    <w:link w:val="SubtitleChar"/>
    <w:qFormat/>
    <w:rsid w:val="005D2E19"/>
    <w:pPr>
      <w:keepNext/>
      <w:keepLines/>
      <w:pBdr>
        <w:bottom w:val="none" w:sz="0" w:space="0" w:color="auto"/>
      </w:pBdr>
      <w:spacing w:before="140" w:after="420"/>
      <w:contextualSpacing w:val="0"/>
      <w:jc w:val="center"/>
    </w:pPr>
    <w:rPr>
      <w:rFonts w:ascii="Garamond" w:eastAsia="Times New Roman" w:hAnsi="Garamond" w:cs="Times New Roman"/>
      <w:caps/>
      <w:color w:val="auto"/>
      <w:spacing w:val="20"/>
      <w:kern w:val="20"/>
      <w:sz w:val="22"/>
      <w:szCs w:val="20"/>
    </w:rPr>
  </w:style>
  <w:style w:type="character" w:customStyle="1" w:styleId="SubtitleChar">
    <w:name w:val="Subtitle Char"/>
    <w:basedOn w:val="DefaultParagraphFont"/>
    <w:link w:val="Subtitle"/>
    <w:rsid w:val="005D2E19"/>
    <w:rPr>
      <w:rFonts w:ascii="Garamond" w:eastAsia="Times New Roman" w:hAnsi="Garamond" w:cs="Times New Roman"/>
      <w:caps/>
      <w:spacing w:val="20"/>
      <w:kern w:val="20"/>
      <w:szCs w:val="20"/>
    </w:rPr>
  </w:style>
  <w:style w:type="paragraph" w:styleId="Title">
    <w:name w:val="Title"/>
    <w:basedOn w:val="Normal"/>
    <w:next w:val="Normal"/>
    <w:link w:val="TitleChar"/>
    <w:qFormat/>
    <w:rsid w:val="005D2E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2E1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5D2E19"/>
    <w:rPr>
      <w:rFonts w:asciiTheme="majorHAnsi" w:eastAsiaTheme="majorEastAsia" w:hAnsiTheme="majorHAnsi" w:cstheme="majorBidi"/>
      <w:b/>
      <w:bCs/>
      <w:color w:val="4F81BD" w:themeColor="accent1"/>
      <w:sz w:val="26"/>
      <w:szCs w:val="26"/>
    </w:rPr>
  </w:style>
  <w:style w:type="paragraph" w:customStyle="1" w:styleId="BlockQuotation">
    <w:name w:val="Block Quotation"/>
    <w:basedOn w:val="BodyText"/>
    <w:link w:val="BlockQuotationChar"/>
    <w:rsid w:val="005D2E19"/>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5D2E19"/>
    <w:rPr>
      <w:rFonts w:ascii="Garamond" w:eastAsia="Times New Roman" w:hAnsi="Garamond" w:cs="Times New Roman"/>
      <w:i/>
      <w:szCs w:val="20"/>
    </w:rPr>
  </w:style>
  <w:style w:type="paragraph" w:styleId="Caption">
    <w:name w:val="caption"/>
    <w:basedOn w:val="Normal"/>
    <w:next w:val="BodyText"/>
    <w:qFormat/>
    <w:rsid w:val="005D2E19"/>
    <w:pPr>
      <w:spacing w:after="240" w:line="240" w:lineRule="auto"/>
      <w:contextualSpacing/>
      <w:jc w:val="center"/>
    </w:pPr>
    <w:rPr>
      <w:rFonts w:ascii="Garamond" w:eastAsia="Times New Roman" w:hAnsi="Garamond" w:cs="Times New Roman"/>
      <w:i/>
      <w:szCs w:val="20"/>
    </w:rPr>
  </w:style>
  <w:style w:type="character" w:customStyle="1" w:styleId="Lead-inEmphasis">
    <w:name w:val="Lead-in Emphasis"/>
    <w:rsid w:val="005D2E19"/>
    <w:rPr>
      <w:caps/>
      <w:sz w:val="18"/>
    </w:rPr>
  </w:style>
  <w:style w:type="paragraph" w:styleId="ListBullet">
    <w:name w:val="List Bullet"/>
    <w:basedOn w:val="Normal"/>
    <w:rsid w:val="005D2E19"/>
    <w:pPr>
      <w:numPr>
        <w:numId w:val="1"/>
      </w:numPr>
      <w:spacing w:after="240" w:line="240" w:lineRule="atLeast"/>
      <w:ind w:right="720"/>
      <w:jc w:val="both"/>
    </w:pPr>
    <w:rPr>
      <w:rFonts w:ascii="Garamond" w:eastAsia="Times New Roman" w:hAnsi="Garamond" w:cs="Times New Roman"/>
      <w:szCs w:val="20"/>
    </w:rPr>
  </w:style>
  <w:style w:type="paragraph" w:customStyle="1" w:styleId="Columnheadings">
    <w:name w:val="Column headings"/>
    <w:basedOn w:val="Normal"/>
    <w:rsid w:val="005D2E19"/>
    <w:pPr>
      <w:keepNext/>
      <w:spacing w:before="80" w:after="0" w:line="240" w:lineRule="auto"/>
      <w:jc w:val="center"/>
    </w:pPr>
    <w:rPr>
      <w:rFonts w:ascii="Garamond" w:eastAsia="Times New Roman" w:hAnsi="Garamond" w:cs="Times New Roman"/>
      <w:caps/>
      <w:sz w:val="14"/>
      <w:szCs w:val="20"/>
    </w:rPr>
  </w:style>
  <w:style w:type="paragraph" w:customStyle="1" w:styleId="Rowlabels">
    <w:name w:val="Row labels"/>
    <w:basedOn w:val="Normal"/>
    <w:rsid w:val="005D2E19"/>
    <w:pPr>
      <w:keepNext/>
      <w:spacing w:before="40" w:after="0" w:line="240" w:lineRule="auto"/>
    </w:pPr>
    <w:rPr>
      <w:rFonts w:ascii="Garamond" w:eastAsia="Times New Roman" w:hAnsi="Garamond" w:cs="Times New Roman"/>
      <w:sz w:val="18"/>
      <w:szCs w:val="20"/>
    </w:rPr>
  </w:style>
  <w:style w:type="paragraph" w:customStyle="1" w:styleId="Percentage">
    <w:name w:val="Percentage"/>
    <w:basedOn w:val="Normal"/>
    <w:rsid w:val="005D2E19"/>
    <w:pPr>
      <w:spacing w:before="40" w:after="0" w:line="240" w:lineRule="auto"/>
      <w:jc w:val="center"/>
    </w:pPr>
    <w:rPr>
      <w:rFonts w:ascii="Garamond" w:eastAsia="Times New Roman" w:hAnsi="Garamond" w:cs="Times New Roman"/>
      <w:sz w:val="18"/>
      <w:szCs w:val="20"/>
    </w:rPr>
  </w:style>
  <w:style w:type="paragraph" w:customStyle="1" w:styleId="NumberedList">
    <w:name w:val="Numbered List"/>
    <w:basedOn w:val="Normal"/>
    <w:link w:val="NumberedListChar"/>
    <w:rsid w:val="005D2E19"/>
    <w:pPr>
      <w:numPr>
        <w:numId w:val="2"/>
      </w:numPr>
      <w:spacing w:after="240" w:line="312" w:lineRule="auto"/>
      <w:contextualSpacing/>
    </w:pPr>
    <w:rPr>
      <w:rFonts w:ascii="Garamond" w:eastAsia="Times New Roman" w:hAnsi="Garamond" w:cs="Times New Roman"/>
      <w:szCs w:val="20"/>
    </w:rPr>
  </w:style>
  <w:style w:type="character" w:customStyle="1" w:styleId="NumberedListChar">
    <w:name w:val="Numbered List Char"/>
    <w:basedOn w:val="DefaultParagraphFont"/>
    <w:link w:val="NumberedList"/>
    <w:rsid w:val="005D2E19"/>
    <w:rPr>
      <w:rFonts w:ascii="Garamond" w:eastAsia="Times New Roman" w:hAnsi="Garamond" w:cs="Times New Roman"/>
      <w:szCs w:val="20"/>
    </w:rPr>
  </w:style>
  <w:style w:type="paragraph" w:customStyle="1" w:styleId="NumberedListBold">
    <w:name w:val="Numbered List Bold"/>
    <w:basedOn w:val="NumberedList"/>
    <w:link w:val="NumberedListBoldChar"/>
    <w:rsid w:val="005D2E19"/>
    <w:rPr>
      <w:b/>
      <w:bCs/>
    </w:rPr>
  </w:style>
  <w:style w:type="character" w:customStyle="1" w:styleId="NumberedListBoldChar">
    <w:name w:val="Numbered List Bold Char"/>
    <w:basedOn w:val="NumberedListChar"/>
    <w:link w:val="NumberedListBold"/>
    <w:rsid w:val="005D2E19"/>
    <w:rPr>
      <w:rFonts w:ascii="Garamond" w:eastAsia="Times New Roman" w:hAnsi="Garamond" w:cs="Times New Roman"/>
      <w:b/>
      <w:bCs/>
      <w:szCs w:val="20"/>
    </w:rPr>
  </w:style>
  <w:style w:type="paragraph" w:customStyle="1" w:styleId="LineSpace">
    <w:name w:val="Line Space"/>
    <w:basedOn w:val="Normal"/>
    <w:rsid w:val="005D2E19"/>
    <w:pPr>
      <w:spacing w:after="0" w:line="240" w:lineRule="auto"/>
    </w:pPr>
    <w:rPr>
      <w:rFonts w:ascii="Verdana" w:eastAsia="Times New Roman" w:hAnsi="Verdana" w:cs="Times New Roman"/>
      <w:sz w:val="12"/>
      <w:szCs w:val="20"/>
    </w:rPr>
  </w:style>
  <w:style w:type="paragraph" w:customStyle="1" w:styleId="Level1">
    <w:name w:val="Level 1"/>
    <w:basedOn w:val="Normal"/>
    <w:rsid w:val="00AB75AF"/>
    <w:pPr>
      <w:widowControl w:val="0"/>
      <w:spacing w:after="0" w:line="240" w:lineRule="auto"/>
    </w:pPr>
    <w:rPr>
      <w:rFonts w:ascii="Times New Roman" w:eastAsia="Times New Roman" w:hAnsi="Times New Roman" w:cs="Times New Roman"/>
      <w:sz w:val="24"/>
      <w:szCs w:val="20"/>
      <w:lang w:eastAsia="en-AU"/>
    </w:rPr>
  </w:style>
  <w:style w:type="paragraph" w:customStyle="1" w:styleId="Level2">
    <w:name w:val="Level 2"/>
    <w:basedOn w:val="Normal"/>
    <w:rsid w:val="00AB75AF"/>
    <w:pPr>
      <w:widowControl w:val="0"/>
      <w:spacing w:after="0" w:line="240" w:lineRule="auto"/>
    </w:pPr>
    <w:rPr>
      <w:rFonts w:ascii="Times New Roman" w:eastAsia="Times New Roman" w:hAnsi="Times New Roman" w:cs="Times New Roman"/>
      <w:sz w:val="24"/>
      <w:szCs w:val="20"/>
      <w:lang w:eastAsia="en-AU"/>
    </w:rPr>
  </w:style>
  <w:style w:type="paragraph" w:customStyle="1" w:styleId="Outline0025">
    <w:name w:val="Outline002_5"/>
    <w:basedOn w:val="Normal"/>
    <w:rsid w:val="00AB75AF"/>
    <w:pPr>
      <w:widowControl w:val="0"/>
      <w:tabs>
        <w:tab w:val="left" w:pos="3960"/>
        <w:tab w:val="left" w:pos="4320"/>
        <w:tab w:val="left" w:pos="5040"/>
        <w:tab w:val="left" w:pos="5760"/>
        <w:tab w:val="left" w:pos="6480"/>
        <w:tab w:val="left" w:pos="7200"/>
        <w:tab w:val="left" w:pos="7920"/>
        <w:tab w:val="left" w:pos="8640"/>
      </w:tabs>
      <w:spacing w:after="0" w:line="240" w:lineRule="auto"/>
      <w:ind w:left="3960" w:hanging="360"/>
    </w:pPr>
    <w:rPr>
      <w:rFonts w:ascii="Courier New" w:eastAsia="Times New Roman" w:hAnsi="Courier New" w:cs="Times New Roman"/>
      <w:sz w:val="24"/>
      <w:szCs w:val="20"/>
      <w:lang w:eastAsia="en-AU"/>
    </w:rPr>
  </w:style>
  <w:style w:type="paragraph" w:customStyle="1" w:styleId="Level7">
    <w:name w:val="Level 7"/>
    <w:basedOn w:val="Normal"/>
    <w:rsid w:val="004A261F"/>
    <w:pPr>
      <w:widowControl w:val="0"/>
      <w:spacing w:after="0" w:line="240" w:lineRule="auto"/>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4A261F"/>
    <w:pPr>
      <w:ind w:left="720"/>
      <w:contextualSpacing/>
    </w:pPr>
  </w:style>
  <w:style w:type="table" w:styleId="TableGrid">
    <w:name w:val="Table Grid"/>
    <w:basedOn w:val="TableNormal"/>
    <w:uiPriority w:val="59"/>
    <w:rsid w:val="00AE0E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A30FB"/>
    <w:rPr>
      <w:color w:val="0000FF" w:themeColor="hyperlink"/>
      <w:u w:val="single"/>
    </w:rPr>
  </w:style>
  <w:style w:type="paragraph" w:customStyle="1" w:styleId="Default">
    <w:name w:val="Default"/>
    <w:rsid w:val="00C54E3C"/>
    <w:pPr>
      <w:autoSpaceDE w:val="0"/>
      <w:autoSpaceDN w:val="0"/>
      <w:adjustRightInd w:val="0"/>
      <w:spacing w:after="0" w:line="240" w:lineRule="auto"/>
    </w:pPr>
    <w:rPr>
      <w:rFonts w:ascii="Georgia" w:hAnsi="Georgia" w:cs="Georgia"/>
      <w:color w:val="000000"/>
      <w:sz w:val="24"/>
      <w:szCs w:val="24"/>
    </w:rPr>
  </w:style>
  <w:style w:type="paragraph" w:styleId="NormalWeb">
    <w:name w:val="Normal (Web)"/>
    <w:basedOn w:val="Normal"/>
    <w:uiPriority w:val="99"/>
    <w:rsid w:val="00636B9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361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3046">
      <w:bodyDiv w:val="1"/>
      <w:marLeft w:val="0"/>
      <w:marRight w:val="0"/>
      <w:marTop w:val="0"/>
      <w:marBottom w:val="0"/>
      <w:divBdr>
        <w:top w:val="none" w:sz="0" w:space="0" w:color="auto"/>
        <w:left w:val="none" w:sz="0" w:space="0" w:color="auto"/>
        <w:bottom w:val="none" w:sz="0" w:space="0" w:color="auto"/>
        <w:right w:val="none" w:sz="0" w:space="0" w:color="auto"/>
      </w:divBdr>
    </w:div>
    <w:div w:id="87963779">
      <w:bodyDiv w:val="1"/>
      <w:marLeft w:val="0"/>
      <w:marRight w:val="0"/>
      <w:marTop w:val="0"/>
      <w:marBottom w:val="0"/>
      <w:divBdr>
        <w:top w:val="none" w:sz="0" w:space="0" w:color="auto"/>
        <w:left w:val="none" w:sz="0" w:space="0" w:color="auto"/>
        <w:bottom w:val="none" w:sz="0" w:space="0" w:color="auto"/>
        <w:right w:val="none" w:sz="0" w:space="0" w:color="auto"/>
      </w:divBdr>
    </w:div>
    <w:div w:id="377975199">
      <w:bodyDiv w:val="1"/>
      <w:marLeft w:val="0"/>
      <w:marRight w:val="0"/>
      <w:marTop w:val="0"/>
      <w:marBottom w:val="0"/>
      <w:divBdr>
        <w:top w:val="none" w:sz="0" w:space="0" w:color="auto"/>
        <w:left w:val="none" w:sz="0" w:space="0" w:color="auto"/>
        <w:bottom w:val="none" w:sz="0" w:space="0" w:color="auto"/>
        <w:right w:val="none" w:sz="0" w:space="0" w:color="auto"/>
      </w:divBdr>
    </w:div>
    <w:div w:id="976301208">
      <w:bodyDiv w:val="1"/>
      <w:marLeft w:val="0"/>
      <w:marRight w:val="0"/>
      <w:marTop w:val="0"/>
      <w:marBottom w:val="0"/>
      <w:divBdr>
        <w:top w:val="none" w:sz="0" w:space="0" w:color="auto"/>
        <w:left w:val="none" w:sz="0" w:space="0" w:color="auto"/>
        <w:bottom w:val="none" w:sz="0" w:space="0" w:color="auto"/>
        <w:right w:val="none" w:sz="0" w:space="0" w:color="auto"/>
      </w:divBdr>
    </w:div>
    <w:div w:id="165656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sabilities@andrew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drews.edu/booksto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drews.edu/booksto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drews.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87B87-8D2F-44C8-B841-734468EB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3321</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22213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Judit Manchay</cp:lastModifiedBy>
  <cp:revision>9</cp:revision>
  <cp:lastPrinted>2010-09-30T16:00:00Z</cp:lastPrinted>
  <dcterms:created xsi:type="dcterms:W3CDTF">2017-08-25T16:19:00Z</dcterms:created>
  <dcterms:modified xsi:type="dcterms:W3CDTF">2017-10-27T15:18:00Z</dcterms:modified>
</cp:coreProperties>
</file>