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E19" w:rsidRPr="006F0EE0" w:rsidRDefault="008C154D">
      <w:pPr>
        <w:rPr>
          <w:lang w:val="es-DO"/>
        </w:rPr>
      </w:pPr>
      <w:r w:rsidRPr="006F0EE0">
        <w:rPr>
          <w:noProof/>
          <w:lang w:val="en-US"/>
        </w:rPr>
        <mc:AlternateContent>
          <mc:Choice Requires="wps">
            <w:drawing>
              <wp:anchor distT="0" distB="0" distL="114300" distR="114300" simplePos="0" relativeHeight="251664384" behindDoc="0" locked="0" layoutInCell="1" allowOverlap="1" wp14:anchorId="7D71358D" wp14:editId="7B205CE1">
                <wp:simplePos x="0" y="0"/>
                <wp:positionH relativeFrom="column">
                  <wp:posOffset>4572000</wp:posOffset>
                </wp:positionH>
                <wp:positionV relativeFrom="paragraph">
                  <wp:posOffset>-571500</wp:posOffset>
                </wp:positionV>
                <wp:extent cx="2263140" cy="1019175"/>
                <wp:effectExtent l="0" t="0" r="0" b="9525"/>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3140" cy="101917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rsidR="00FF5981" w:rsidRPr="000F75AB" w:rsidRDefault="00FF5981" w:rsidP="000F75AB">
                            <w:pPr>
                              <w:spacing w:after="0" w:line="240" w:lineRule="auto"/>
                              <w:jc w:val="right"/>
                              <w:rPr>
                                <w:rFonts w:ascii="Times New Roman" w:hAnsi="Times New Roman" w:cs="Times New Roman"/>
                                <w:b/>
                                <w:smallCaps/>
                                <w:spacing w:val="20"/>
                                <w:w w:val="90"/>
                                <w:sz w:val="24"/>
                                <w:szCs w:val="24"/>
                                <w:lang w:val="es-DO"/>
                              </w:rPr>
                            </w:pPr>
                            <w:r w:rsidRPr="000F75AB">
                              <w:rPr>
                                <w:rFonts w:ascii="Times New Roman" w:hAnsi="Times New Roman" w:cs="Times New Roman"/>
                                <w:b/>
                                <w:smallCaps/>
                                <w:spacing w:val="20"/>
                                <w:w w:val="90"/>
                                <w:sz w:val="24"/>
                                <w:szCs w:val="24"/>
                                <w:lang w:val="es-DO"/>
                              </w:rPr>
                              <w:t>Seminario Teológico adventista del Séptimo día</w:t>
                            </w:r>
                          </w:p>
                          <w:p w:rsidR="00FF5981" w:rsidRPr="000F75AB" w:rsidRDefault="00FF5981" w:rsidP="00F311F2">
                            <w:pPr>
                              <w:spacing w:after="0" w:line="240" w:lineRule="auto"/>
                              <w:jc w:val="right"/>
                              <w:rPr>
                                <w:rFonts w:ascii="Times New Roman" w:hAnsi="Times New Roman" w:cs="Times New Roman"/>
                                <w:b/>
                                <w:smallCaps/>
                                <w:spacing w:val="20"/>
                                <w:w w:val="90"/>
                                <w:sz w:val="24"/>
                                <w:szCs w:val="24"/>
                                <w:lang w:val="es-DO"/>
                              </w:rPr>
                            </w:pPr>
                            <w:r w:rsidRPr="000F75AB">
                              <w:rPr>
                                <w:rFonts w:ascii="Times New Roman" w:hAnsi="Times New Roman" w:cs="Times New Roman"/>
                                <w:b/>
                                <w:smallCaps/>
                                <w:spacing w:val="20"/>
                                <w:w w:val="90"/>
                                <w:sz w:val="24"/>
                                <w:szCs w:val="24"/>
                                <w:lang w:val="es-DO"/>
                              </w:rPr>
                              <w:t xml:space="preserve"> </w:t>
                            </w:r>
                          </w:p>
                          <w:p w:rsidR="00FF5981" w:rsidRPr="000F75AB" w:rsidRDefault="00FF5981" w:rsidP="002A453B">
                            <w:pPr>
                              <w:jc w:val="center"/>
                              <w:rPr>
                                <w:rFonts w:ascii="Times New Roman" w:hAnsi="Times New Roman" w:cs="Times New Roman"/>
                                <w:smallCaps/>
                                <w:spacing w:val="20"/>
                                <w:w w:val="90"/>
                                <w:sz w:val="24"/>
                                <w:szCs w:val="24"/>
                                <w:lang w:val="es-D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71358D" id="_x0000_t202" coordsize="21600,21600" o:spt="202" path="m,l,21600r21600,l21600,xe">
                <v:stroke joinstyle="miter"/>
                <v:path gradientshapeok="t" o:connecttype="rect"/>
              </v:shapetype>
              <v:shape id="Text Box 6" o:spid="_x0000_s1026" type="#_x0000_t202" style="position:absolute;margin-left:5in;margin-top:-45pt;width:178.2pt;height:8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" filled="f" stroked="f">
                <v:textbox>
                  <w:txbxContent>
                    <w:p w:rsidR="00FF5981" w:rsidRPr="000F75AB" w:rsidRDefault="00FF5981" w:rsidP="000F75AB">
                      <w:pPr>
                        <w:spacing w:after="0" w:line="240" w:lineRule="auto"/>
                        <w:jc w:val="right"/>
                        <w:rPr>
                          <w:rFonts w:ascii="Times New Roman" w:hAnsi="Times New Roman" w:cs="Times New Roman"/>
                          <w:b/>
                          <w:smallCaps/>
                          <w:spacing w:val="20"/>
                          <w:w w:val="90"/>
                          <w:sz w:val="24"/>
                          <w:szCs w:val="24"/>
                          <w:lang w:val="es-DO"/>
                        </w:rPr>
                      </w:pPr>
                      <w:r w:rsidRPr="000F75AB">
                        <w:rPr>
                          <w:rFonts w:ascii="Times New Roman" w:hAnsi="Times New Roman" w:cs="Times New Roman"/>
                          <w:b/>
                          <w:smallCaps/>
                          <w:spacing w:val="20"/>
                          <w:w w:val="90"/>
                          <w:sz w:val="24"/>
                          <w:szCs w:val="24"/>
                          <w:lang w:val="es-DO"/>
                        </w:rPr>
                        <w:t>Seminario Teológico adventista del Séptimo día</w:t>
                      </w:r>
                    </w:p>
                    <w:p w:rsidR="00FF5981" w:rsidRPr="000F75AB" w:rsidRDefault="00FF5981" w:rsidP="00F311F2">
                      <w:pPr>
                        <w:spacing w:after="0" w:line="240" w:lineRule="auto"/>
                        <w:jc w:val="right"/>
                        <w:rPr>
                          <w:rFonts w:ascii="Times New Roman" w:hAnsi="Times New Roman" w:cs="Times New Roman"/>
                          <w:b/>
                          <w:smallCaps/>
                          <w:spacing w:val="20"/>
                          <w:w w:val="90"/>
                          <w:sz w:val="24"/>
                          <w:szCs w:val="24"/>
                          <w:lang w:val="es-DO"/>
                        </w:rPr>
                      </w:pPr>
                      <w:r w:rsidRPr="000F75AB">
                        <w:rPr>
                          <w:rFonts w:ascii="Times New Roman" w:hAnsi="Times New Roman" w:cs="Times New Roman"/>
                          <w:b/>
                          <w:smallCaps/>
                          <w:spacing w:val="20"/>
                          <w:w w:val="90"/>
                          <w:sz w:val="24"/>
                          <w:szCs w:val="24"/>
                          <w:lang w:val="es-DO"/>
                        </w:rPr>
                        <w:t xml:space="preserve"> </w:t>
                      </w:r>
                    </w:p>
                    <w:p w:rsidR="00FF5981" w:rsidRPr="000F75AB" w:rsidRDefault="00FF5981" w:rsidP="002A453B">
                      <w:pPr>
                        <w:jc w:val="center"/>
                        <w:rPr>
                          <w:rFonts w:ascii="Times New Roman" w:hAnsi="Times New Roman" w:cs="Times New Roman"/>
                          <w:smallCaps/>
                          <w:spacing w:val="20"/>
                          <w:w w:val="90"/>
                          <w:sz w:val="24"/>
                          <w:szCs w:val="24"/>
                          <w:lang w:val="es-DO"/>
                        </w:rPr>
                      </w:pPr>
                    </w:p>
                  </w:txbxContent>
                </v:textbox>
              </v:shape>
            </w:pict>
          </mc:Fallback>
        </mc:AlternateContent>
      </w:r>
      <w:r w:rsidRPr="006F0EE0">
        <w:rPr>
          <w:noProof/>
          <w:lang w:val="en-US"/>
        </w:rPr>
        <mc:AlternateContent>
          <mc:Choice Requires="wps">
            <w:drawing>
              <wp:anchor distT="0" distB="0" distL="114300" distR="114300" simplePos="0" relativeHeight="251660288" behindDoc="0" locked="0" layoutInCell="1" allowOverlap="1" wp14:anchorId="23980AEB" wp14:editId="1AE7917F">
                <wp:simplePos x="0" y="0"/>
                <wp:positionH relativeFrom="column">
                  <wp:posOffset>2448560</wp:posOffset>
                </wp:positionH>
                <wp:positionV relativeFrom="paragraph">
                  <wp:posOffset>6946900</wp:posOffset>
                </wp:positionV>
                <wp:extent cx="2372995" cy="1132840"/>
                <wp:effectExtent l="0" t="0" r="3810"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995" cy="113284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rsidR="00FF5981" w:rsidRDefault="00FF5981">
                            <w:r>
                              <w:rPr>
                                <w:noProof/>
                                <w:lang w:val="en-US"/>
                              </w:rPr>
                              <w:drawing>
                                <wp:inline distT="0" distB="0" distL="0" distR="0" wp14:anchorId="13A6DDD5" wp14:editId="0398F74B">
                                  <wp:extent cx="2174240" cy="889462"/>
                                  <wp:effectExtent l="19050" t="0" r="0" b="0"/>
                                  <wp:docPr id="4" name="Picture 4" descr="http://www.andrews.edu/services/imc/images/downloads/AU_Signature_Vertical-Black-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ndrews.edu/services/imc/images/downloads/AU_Signature_Vertical-Black-Tag.jpg"/>
                                          <pic:cNvPicPr>
                                            <a:picLocks noChangeAspect="1" noChangeArrowheads="1"/>
                                          </pic:cNvPicPr>
                                        </pic:nvPicPr>
                                        <pic:blipFill>
                                          <a:blip r:embed="rId8"/>
                                          <a:srcRect/>
                                          <a:stretch>
                                            <a:fillRect/>
                                          </a:stretch>
                                        </pic:blipFill>
                                        <pic:spPr bwMode="auto">
                                          <a:xfrm>
                                            <a:off x="0" y="0"/>
                                            <a:ext cx="2174240" cy="889462"/>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23980AEB" id="Text Box 4" o:spid="_x0000_s1027" type="#_x0000_t202" style="position:absolute;margin-left:192.8pt;margin-top:547pt;width:186.85pt;height:89.2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" stroked="f">
                <v:textbox style="mso-fit-shape-to-text:t">
                  <w:txbxContent>
                    <w:p w:rsidR="00FF5981" w:rsidRDefault="00FF5981">
                      <w:r>
                        <w:rPr>
                          <w:noProof/>
                          <w:lang w:val="en-US"/>
                        </w:rPr>
                        <w:drawing>
                          <wp:inline distT="0" distB="0" distL="0" distR="0" wp14:anchorId="13A6DDD5" wp14:editId="0398F74B">
                            <wp:extent cx="2174240" cy="889462"/>
                            <wp:effectExtent l="19050" t="0" r="0" b="0"/>
                            <wp:docPr id="4" name="Picture 4" descr="http://www.andrews.edu/services/imc/images/downloads/AU_Signature_Vertical-Black-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ndrews.edu/services/imc/images/downloads/AU_Signature_Vertical-Black-Tag.jpg"/>
                                    <pic:cNvPicPr>
                                      <a:picLocks noChangeAspect="1" noChangeArrowheads="1"/>
                                    </pic:cNvPicPr>
                                  </pic:nvPicPr>
                                  <pic:blipFill>
                                    <a:blip r:embed="rId8"/>
                                    <a:srcRect/>
                                    <a:stretch>
                                      <a:fillRect/>
                                    </a:stretch>
                                  </pic:blipFill>
                                  <pic:spPr bwMode="auto">
                                    <a:xfrm>
                                      <a:off x="0" y="0"/>
                                      <a:ext cx="2174240" cy="889462"/>
                                    </a:xfrm>
                                    <a:prstGeom prst="rect">
                                      <a:avLst/>
                                    </a:prstGeom>
                                    <a:noFill/>
                                    <a:ln w="9525">
                                      <a:noFill/>
                                      <a:miter lim="800000"/>
                                      <a:headEnd/>
                                      <a:tailEnd/>
                                    </a:ln>
                                  </pic:spPr>
                                </pic:pic>
                              </a:graphicData>
                            </a:graphic>
                          </wp:inline>
                        </w:drawing>
                      </w:r>
                    </w:p>
                  </w:txbxContent>
                </v:textbox>
              </v:shape>
            </w:pict>
          </mc:Fallback>
        </mc:AlternateContent>
      </w:r>
      <w:r w:rsidRPr="006F0EE0">
        <w:rPr>
          <w:noProof/>
          <w:lang w:val="en-US"/>
        </w:rPr>
        <mc:AlternateContent>
          <mc:Choice Requires="wps">
            <w:drawing>
              <wp:anchor distT="0" distB="0" distL="114300" distR="114300" simplePos="0" relativeHeight="251658240" behindDoc="0" locked="0" layoutInCell="1" allowOverlap="1" wp14:anchorId="40C56A7C" wp14:editId="7092FD79">
                <wp:simplePos x="0" y="0"/>
                <wp:positionH relativeFrom="column">
                  <wp:posOffset>1120140</wp:posOffset>
                </wp:positionH>
                <wp:positionV relativeFrom="paragraph">
                  <wp:posOffset>706755</wp:posOffset>
                </wp:positionV>
                <wp:extent cx="6658610" cy="5097145"/>
                <wp:effectExtent l="0" t="859790" r="0" b="1187450"/>
                <wp:wrapNone/>
                <wp:docPr id="1" name="Ar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840265">
                          <a:off x="0" y="0"/>
                          <a:ext cx="6658610" cy="5097145"/>
                        </a:xfrm>
                        <a:custGeom>
                          <a:avLst/>
                          <a:gdLst>
                            <a:gd name="T0" fmla="*/ 0 w 21600"/>
                            <a:gd name="T1" fmla="*/ 0 h 21600"/>
                            <a:gd name="T2" fmla="*/ 6623467 w 21600"/>
                            <a:gd name="T3" fmla="*/ 5097145 h 21600"/>
                            <a:gd name="T4" fmla="*/ 0 w 21600"/>
                            <a:gd name="T5" fmla="*/ 4622678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1"/>
                              </a:moveTo>
                              <a:cubicBezTo>
                                <a:pt x="11929" y="0"/>
                                <a:pt x="21600" y="9670"/>
                                <a:pt x="21600" y="21600"/>
                              </a:cubicBezTo>
                              <a:cubicBezTo>
                                <a:pt x="21600" y="22340"/>
                                <a:pt x="21561" y="23080"/>
                                <a:pt x="21485" y="23816"/>
                              </a:cubicBezTo>
                            </a:path>
                            <a:path w="21600" h="21600" stroke="0" extrusionOk="0">
                              <a:moveTo>
                                <a:pt x="0" y="-1"/>
                              </a:moveTo>
                              <a:cubicBezTo>
                                <a:pt x="11929" y="0"/>
                                <a:pt x="21600" y="9670"/>
                                <a:pt x="21600" y="21600"/>
                              </a:cubicBezTo>
                              <a:cubicBezTo>
                                <a:pt x="21600" y="22340"/>
                                <a:pt x="21561" y="23080"/>
                                <a:pt x="21485" y="23816"/>
                              </a:cubicBezTo>
                              <a:lnTo>
                                <a:pt x="0" y="21600"/>
                              </a:lnTo>
                              <a:lnTo>
                                <a:pt x="0" y="-1"/>
                              </a:lnTo>
                              <a:close/>
                            </a:path>
                          </a:pathLst>
                        </a:cu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78885" id="Arc 3" o:spid="_x0000_s1026" style="position:absolute;margin-left:88.2pt;margin-top:55.65pt;width:524.3pt;height:401.35pt;rotation:3102327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" path="m,-1nfc11929,,21600,9670,21600,21600v,740,-39,1480,-115,2216em,-1nsc11929,,21600,9670,21600,21600v,740,-39,1480,-115,2216l,21600,,-1xe" filled="f">
                <v:path arrowok="t" o:extrusionok="f" o:connecttype="custom" o:connectlocs="0,0;2041809426,1202818850;0,1090854632" o:connectangles="0,0,0"/>
              </v:shape>
            </w:pict>
          </mc:Fallback>
        </mc:AlternateContent>
      </w:r>
    </w:p>
    <w:p w:rsidR="005D2E19" w:rsidRPr="006F0EE0" w:rsidRDefault="008C154D">
      <w:pPr>
        <w:rPr>
          <w:lang w:val="es-DO"/>
        </w:rPr>
      </w:pPr>
      <w:r w:rsidRPr="006F0EE0">
        <w:rPr>
          <w:noProof/>
          <w:lang w:val="en-US"/>
        </w:rPr>
        <mc:AlternateContent>
          <mc:Choice Requires="wps">
            <w:drawing>
              <wp:anchor distT="0" distB="0" distL="114300" distR="114300" simplePos="0" relativeHeight="251662336" behindDoc="0" locked="0" layoutInCell="1" allowOverlap="1" wp14:anchorId="5212F069" wp14:editId="3B9DC3E3">
                <wp:simplePos x="0" y="0"/>
                <wp:positionH relativeFrom="column">
                  <wp:posOffset>1400175</wp:posOffset>
                </wp:positionH>
                <wp:positionV relativeFrom="paragraph">
                  <wp:posOffset>3123565</wp:posOffset>
                </wp:positionV>
                <wp:extent cx="4608830" cy="2125345"/>
                <wp:effectExtent l="0" t="0" r="0" b="8255"/>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8830" cy="212534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rsidR="00FF5981" w:rsidRPr="00C164E1" w:rsidRDefault="00FF5981" w:rsidP="000F75AB">
                            <w:pPr>
                              <w:spacing w:after="0" w:line="240" w:lineRule="auto"/>
                              <w:jc w:val="right"/>
                              <w:rPr>
                                <w:rFonts w:ascii="Times New Roman" w:hAnsi="Times New Roman" w:cs="Times New Roman"/>
                                <w:sz w:val="36"/>
                                <w:szCs w:val="36"/>
                              </w:rPr>
                            </w:pPr>
                            <w:r w:rsidRPr="00C164E1">
                              <w:rPr>
                                <w:rFonts w:ascii="Times New Roman" w:hAnsi="Times New Roman" w:cs="Times New Roman"/>
                                <w:sz w:val="36"/>
                                <w:szCs w:val="36"/>
                              </w:rPr>
                              <w:t xml:space="preserve">   </w:t>
                            </w:r>
                            <w:r>
                              <w:rPr>
                                <w:rFonts w:ascii="Times New Roman" w:hAnsi="Times New Roman" w:cs="Times New Roman"/>
                                <w:sz w:val="36"/>
                                <w:szCs w:val="36"/>
                              </w:rPr>
                              <w:t>2016, Ministerio Pastoral</w:t>
                            </w:r>
                          </w:p>
                          <w:p w:rsidR="00FF5981" w:rsidRPr="00C164E1" w:rsidRDefault="00FF5981" w:rsidP="008B7A64">
                            <w:pPr>
                              <w:spacing w:after="0" w:line="240" w:lineRule="auto"/>
                              <w:jc w:val="right"/>
                              <w:rPr>
                                <w:rFonts w:ascii="Times New Roman" w:hAnsi="Times New Roman" w:cs="Times New Roman"/>
                                <w:sz w:val="36"/>
                                <w:szCs w:val="36"/>
                              </w:rPr>
                            </w:pPr>
                            <w:r>
                              <w:rPr>
                                <w:rFonts w:ascii="Times New Roman" w:hAnsi="Times New Roman" w:cs="Times New Roman"/>
                                <w:sz w:val="36"/>
                                <w:szCs w:val="36"/>
                              </w:rPr>
                              <w:t xml:space="preserve"> Tercer</w:t>
                            </w:r>
                            <w:r w:rsidRPr="00C164E1">
                              <w:rPr>
                                <w:rFonts w:ascii="Times New Roman" w:hAnsi="Times New Roman" w:cs="Times New Roman"/>
                                <w:sz w:val="36"/>
                                <w:szCs w:val="36"/>
                              </w:rPr>
                              <w:t xml:space="preserve"> Año</w:t>
                            </w:r>
                          </w:p>
                          <w:p w:rsidR="00FF5981" w:rsidRPr="005B50D2" w:rsidRDefault="00FF5981" w:rsidP="003C0288">
                            <w:pPr>
                              <w:spacing w:after="0" w:line="240" w:lineRule="auto"/>
                              <w:jc w:val="right"/>
                              <w:rPr>
                                <w:rFonts w:ascii="Times New Roman" w:hAnsi="Times New Roman" w:cs="Times New Roman"/>
                                <w:smallCaps/>
                                <w:sz w:val="32"/>
                                <w:szCs w:val="32"/>
                              </w:rPr>
                            </w:pPr>
                            <w:r>
                              <w:rPr>
                                <w:rFonts w:ascii="Times New Roman" w:hAnsi="Times New Roman" w:cs="Times New Roman"/>
                                <w:smallCaps/>
                                <w:sz w:val="32"/>
                                <w:szCs w:val="32"/>
                              </w:rPr>
                              <w:t>DSRE758</w:t>
                            </w:r>
                          </w:p>
                          <w:p w:rsidR="00FF5981" w:rsidRPr="005B50D2" w:rsidRDefault="00FF5981" w:rsidP="000F75AB">
                            <w:pPr>
                              <w:spacing w:after="0" w:line="240" w:lineRule="auto"/>
                              <w:jc w:val="right"/>
                              <w:rPr>
                                <w:rFonts w:ascii="Times New Roman" w:hAnsi="Times New Roman" w:cs="Times New Roman"/>
                                <w:smallCaps/>
                                <w:sz w:val="48"/>
                                <w:szCs w:val="48"/>
                              </w:rPr>
                            </w:pPr>
                            <w:r>
                              <w:rPr>
                                <w:rFonts w:ascii="Times New Roman" w:hAnsi="Times New Roman" w:cs="Times New Roman"/>
                                <w:smallCaps/>
                                <w:sz w:val="44"/>
                                <w:szCs w:val="44"/>
                              </w:rPr>
                              <w:t>Dinámicas Internas de Familias</w:t>
                            </w:r>
                          </w:p>
                          <w:p w:rsidR="00FF5981" w:rsidRPr="005B50D2" w:rsidRDefault="00FF5981" w:rsidP="003C0288">
                            <w:pPr>
                              <w:spacing w:after="0" w:line="240" w:lineRule="auto"/>
                              <w:jc w:val="right"/>
                              <w:rPr>
                                <w:rFonts w:ascii="Times New Roman" w:hAnsi="Times New Roman" w:cs="Times New Roman"/>
                                <w:i/>
                                <w:sz w:val="32"/>
                                <w:szCs w:val="32"/>
                              </w:rPr>
                            </w:pPr>
                            <w:r w:rsidRPr="005B50D2">
                              <w:rPr>
                                <w:rFonts w:ascii="Times New Roman" w:hAnsi="Times New Roman" w:cs="Times New Roman"/>
                                <w:i/>
                                <w:sz w:val="32"/>
                                <w:szCs w:val="32"/>
                              </w:rPr>
                              <w:t xml:space="preserve"> </w:t>
                            </w:r>
                            <w:r>
                              <w:rPr>
                                <w:rFonts w:ascii="Times New Roman" w:hAnsi="Times New Roman" w:cs="Times New Roman"/>
                                <w:i/>
                                <w:sz w:val="32"/>
                                <w:szCs w:val="32"/>
                              </w:rPr>
                              <w:t>2018</w:t>
                            </w:r>
                          </w:p>
                          <w:p w:rsidR="00FF5981" w:rsidRPr="005B50D2" w:rsidRDefault="00FF5981" w:rsidP="003C0288">
                            <w:pPr>
                              <w:spacing w:after="0" w:line="240" w:lineRule="auto"/>
                              <w:jc w:val="right"/>
                              <w:rPr>
                                <w:rFonts w:ascii="Times New Roman" w:hAnsi="Times New Roman" w:cs="Times New Roman"/>
                                <w:i/>
                                <w:sz w:val="32"/>
                                <w:szCs w:val="32"/>
                              </w:rPr>
                            </w:pPr>
                          </w:p>
                          <w:p w:rsidR="00FF5981" w:rsidRPr="00AF4996" w:rsidRDefault="00FF5981" w:rsidP="003C0288">
                            <w:pPr>
                              <w:spacing w:after="0" w:line="240" w:lineRule="auto"/>
                              <w:jc w:val="right"/>
                              <w:rPr>
                                <w:rFonts w:ascii="Times New Roman" w:hAnsi="Times New Roman" w:cs="Times New Roman"/>
                                <w:i/>
                                <w:sz w:val="28"/>
                                <w:szCs w:val="28"/>
                              </w:rPr>
                            </w:pPr>
                            <w:r>
                              <w:rPr>
                                <w:rFonts w:ascii="Times New Roman" w:hAnsi="Times New Roman" w:cs="Times New Roman"/>
                                <w:i/>
                                <w:iCs/>
                                <w:sz w:val="28"/>
                                <w:szCs w:val="28"/>
                              </w:rPr>
                              <w:t>Alfonso Valenzuela</w:t>
                            </w:r>
                            <w:r w:rsidRPr="00AF4996">
                              <w:rPr>
                                <w:rFonts w:ascii="Times New Roman" w:hAnsi="Times New Roman" w:cs="Times New Roman"/>
                                <w:i/>
                                <w:iCs/>
                                <w:sz w:val="28"/>
                                <w:szCs w:val="28"/>
                              </w:rPr>
                              <w:t>,</w:t>
                            </w:r>
                            <w:r w:rsidRPr="00A03971">
                              <w:rPr>
                                <w:rFonts w:ascii="Times New Roman" w:hAnsi="Times New Roman" w:cs="Times New Roman"/>
                                <w:i/>
                                <w:sz w:val="32"/>
                                <w:szCs w:val="32"/>
                              </w:rPr>
                              <w:t xml:space="preserve"> </w:t>
                            </w:r>
                            <w:r w:rsidRPr="004C2695">
                              <w:rPr>
                                <w:rFonts w:ascii="Times New Roman" w:hAnsi="Times New Roman" w:cs="Times New Roman"/>
                                <w:i/>
                                <w:sz w:val="32"/>
                                <w:szCs w:val="32"/>
                              </w:rPr>
                              <w:t>D.Min., Ph.D., M.F.T</w:t>
                            </w:r>
                            <w:r w:rsidRPr="004C2695">
                              <w:rPr>
                                <w:rFonts w:ascii="Times New Roman" w:hAnsi="Times New Roman" w:cs="Times New Roman"/>
                                <w:i/>
                                <w:sz w:val="28"/>
                                <w:szCs w:val="28"/>
                              </w:rPr>
                              <w:t>.</w:t>
                            </w:r>
                            <w:r w:rsidRPr="00AF4996">
                              <w:rPr>
                                <w:rFonts w:ascii="Times New Roman" w:hAnsi="Times New Roman" w:cs="Times New Roman"/>
                                <w:i/>
                                <w:iCs/>
                                <w:sz w:val="28"/>
                                <w:szCs w:val="28"/>
                              </w:rPr>
                              <w:t xml:space="preserve"> </w:t>
                            </w:r>
                          </w:p>
                          <w:p w:rsidR="00FF5981" w:rsidRPr="00AF4996" w:rsidRDefault="00FF5981" w:rsidP="003C0288">
                            <w:pPr>
                              <w:spacing w:after="0" w:line="240" w:lineRule="auto"/>
                              <w:jc w:val="right"/>
                              <w:rPr>
                                <w:rFonts w:ascii="Times New Roman" w:hAnsi="Times New Roman" w:cs="Times New Roman"/>
                                <w:sz w:val="56"/>
                                <w:szCs w:val="5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12F069" id="Text Box 5" o:spid="_x0000_s1028" type="#_x0000_t202" style="position:absolute;margin-left:110.25pt;margin-top:245.95pt;width:362.9pt;height:167.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" filled="f" stroked="f">
                <v:textbox>
                  <w:txbxContent>
                    <w:p w:rsidR="00FF5981" w:rsidRPr="00C164E1" w:rsidRDefault="00FF5981" w:rsidP="000F75AB">
                      <w:pPr>
                        <w:spacing w:after="0" w:line="240" w:lineRule="auto"/>
                        <w:jc w:val="right"/>
                        <w:rPr>
                          <w:rFonts w:ascii="Times New Roman" w:hAnsi="Times New Roman" w:cs="Times New Roman"/>
                          <w:sz w:val="36"/>
                          <w:szCs w:val="36"/>
                        </w:rPr>
                      </w:pPr>
                      <w:r w:rsidRPr="00C164E1">
                        <w:rPr>
                          <w:rFonts w:ascii="Times New Roman" w:hAnsi="Times New Roman" w:cs="Times New Roman"/>
                          <w:sz w:val="36"/>
                          <w:szCs w:val="36"/>
                        </w:rPr>
                        <w:t xml:space="preserve">   </w:t>
                      </w:r>
                      <w:r>
                        <w:rPr>
                          <w:rFonts w:ascii="Times New Roman" w:hAnsi="Times New Roman" w:cs="Times New Roman"/>
                          <w:sz w:val="36"/>
                          <w:szCs w:val="36"/>
                        </w:rPr>
                        <w:t>2016, Ministerio Pastoral</w:t>
                      </w:r>
                    </w:p>
                    <w:p w:rsidR="00FF5981" w:rsidRPr="00C164E1" w:rsidRDefault="00FF5981" w:rsidP="008B7A64">
                      <w:pPr>
                        <w:spacing w:after="0" w:line="240" w:lineRule="auto"/>
                        <w:jc w:val="right"/>
                        <w:rPr>
                          <w:rFonts w:ascii="Times New Roman" w:hAnsi="Times New Roman" w:cs="Times New Roman"/>
                          <w:sz w:val="36"/>
                          <w:szCs w:val="36"/>
                        </w:rPr>
                      </w:pPr>
                      <w:r>
                        <w:rPr>
                          <w:rFonts w:ascii="Times New Roman" w:hAnsi="Times New Roman" w:cs="Times New Roman"/>
                          <w:sz w:val="36"/>
                          <w:szCs w:val="36"/>
                        </w:rPr>
                        <w:t xml:space="preserve"> Tercer</w:t>
                      </w:r>
                      <w:r w:rsidRPr="00C164E1">
                        <w:rPr>
                          <w:rFonts w:ascii="Times New Roman" w:hAnsi="Times New Roman" w:cs="Times New Roman"/>
                          <w:sz w:val="36"/>
                          <w:szCs w:val="36"/>
                        </w:rPr>
                        <w:t xml:space="preserve"> Año</w:t>
                      </w:r>
                    </w:p>
                    <w:p w:rsidR="00FF5981" w:rsidRPr="005B50D2" w:rsidRDefault="00FF5981" w:rsidP="003C0288">
                      <w:pPr>
                        <w:spacing w:after="0" w:line="240" w:lineRule="auto"/>
                        <w:jc w:val="right"/>
                        <w:rPr>
                          <w:rFonts w:ascii="Times New Roman" w:hAnsi="Times New Roman" w:cs="Times New Roman"/>
                          <w:smallCaps/>
                          <w:sz w:val="32"/>
                          <w:szCs w:val="32"/>
                        </w:rPr>
                      </w:pPr>
                      <w:r>
                        <w:rPr>
                          <w:rFonts w:ascii="Times New Roman" w:hAnsi="Times New Roman" w:cs="Times New Roman"/>
                          <w:smallCaps/>
                          <w:sz w:val="32"/>
                          <w:szCs w:val="32"/>
                        </w:rPr>
                        <w:t>DSRE758</w:t>
                      </w:r>
                    </w:p>
                    <w:p w:rsidR="00FF5981" w:rsidRPr="005B50D2" w:rsidRDefault="00FF5981" w:rsidP="000F75AB">
                      <w:pPr>
                        <w:spacing w:after="0" w:line="240" w:lineRule="auto"/>
                        <w:jc w:val="right"/>
                        <w:rPr>
                          <w:rFonts w:ascii="Times New Roman" w:hAnsi="Times New Roman" w:cs="Times New Roman"/>
                          <w:smallCaps/>
                          <w:sz w:val="48"/>
                          <w:szCs w:val="48"/>
                        </w:rPr>
                      </w:pPr>
                      <w:r>
                        <w:rPr>
                          <w:rFonts w:ascii="Times New Roman" w:hAnsi="Times New Roman" w:cs="Times New Roman"/>
                          <w:smallCaps/>
                          <w:sz w:val="44"/>
                          <w:szCs w:val="44"/>
                        </w:rPr>
                        <w:t>Dinámicas Internas de Familias</w:t>
                      </w:r>
                    </w:p>
                    <w:p w:rsidR="00FF5981" w:rsidRPr="005B50D2" w:rsidRDefault="00FF5981" w:rsidP="003C0288">
                      <w:pPr>
                        <w:spacing w:after="0" w:line="240" w:lineRule="auto"/>
                        <w:jc w:val="right"/>
                        <w:rPr>
                          <w:rFonts w:ascii="Times New Roman" w:hAnsi="Times New Roman" w:cs="Times New Roman"/>
                          <w:i/>
                          <w:sz w:val="32"/>
                          <w:szCs w:val="32"/>
                        </w:rPr>
                      </w:pPr>
                      <w:r w:rsidRPr="005B50D2">
                        <w:rPr>
                          <w:rFonts w:ascii="Times New Roman" w:hAnsi="Times New Roman" w:cs="Times New Roman"/>
                          <w:i/>
                          <w:sz w:val="32"/>
                          <w:szCs w:val="32"/>
                        </w:rPr>
                        <w:t xml:space="preserve"> </w:t>
                      </w:r>
                      <w:r>
                        <w:rPr>
                          <w:rFonts w:ascii="Times New Roman" w:hAnsi="Times New Roman" w:cs="Times New Roman"/>
                          <w:i/>
                          <w:sz w:val="32"/>
                          <w:szCs w:val="32"/>
                        </w:rPr>
                        <w:t>2018</w:t>
                      </w:r>
                    </w:p>
                    <w:p w:rsidR="00FF5981" w:rsidRPr="005B50D2" w:rsidRDefault="00FF5981" w:rsidP="003C0288">
                      <w:pPr>
                        <w:spacing w:after="0" w:line="240" w:lineRule="auto"/>
                        <w:jc w:val="right"/>
                        <w:rPr>
                          <w:rFonts w:ascii="Times New Roman" w:hAnsi="Times New Roman" w:cs="Times New Roman"/>
                          <w:i/>
                          <w:sz w:val="32"/>
                          <w:szCs w:val="32"/>
                        </w:rPr>
                      </w:pPr>
                    </w:p>
                    <w:p w:rsidR="00FF5981" w:rsidRPr="00AF4996" w:rsidRDefault="00FF5981" w:rsidP="003C0288">
                      <w:pPr>
                        <w:spacing w:after="0" w:line="240" w:lineRule="auto"/>
                        <w:jc w:val="right"/>
                        <w:rPr>
                          <w:rFonts w:ascii="Times New Roman" w:hAnsi="Times New Roman" w:cs="Times New Roman"/>
                          <w:i/>
                          <w:sz w:val="28"/>
                          <w:szCs w:val="28"/>
                        </w:rPr>
                      </w:pPr>
                      <w:r>
                        <w:rPr>
                          <w:rFonts w:ascii="Times New Roman" w:hAnsi="Times New Roman" w:cs="Times New Roman"/>
                          <w:i/>
                          <w:iCs/>
                          <w:sz w:val="28"/>
                          <w:szCs w:val="28"/>
                        </w:rPr>
                        <w:t>Alfonso Valenzuela</w:t>
                      </w:r>
                      <w:r w:rsidRPr="00AF4996">
                        <w:rPr>
                          <w:rFonts w:ascii="Times New Roman" w:hAnsi="Times New Roman" w:cs="Times New Roman"/>
                          <w:i/>
                          <w:iCs/>
                          <w:sz w:val="28"/>
                          <w:szCs w:val="28"/>
                        </w:rPr>
                        <w:t>,</w:t>
                      </w:r>
                      <w:r w:rsidRPr="00A03971">
                        <w:rPr>
                          <w:rFonts w:ascii="Times New Roman" w:hAnsi="Times New Roman" w:cs="Times New Roman"/>
                          <w:i/>
                          <w:sz w:val="32"/>
                          <w:szCs w:val="32"/>
                        </w:rPr>
                        <w:t xml:space="preserve"> </w:t>
                      </w:r>
                      <w:r w:rsidRPr="004C2695">
                        <w:rPr>
                          <w:rFonts w:ascii="Times New Roman" w:hAnsi="Times New Roman" w:cs="Times New Roman"/>
                          <w:i/>
                          <w:sz w:val="32"/>
                          <w:szCs w:val="32"/>
                        </w:rPr>
                        <w:t>D.Min., Ph.D., M.F.T</w:t>
                      </w:r>
                      <w:r w:rsidRPr="004C2695">
                        <w:rPr>
                          <w:rFonts w:ascii="Times New Roman" w:hAnsi="Times New Roman" w:cs="Times New Roman"/>
                          <w:i/>
                          <w:sz w:val="28"/>
                          <w:szCs w:val="28"/>
                        </w:rPr>
                        <w:t>.</w:t>
                      </w:r>
                      <w:r w:rsidRPr="00AF4996">
                        <w:rPr>
                          <w:rFonts w:ascii="Times New Roman" w:hAnsi="Times New Roman" w:cs="Times New Roman"/>
                          <w:i/>
                          <w:iCs/>
                          <w:sz w:val="28"/>
                          <w:szCs w:val="28"/>
                        </w:rPr>
                        <w:t xml:space="preserve"> </w:t>
                      </w:r>
                    </w:p>
                    <w:p w:rsidR="00FF5981" w:rsidRPr="00AF4996" w:rsidRDefault="00FF5981" w:rsidP="003C0288">
                      <w:pPr>
                        <w:spacing w:after="0" w:line="240" w:lineRule="auto"/>
                        <w:jc w:val="right"/>
                        <w:rPr>
                          <w:rFonts w:ascii="Times New Roman" w:hAnsi="Times New Roman" w:cs="Times New Roman"/>
                          <w:sz w:val="56"/>
                          <w:szCs w:val="56"/>
                        </w:rPr>
                      </w:pPr>
                    </w:p>
                  </w:txbxContent>
                </v:textbox>
              </v:shape>
            </w:pict>
          </mc:Fallback>
        </mc:AlternateContent>
      </w:r>
      <w:r w:rsidR="005D2E19" w:rsidRPr="006F0EE0">
        <w:rPr>
          <w:lang w:val="es-DO"/>
        </w:rPr>
        <w:br w:type="page"/>
      </w:r>
    </w:p>
    <w:p w:rsidR="005D2E19" w:rsidRPr="006F0EE0" w:rsidRDefault="005D2E19" w:rsidP="005D2E19">
      <w:pPr>
        <w:pStyle w:val="Subtitle"/>
        <w:spacing w:before="0" w:after="0"/>
        <w:rPr>
          <w:sz w:val="28"/>
          <w:szCs w:val="28"/>
          <w:lang w:val="es-DO"/>
        </w:rPr>
      </w:pPr>
      <w:r w:rsidRPr="006F0EE0">
        <w:rPr>
          <w:noProof/>
          <w:lang w:val="en-US"/>
        </w:rPr>
        <w:lastRenderedPageBreak/>
        <w:drawing>
          <wp:inline distT="0" distB="0" distL="0" distR="0" wp14:anchorId="2E70A9D7" wp14:editId="333076CC">
            <wp:extent cx="3695700" cy="495931"/>
            <wp:effectExtent l="19050" t="0" r="0" b="0"/>
            <wp:docPr id="7" name="Picture 7" descr="http://www.andrews.edu/services/imc/images/downloads/AU_Signature_Horizonta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ndrews.edu/services/imc/images/downloads/AU_Signature_Horizontal-Black.jpg"/>
                    <pic:cNvPicPr>
                      <a:picLocks noChangeAspect="1" noChangeArrowheads="1"/>
                    </pic:cNvPicPr>
                  </pic:nvPicPr>
                  <pic:blipFill>
                    <a:blip r:embed="rId9" cstate="print"/>
                    <a:srcRect/>
                    <a:stretch>
                      <a:fillRect/>
                    </a:stretch>
                  </pic:blipFill>
                  <pic:spPr bwMode="auto">
                    <a:xfrm>
                      <a:off x="0" y="0"/>
                      <a:ext cx="3695700" cy="495931"/>
                    </a:xfrm>
                    <a:prstGeom prst="rect">
                      <a:avLst/>
                    </a:prstGeom>
                    <a:noFill/>
                    <a:ln w="9525">
                      <a:noFill/>
                      <a:miter lim="800000"/>
                      <a:headEnd/>
                      <a:tailEnd/>
                    </a:ln>
                  </pic:spPr>
                </pic:pic>
              </a:graphicData>
            </a:graphic>
          </wp:inline>
        </w:drawing>
      </w:r>
    </w:p>
    <w:p w:rsidR="005D2E19" w:rsidRPr="006F0EE0" w:rsidRDefault="005D2E19" w:rsidP="00AB75AF">
      <w:pPr>
        <w:pStyle w:val="Subtitle"/>
        <w:spacing w:before="0" w:after="0" w:line="26" w:lineRule="atLeast"/>
        <w:rPr>
          <w:sz w:val="28"/>
          <w:szCs w:val="28"/>
          <w:lang w:val="es-DO"/>
        </w:rPr>
      </w:pPr>
    </w:p>
    <w:p w:rsidR="005D2E19" w:rsidRPr="006F0EE0" w:rsidRDefault="005D2E19" w:rsidP="00AB75AF">
      <w:pPr>
        <w:pStyle w:val="Subtitle"/>
        <w:spacing w:before="0" w:after="0" w:line="26" w:lineRule="atLeast"/>
        <w:rPr>
          <w:sz w:val="28"/>
          <w:szCs w:val="28"/>
          <w:lang w:val="es-DO"/>
        </w:rPr>
      </w:pPr>
    </w:p>
    <w:p w:rsidR="000542A0" w:rsidRPr="006F0EE0" w:rsidRDefault="00E96C26" w:rsidP="000542A0">
      <w:pPr>
        <w:pStyle w:val="Subtitle"/>
        <w:spacing w:before="0" w:after="0" w:line="26" w:lineRule="atLeast"/>
        <w:rPr>
          <w:rFonts w:ascii="Times New Roman" w:hAnsi="Times New Roman"/>
          <w:sz w:val="28"/>
          <w:szCs w:val="28"/>
          <w:lang w:val="es-DO"/>
        </w:rPr>
      </w:pPr>
      <w:r>
        <w:rPr>
          <w:rFonts w:ascii="Times New Roman" w:hAnsi="Times New Roman"/>
          <w:sz w:val="28"/>
          <w:szCs w:val="28"/>
          <w:lang w:val="es-DO"/>
        </w:rPr>
        <w:t>DSRE 758</w:t>
      </w:r>
      <w:r w:rsidR="000542A0" w:rsidRPr="006F0EE0">
        <w:rPr>
          <w:rFonts w:ascii="Times New Roman" w:hAnsi="Times New Roman"/>
          <w:sz w:val="28"/>
          <w:szCs w:val="28"/>
          <w:lang w:val="es-DO"/>
        </w:rPr>
        <w:t xml:space="preserve"> </w:t>
      </w:r>
    </w:p>
    <w:p w:rsidR="000542A0" w:rsidRPr="006F0EE0" w:rsidRDefault="00E96C26" w:rsidP="000542A0">
      <w:pPr>
        <w:pStyle w:val="Subtitle"/>
        <w:spacing w:before="0" w:after="0" w:line="26" w:lineRule="atLeast"/>
        <w:rPr>
          <w:rFonts w:ascii="Times New Roman" w:hAnsi="Times New Roman"/>
          <w:sz w:val="44"/>
          <w:szCs w:val="44"/>
          <w:lang w:val="es-DO"/>
        </w:rPr>
      </w:pPr>
      <w:r>
        <w:rPr>
          <w:rFonts w:ascii="Times New Roman" w:hAnsi="Times New Roman"/>
          <w:sz w:val="44"/>
          <w:szCs w:val="44"/>
          <w:lang w:val="es-DO"/>
        </w:rPr>
        <w:t>Dinamicas internas de familia</w:t>
      </w:r>
    </w:p>
    <w:p w:rsidR="000542A0" w:rsidRPr="006F0EE0" w:rsidRDefault="00E96C26" w:rsidP="000542A0">
      <w:pPr>
        <w:pStyle w:val="Subtitle"/>
        <w:spacing w:before="0" w:after="0" w:line="26" w:lineRule="atLeast"/>
        <w:rPr>
          <w:rFonts w:ascii="Times New Roman" w:hAnsi="Times New Roman"/>
          <w:lang w:val="es-DO"/>
        </w:rPr>
      </w:pPr>
      <w:r>
        <w:rPr>
          <w:rFonts w:ascii="Times New Roman" w:hAnsi="Times New Roman"/>
          <w:lang w:val="es-DO"/>
        </w:rPr>
        <w:t>Ministerio pastoral 2016</w:t>
      </w:r>
    </w:p>
    <w:p w:rsidR="00AB75AF" w:rsidRPr="006F0EE0" w:rsidRDefault="00AB75AF" w:rsidP="009C4B5E">
      <w:pPr>
        <w:pStyle w:val="BodyText"/>
        <w:spacing w:after="0" w:line="26" w:lineRule="atLeast"/>
        <w:ind w:firstLine="0"/>
        <w:rPr>
          <w:rFonts w:ascii="Times New Roman" w:hAnsi="Times New Roman"/>
          <w:sz w:val="24"/>
          <w:szCs w:val="24"/>
          <w:lang w:val="es-DO"/>
        </w:rPr>
      </w:pPr>
    </w:p>
    <w:p w:rsidR="005D2E19" w:rsidRPr="006F0EE0" w:rsidRDefault="000F75AB" w:rsidP="00AB75AF">
      <w:pPr>
        <w:pStyle w:val="Heading1"/>
        <w:spacing w:after="0" w:line="26" w:lineRule="atLeast"/>
        <w:rPr>
          <w:rFonts w:ascii="Times New Roman" w:hAnsi="Times New Roman"/>
          <w:sz w:val="24"/>
          <w:szCs w:val="24"/>
          <w:lang w:val="es-DO"/>
        </w:rPr>
      </w:pPr>
      <w:r w:rsidRPr="006F0EE0">
        <w:rPr>
          <w:rFonts w:ascii="Times New Roman" w:hAnsi="Times New Roman"/>
          <w:sz w:val="24"/>
          <w:szCs w:val="24"/>
          <w:lang w:val="es-DO"/>
        </w:rPr>
        <w:t>INformación general del módulo</w:t>
      </w:r>
    </w:p>
    <w:p w:rsidR="00AB75AF" w:rsidRPr="002B146B" w:rsidRDefault="00AB75AF" w:rsidP="00AB75AF">
      <w:pPr>
        <w:pStyle w:val="ListBullet"/>
        <w:numPr>
          <w:ilvl w:val="0"/>
          <w:numId w:val="0"/>
        </w:numPr>
        <w:spacing w:after="0" w:line="26" w:lineRule="atLeast"/>
        <w:rPr>
          <w:rFonts w:asciiTheme="majorBidi" w:hAnsiTheme="majorBidi" w:cstheme="majorBidi"/>
          <w:sz w:val="24"/>
          <w:szCs w:val="24"/>
          <w:lang w:val="es-DO"/>
        </w:rPr>
      </w:pPr>
    </w:p>
    <w:p w:rsidR="00415266" w:rsidRPr="002B146B" w:rsidRDefault="00415266" w:rsidP="00AB75AF">
      <w:pPr>
        <w:pStyle w:val="ListBullet"/>
        <w:numPr>
          <w:ilvl w:val="0"/>
          <w:numId w:val="0"/>
        </w:numPr>
        <w:spacing w:after="0" w:line="26" w:lineRule="atLeast"/>
        <w:rPr>
          <w:rFonts w:asciiTheme="majorBidi" w:hAnsiTheme="majorBidi" w:cstheme="majorBidi"/>
          <w:sz w:val="24"/>
          <w:szCs w:val="24"/>
          <w:lang w:val="es-DO"/>
        </w:rPr>
      </w:pPr>
    </w:p>
    <w:p w:rsidR="008C6A21" w:rsidRPr="00D64523" w:rsidRDefault="000F75AB" w:rsidP="000F75AB">
      <w:pPr>
        <w:pStyle w:val="ListBullet"/>
        <w:numPr>
          <w:ilvl w:val="0"/>
          <w:numId w:val="0"/>
        </w:numPr>
        <w:spacing w:after="0" w:line="26" w:lineRule="atLeast"/>
        <w:ind w:right="180"/>
        <w:jc w:val="left"/>
        <w:rPr>
          <w:rFonts w:asciiTheme="majorBidi" w:hAnsiTheme="majorBidi" w:cstheme="majorBidi"/>
          <w:szCs w:val="22"/>
          <w:lang w:val="es-DO"/>
        </w:rPr>
      </w:pPr>
      <w:r w:rsidRPr="00D64523">
        <w:rPr>
          <w:rFonts w:asciiTheme="majorBidi" w:hAnsiTheme="majorBidi" w:cstheme="majorBidi"/>
          <w:szCs w:val="22"/>
          <w:lang w:val="es-DO"/>
        </w:rPr>
        <w:t>Ubicación del intensivo</w:t>
      </w:r>
      <w:r w:rsidR="008C6A21" w:rsidRPr="00D64523">
        <w:rPr>
          <w:rFonts w:asciiTheme="majorBidi" w:hAnsiTheme="majorBidi" w:cstheme="majorBidi"/>
          <w:szCs w:val="22"/>
          <w:lang w:val="es-DO"/>
        </w:rPr>
        <w:t>:</w:t>
      </w:r>
      <w:r w:rsidR="00F75C78" w:rsidRPr="00D64523">
        <w:rPr>
          <w:rFonts w:asciiTheme="majorBidi" w:hAnsiTheme="majorBidi" w:cstheme="majorBidi"/>
          <w:szCs w:val="22"/>
          <w:lang w:val="es-DO"/>
        </w:rPr>
        <w:tab/>
      </w:r>
      <w:r w:rsidR="00A03971">
        <w:rPr>
          <w:rFonts w:asciiTheme="majorBidi" w:hAnsiTheme="majorBidi" w:cstheme="majorBidi"/>
          <w:szCs w:val="22"/>
          <w:lang w:val="es-DO"/>
        </w:rPr>
        <w:tab/>
      </w:r>
      <w:r w:rsidR="00A03971" w:rsidRPr="006E1E70">
        <w:rPr>
          <w:rFonts w:ascii="Times New Roman" w:hAnsi="Times New Roman"/>
          <w:szCs w:val="22"/>
        </w:rPr>
        <w:t>Berrien Springs, MI – Andrews University</w:t>
      </w:r>
    </w:p>
    <w:p w:rsidR="003807FC" w:rsidRPr="00D64523" w:rsidRDefault="000F75AB" w:rsidP="000F75AB">
      <w:pPr>
        <w:pStyle w:val="ListBullet"/>
        <w:numPr>
          <w:ilvl w:val="0"/>
          <w:numId w:val="0"/>
        </w:numPr>
        <w:spacing w:after="0" w:line="26" w:lineRule="atLeast"/>
        <w:rPr>
          <w:rFonts w:asciiTheme="majorBidi" w:hAnsiTheme="majorBidi" w:cstheme="majorBidi"/>
          <w:szCs w:val="22"/>
          <w:lang w:val="es-DO"/>
        </w:rPr>
      </w:pPr>
      <w:r w:rsidRPr="00D64523">
        <w:rPr>
          <w:rFonts w:asciiTheme="majorBidi" w:hAnsiTheme="majorBidi" w:cstheme="majorBidi"/>
          <w:szCs w:val="22"/>
          <w:lang w:val="es-DO"/>
        </w:rPr>
        <w:t>Fecha del intensivo</w:t>
      </w:r>
      <w:r w:rsidR="008C6A21" w:rsidRPr="00D64523">
        <w:rPr>
          <w:rFonts w:asciiTheme="majorBidi" w:hAnsiTheme="majorBidi" w:cstheme="majorBidi"/>
          <w:szCs w:val="22"/>
          <w:lang w:val="es-DO"/>
        </w:rPr>
        <w:t>:</w:t>
      </w:r>
      <w:r w:rsidRPr="00D64523">
        <w:rPr>
          <w:rFonts w:asciiTheme="majorBidi" w:hAnsiTheme="majorBidi" w:cstheme="majorBidi"/>
          <w:szCs w:val="22"/>
          <w:lang w:val="es-DO"/>
        </w:rPr>
        <w:tab/>
      </w:r>
      <w:r w:rsidR="00E27A1A" w:rsidRPr="00D64523">
        <w:rPr>
          <w:rFonts w:asciiTheme="majorBidi" w:hAnsiTheme="majorBidi" w:cstheme="majorBidi"/>
          <w:szCs w:val="22"/>
          <w:lang w:val="es-DO"/>
        </w:rPr>
        <w:t xml:space="preserve">   </w:t>
      </w:r>
      <w:r w:rsidR="00785889" w:rsidRPr="00D64523">
        <w:rPr>
          <w:rFonts w:asciiTheme="majorBidi" w:hAnsiTheme="majorBidi" w:cstheme="majorBidi"/>
          <w:szCs w:val="22"/>
          <w:lang w:val="es-DO"/>
        </w:rPr>
        <w:tab/>
      </w:r>
      <w:r w:rsidR="00A03971">
        <w:rPr>
          <w:rFonts w:asciiTheme="majorBidi" w:hAnsiTheme="majorBidi" w:cstheme="majorBidi"/>
          <w:szCs w:val="22"/>
          <w:lang w:val="es-DO"/>
        </w:rPr>
        <w:t>10-20 septiembre</w:t>
      </w:r>
      <w:r w:rsidR="00F053C6">
        <w:rPr>
          <w:rFonts w:asciiTheme="majorBidi" w:hAnsiTheme="majorBidi" w:cstheme="majorBidi"/>
          <w:szCs w:val="22"/>
          <w:lang w:val="es-DO"/>
        </w:rPr>
        <w:t>, 2018</w:t>
      </w:r>
    </w:p>
    <w:p w:rsidR="008C6A21" w:rsidRPr="00D64523" w:rsidRDefault="000F75AB" w:rsidP="00AB75AF">
      <w:pPr>
        <w:pStyle w:val="ListBullet"/>
        <w:numPr>
          <w:ilvl w:val="0"/>
          <w:numId w:val="0"/>
        </w:numPr>
        <w:spacing w:after="0" w:line="26" w:lineRule="atLeast"/>
        <w:rPr>
          <w:rFonts w:asciiTheme="majorBidi" w:hAnsiTheme="majorBidi" w:cstheme="majorBidi"/>
          <w:szCs w:val="22"/>
          <w:lang w:val="es-DO"/>
        </w:rPr>
      </w:pPr>
      <w:r w:rsidRPr="00D64523">
        <w:rPr>
          <w:rFonts w:asciiTheme="majorBidi" w:hAnsiTheme="majorBidi" w:cstheme="majorBidi"/>
          <w:szCs w:val="22"/>
          <w:lang w:val="es-DO"/>
        </w:rPr>
        <w:t>Creditos ofrecidos</w:t>
      </w:r>
      <w:r w:rsidR="008C6A21" w:rsidRPr="00D64523">
        <w:rPr>
          <w:rFonts w:asciiTheme="majorBidi" w:hAnsiTheme="majorBidi" w:cstheme="majorBidi"/>
          <w:szCs w:val="22"/>
          <w:lang w:val="es-DO"/>
        </w:rPr>
        <w:t>:</w:t>
      </w:r>
      <w:r w:rsidR="0022751B" w:rsidRPr="00D64523">
        <w:rPr>
          <w:rFonts w:asciiTheme="majorBidi" w:hAnsiTheme="majorBidi" w:cstheme="majorBidi"/>
          <w:szCs w:val="22"/>
          <w:lang w:val="es-DO"/>
        </w:rPr>
        <w:t xml:space="preserve">      </w:t>
      </w:r>
      <w:r w:rsidR="005B50D2">
        <w:rPr>
          <w:rFonts w:asciiTheme="majorBidi" w:hAnsiTheme="majorBidi" w:cstheme="majorBidi"/>
          <w:szCs w:val="22"/>
          <w:lang w:val="es-DO"/>
        </w:rPr>
        <w:tab/>
      </w:r>
      <w:r w:rsidR="00785889" w:rsidRPr="00D64523">
        <w:rPr>
          <w:rFonts w:asciiTheme="majorBidi" w:hAnsiTheme="majorBidi" w:cstheme="majorBidi"/>
          <w:szCs w:val="22"/>
          <w:lang w:val="es-DO"/>
        </w:rPr>
        <w:tab/>
      </w:r>
      <w:r w:rsidR="00A03971">
        <w:rPr>
          <w:rFonts w:asciiTheme="majorBidi" w:hAnsiTheme="majorBidi" w:cstheme="majorBidi"/>
          <w:szCs w:val="22"/>
          <w:lang w:val="es-DO"/>
        </w:rPr>
        <w:t>5</w:t>
      </w:r>
    </w:p>
    <w:p w:rsidR="008C6A21" w:rsidRPr="002B146B" w:rsidRDefault="008C6A21" w:rsidP="00AB75AF">
      <w:pPr>
        <w:pStyle w:val="ListBullet"/>
        <w:numPr>
          <w:ilvl w:val="0"/>
          <w:numId w:val="0"/>
        </w:numPr>
        <w:spacing w:after="0" w:line="26" w:lineRule="atLeast"/>
        <w:ind w:left="720" w:hanging="360"/>
        <w:rPr>
          <w:rFonts w:asciiTheme="majorBidi" w:hAnsiTheme="majorBidi" w:cstheme="majorBidi"/>
          <w:sz w:val="24"/>
          <w:szCs w:val="24"/>
          <w:lang w:val="es-DO"/>
        </w:rPr>
      </w:pPr>
    </w:p>
    <w:p w:rsidR="00415266" w:rsidRPr="002B146B" w:rsidRDefault="00415266" w:rsidP="00415266">
      <w:pPr>
        <w:spacing w:after="0" w:line="26" w:lineRule="atLeast"/>
        <w:rPr>
          <w:rFonts w:asciiTheme="majorBidi" w:hAnsiTheme="majorBidi" w:cstheme="majorBidi"/>
          <w:sz w:val="24"/>
          <w:szCs w:val="24"/>
          <w:lang w:val="es-DO"/>
        </w:rPr>
      </w:pPr>
    </w:p>
    <w:p w:rsidR="00415266" w:rsidRPr="002B146B" w:rsidRDefault="000F75AB" w:rsidP="000F75AB">
      <w:pPr>
        <w:pStyle w:val="Heading1"/>
        <w:spacing w:after="0" w:line="26" w:lineRule="atLeast"/>
        <w:rPr>
          <w:rFonts w:asciiTheme="majorBidi" w:hAnsiTheme="majorBidi" w:cstheme="majorBidi"/>
          <w:sz w:val="24"/>
          <w:szCs w:val="24"/>
          <w:lang w:val="es-DO"/>
        </w:rPr>
      </w:pPr>
      <w:r w:rsidRPr="002B146B">
        <w:rPr>
          <w:rFonts w:asciiTheme="majorBidi" w:hAnsiTheme="majorBidi" w:cstheme="majorBidi"/>
          <w:sz w:val="24"/>
          <w:szCs w:val="24"/>
          <w:lang w:val="es-DO"/>
        </w:rPr>
        <w:t>INformación de contacto</w:t>
      </w:r>
    </w:p>
    <w:p w:rsidR="00415266" w:rsidRPr="002B146B" w:rsidRDefault="00415266" w:rsidP="00415266">
      <w:pPr>
        <w:spacing w:after="0" w:line="26" w:lineRule="atLeast"/>
        <w:rPr>
          <w:rFonts w:asciiTheme="majorBidi" w:hAnsiTheme="majorBidi" w:cstheme="majorBidi"/>
          <w:sz w:val="24"/>
          <w:szCs w:val="24"/>
          <w:lang w:val="es-DO"/>
        </w:rPr>
      </w:pPr>
    </w:p>
    <w:p w:rsidR="00415266" w:rsidRPr="002B146B" w:rsidRDefault="00415266" w:rsidP="00415266">
      <w:pPr>
        <w:spacing w:after="0" w:line="26" w:lineRule="atLeast"/>
        <w:rPr>
          <w:rFonts w:asciiTheme="majorBidi" w:hAnsiTheme="majorBidi" w:cstheme="majorBidi"/>
          <w:sz w:val="24"/>
          <w:szCs w:val="24"/>
          <w:lang w:val="es-DO"/>
        </w:rPr>
      </w:pPr>
    </w:p>
    <w:p w:rsidR="00415266" w:rsidRPr="00D64523" w:rsidRDefault="00C652C8" w:rsidP="00415266">
      <w:pPr>
        <w:spacing w:after="0" w:line="26" w:lineRule="atLeast"/>
        <w:rPr>
          <w:rFonts w:ascii="Times New Roman" w:hAnsi="Times New Roman" w:cs="Times New Roman"/>
          <w:lang w:val="es-DO"/>
        </w:rPr>
      </w:pPr>
      <w:r w:rsidRPr="00D64523">
        <w:rPr>
          <w:rFonts w:ascii="Times New Roman" w:hAnsi="Times New Roman" w:cs="Times New Roman"/>
          <w:lang w:val="es-DO"/>
        </w:rPr>
        <w:t>Instructor</w:t>
      </w:r>
      <w:r w:rsidR="00415266" w:rsidRPr="00D64523">
        <w:rPr>
          <w:rFonts w:ascii="Times New Roman" w:hAnsi="Times New Roman" w:cs="Times New Roman"/>
          <w:lang w:val="es-DO"/>
        </w:rPr>
        <w:t>:</w:t>
      </w:r>
      <w:r w:rsidR="00415266" w:rsidRPr="00D64523">
        <w:rPr>
          <w:rFonts w:ascii="Times New Roman" w:hAnsi="Times New Roman" w:cs="Times New Roman"/>
          <w:lang w:val="es-DO"/>
        </w:rPr>
        <w:tab/>
      </w:r>
      <w:r w:rsidR="00415266" w:rsidRPr="00D64523">
        <w:rPr>
          <w:rFonts w:ascii="Times New Roman" w:hAnsi="Times New Roman" w:cs="Times New Roman"/>
          <w:lang w:val="es-DO"/>
        </w:rPr>
        <w:tab/>
      </w:r>
      <w:r w:rsidR="00A03971" w:rsidRPr="006E1E70">
        <w:rPr>
          <w:rFonts w:ascii="Times New Roman" w:hAnsi="Times New Roman" w:cs="Times New Roman"/>
        </w:rPr>
        <w:t>Alfonso Valenzuela, D.Min., Ph.D., M.F.T.</w:t>
      </w:r>
      <w:r w:rsidR="00415266" w:rsidRPr="00D64523">
        <w:rPr>
          <w:rFonts w:ascii="Times New Roman" w:hAnsi="Times New Roman" w:cs="Times New Roman"/>
          <w:lang w:val="es-DO"/>
        </w:rPr>
        <w:t xml:space="preserve"> </w:t>
      </w:r>
    </w:p>
    <w:p w:rsidR="00415266" w:rsidRPr="00D64523" w:rsidRDefault="00415266" w:rsidP="000F75AB">
      <w:pPr>
        <w:spacing w:after="0" w:line="26" w:lineRule="atLeast"/>
        <w:rPr>
          <w:rFonts w:ascii="Times New Roman" w:hAnsi="Times New Roman" w:cs="Times New Roman"/>
          <w:lang w:val="es-DO"/>
        </w:rPr>
      </w:pPr>
      <w:r w:rsidRPr="00D64523">
        <w:rPr>
          <w:rFonts w:ascii="Times New Roman" w:hAnsi="Times New Roman" w:cs="Times New Roman"/>
          <w:lang w:val="es-DO"/>
        </w:rPr>
        <w:t>Tel</w:t>
      </w:r>
      <w:r w:rsidR="000F75AB" w:rsidRPr="00D64523">
        <w:rPr>
          <w:rFonts w:ascii="Times New Roman" w:hAnsi="Times New Roman" w:cs="Times New Roman"/>
          <w:lang w:val="es-DO"/>
        </w:rPr>
        <w:t>éfono</w:t>
      </w:r>
      <w:r w:rsidRPr="00D64523">
        <w:rPr>
          <w:rFonts w:ascii="Times New Roman" w:hAnsi="Times New Roman" w:cs="Times New Roman"/>
          <w:lang w:val="es-DO"/>
        </w:rPr>
        <w:t>:</w:t>
      </w:r>
      <w:r w:rsidRPr="00D64523">
        <w:rPr>
          <w:rFonts w:ascii="Times New Roman" w:hAnsi="Times New Roman" w:cs="Times New Roman"/>
          <w:lang w:val="es-DO"/>
        </w:rPr>
        <w:tab/>
      </w:r>
      <w:r w:rsidRPr="00D64523">
        <w:rPr>
          <w:rFonts w:ascii="Times New Roman" w:hAnsi="Times New Roman" w:cs="Times New Roman"/>
          <w:lang w:val="es-DO"/>
        </w:rPr>
        <w:tab/>
      </w:r>
      <w:r w:rsidR="00A03971">
        <w:rPr>
          <w:rFonts w:ascii="Times New Roman" w:hAnsi="Times New Roman" w:cs="Times New Roman"/>
        </w:rPr>
        <w:t>909-353-5323</w:t>
      </w:r>
    </w:p>
    <w:p w:rsidR="00415266" w:rsidRPr="00A03971" w:rsidRDefault="00415266" w:rsidP="00415266">
      <w:pPr>
        <w:spacing w:after="0" w:line="26" w:lineRule="atLeast"/>
        <w:rPr>
          <w:rFonts w:ascii="Times New Roman" w:hAnsi="Times New Roman" w:cs="Times New Roman"/>
          <w:lang w:val="es-DO"/>
        </w:rPr>
      </w:pPr>
      <w:r w:rsidRPr="00D64523">
        <w:rPr>
          <w:rFonts w:ascii="Times New Roman" w:hAnsi="Times New Roman" w:cs="Times New Roman"/>
          <w:lang w:val="es-DO"/>
        </w:rPr>
        <w:t>Email:</w:t>
      </w:r>
      <w:r w:rsidRPr="00D64523">
        <w:rPr>
          <w:rFonts w:ascii="Times New Roman" w:hAnsi="Times New Roman" w:cs="Times New Roman"/>
          <w:lang w:val="es-DO"/>
        </w:rPr>
        <w:tab/>
      </w:r>
      <w:r w:rsidRPr="00D64523">
        <w:rPr>
          <w:rFonts w:ascii="Times New Roman" w:hAnsi="Times New Roman" w:cs="Times New Roman"/>
          <w:lang w:val="es-DO"/>
        </w:rPr>
        <w:tab/>
      </w:r>
      <w:r w:rsidRPr="00D64523">
        <w:rPr>
          <w:rFonts w:ascii="Times New Roman" w:hAnsi="Times New Roman" w:cs="Times New Roman"/>
          <w:lang w:val="es-DO"/>
        </w:rPr>
        <w:tab/>
      </w:r>
      <w:hyperlink r:id="rId10" w:history="1">
        <w:r w:rsidR="00A03971" w:rsidRPr="00A03971">
          <w:rPr>
            <w:rStyle w:val="Hyperlink"/>
            <w:rFonts w:ascii="Times New Roman" w:hAnsi="Times New Roman" w:cs="Times New Roman"/>
          </w:rPr>
          <w:t>vale@andrews.edu</w:t>
        </w:r>
      </w:hyperlink>
      <w:r w:rsidR="00A03971" w:rsidRPr="00A03971">
        <w:rPr>
          <w:rFonts w:ascii="Times New Roman" w:hAnsi="Times New Roman" w:cs="Times New Roman"/>
        </w:rPr>
        <w:t xml:space="preserve"> </w:t>
      </w:r>
    </w:p>
    <w:p w:rsidR="00AB75AF" w:rsidRPr="002B146B" w:rsidRDefault="00AB75AF" w:rsidP="00AB75AF">
      <w:pPr>
        <w:pStyle w:val="ListBullet"/>
        <w:numPr>
          <w:ilvl w:val="0"/>
          <w:numId w:val="0"/>
        </w:numPr>
        <w:spacing w:after="0" w:line="26" w:lineRule="atLeast"/>
        <w:ind w:left="720" w:hanging="360"/>
        <w:rPr>
          <w:rFonts w:asciiTheme="majorBidi" w:hAnsiTheme="majorBidi" w:cstheme="majorBidi"/>
          <w:sz w:val="24"/>
          <w:szCs w:val="24"/>
          <w:lang w:val="es-DO"/>
        </w:rPr>
      </w:pPr>
    </w:p>
    <w:p w:rsidR="00415266" w:rsidRPr="002B146B" w:rsidRDefault="00415266" w:rsidP="00AB75AF">
      <w:pPr>
        <w:pStyle w:val="ListBullet"/>
        <w:numPr>
          <w:ilvl w:val="0"/>
          <w:numId w:val="0"/>
        </w:numPr>
        <w:spacing w:after="0" w:line="26" w:lineRule="atLeast"/>
        <w:ind w:left="720" w:hanging="360"/>
        <w:rPr>
          <w:rFonts w:asciiTheme="majorBidi" w:hAnsiTheme="majorBidi" w:cstheme="majorBidi"/>
          <w:sz w:val="24"/>
          <w:szCs w:val="24"/>
          <w:lang w:val="es-DO"/>
        </w:rPr>
      </w:pPr>
    </w:p>
    <w:p w:rsidR="00AB75AF" w:rsidRPr="002B146B" w:rsidRDefault="00125139" w:rsidP="003655CA">
      <w:pPr>
        <w:pStyle w:val="Heading1"/>
        <w:spacing w:after="0" w:line="26" w:lineRule="atLeast"/>
        <w:rPr>
          <w:rFonts w:asciiTheme="majorBidi" w:hAnsiTheme="majorBidi" w:cstheme="majorBidi"/>
          <w:sz w:val="24"/>
          <w:szCs w:val="24"/>
          <w:lang w:val="es-DO"/>
        </w:rPr>
      </w:pPr>
      <w:r w:rsidRPr="00E96C26">
        <w:rPr>
          <w:rFonts w:asciiTheme="majorBidi" w:hAnsiTheme="majorBidi" w:cstheme="majorBidi"/>
          <w:sz w:val="24"/>
          <w:szCs w:val="24"/>
          <w:lang w:val="es-DO"/>
        </w:rPr>
        <w:t>dESCRIPCIÓN DEL MÓDULO</w:t>
      </w:r>
      <w:bookmarkStart w:id="0" w:name="_GoBack"/>
      <w:bookmarkEnd w:id="0"/>
    </w:p>
    <w:p w:rsidR="00D64523" w:rsidRPr="009C4B5E" w:rsidRDefault="006A1465" w:rsidP="00AB75AF">
      <w:pPr>
        <w:pStyle w:val="NumberedList"/>
        <w:numPr>
          <w:ilvl w:val="0"/>
          <w:numId w:val="0"/>
        </w:numPr>
        <w:spacing w:after="0" w:line="26" w:lineRule="atLeast"/>
        <w:jc w:val="both"/>
        <w:rPr>
          <w:rFonts w:ascii="Times New Roman" w:hAnsi="Times New Roman"/>
          <w:szCs w:val="22"/>
          <w:lang w:val="es-DO"/>
        </w:rPr>
      </w:pPr>
      <w:r>
        <w:br/>
      </w:r>
      <w:r w:rsidRPr="006A1465">
        <w:rPr>
          <w:rFonts w:ascii="Times New Roman" w:hAnsi="Times New Roman"/>
          <w:color w:val="212121"/>
          <w:shd w:val="clear" w:color="auto" w:fill="FFFFFF"/>
        </w:rPr>
        <w:t>Un estudio de la teoría de sistemas familiares con aplicaciones a problemas en dinámicas familiares internas y en dinámicas congregacionales como un sistema familiar.</w:t>
      </w:r>
    </w:p>
    <w:p w:rsidR="00D64523" w:rsidRPr="002B146B" w:rsidRDefault="00D64523" w:rsidP="00AB75AF">
      <w:pPr>
        <w:pStyle w:val="NumberedList"/>
        <w:numPr>
          <w:ilvl w:val="0"/>
          <w:numId w:val="0"/>
        </w:numPr>
        <w:spacing w:after="0" w:line="26" w:lineRule="atLeast"/>
        <w:jc w:val="both"/>
        <w:rPr>
          <w:rFonts w:asciiTheme="majorBidi" w:hAnsiTheme="majorBidi" w:cstheme="majorBidi"/>
          <w:sz w:val="24"/>
          <w:szCs w:val="24"/>
          <w:lang w:val="es-DO"/>
        </w:rPr>
      </w:pPr>
    </w:p>
    <w:p w:rsidR="00C652C8" w:rsidRPr="002B146B" w:rsidRDefault="00125139" w:rsidP="00C652C8">
      <w:pPr>
        <w:pStyle w:val="Heading1"/>
        <w:spacing w:after="0" w:line="26" w:lineRule="atLeast"/>
        <w:rPr>
          <w:rFonts w:asciiTheme="majorBidi" w:hAnsiTheme="majorBidi" w:cstheme="majorBidi"/>
          <w:sz w:val="24"/>
          <w:szCs w:val="24"/>
          <w:lang w:val="es-DO"/>
        </w:rPr>
      </w:pPr>
      <w:r w:rsidRPr="00F053C6">
        <w:rPr>
          <w:rFonts w:asciiTheme="majorBidi" w:hAnsiTheme="majorBidi" w:cstheme="majorBidi"/>
          <w:sz w:val="24"/>
          <w:szCs w:val="24"/>
          <w:lang w:val="es-DO"/>
        </w:rPr>
        <w:t>Materiales para el módulo</w:t>
      </w:r>
    </w:p>
    <w:p w:rsidR="00C652C8" w:rsidRPr="002B146B" w:rsidRDefault="00C652C8" w:rsidP="00AB75AF">
      <w:pPr>
        <w:pStyle w:val="NumberedList"/>
        <w:numPr>
          <w:ilvl w:val="0"/>
          <w:numId w:val="0"/>
        </w:numPr>
        <w:spacing w:after="0" w:line="26" w:lineRule="atLeast"/>
        <w:jc w:val="both"/>
        <w:rPr>
          <w:rFonts w:asciiTheme="majorBidi" w:hAnsiTheme="majorBidi" w:cstheme="majorBidi"/>
          <w:sz w:val="24"/>
          <w:szCs w:val="24"/>
          <w:lang w:val="es-DO"/>
        </w:rPr>
      </w:pPr>
    </w:p>
    <w:p w:rsidR="00E91EE6" w:rsidRDefault="00125139" w:rsidP="00125139">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rPr>
          <w:rFonts w:ascii="Times New Roman" w:hAnsi="Times New Roman" w:cs="Times New Roman"/>
          <w:lang w:val="es-DO"/>
        </w:rPr>
      </w:pPr>
      <w:r w:rsidRPr="00D64523">
        <w:rPr>
          <w:rFonts w:ascii="Times New Roman" w:hAnsi="Times New Roman" w:cs="Times New Roman"/>
          <w:b/>
          <w:i/>
          <w:lang w:val="es-DO"/>
        </w:rPr>
        <w:t>Lectura requerida</w:t>
      </w:r>
      <w:r w:rsidR="000E1854" w:rsidRPr="00D64523">
        <w:rPr>
          <w:rFonts w:ascii="Times New Roman" w:hAnsi="Times New Roman" w:cs="Times New Roman"/>
          <w:lang w:val="es-DO"/>
        </w:rPr>
        <w:t xml:space="preserve"> </w:t>
      </w:r>
    </w:p>
    <w:p w:rsidR="005B50D2" w:rsidRPr="005B50D2" w:rsidRDefault="005B50D2" w:rsidP="005B50D2">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rPr>
          <w:rFonts w:ascii="Times New Roman" w:hAnsi="Times New Roman" w:cs="Times New Roman"/>
          <w:lang w:val="es-DO"/>
        </w:rPr>
      </w:pPr>
    </w:p>
    <w:p w:rsidR="00D85855" w:rsidRPr="003655CA" w:rsidRDefault="003655CA" w:rsidP="00D85855">
      <w:pPr>
        <w:pStyle w:val="ListParagraph"/>
        <w:widowControl w:val="0"/>
        <w:numPr>
          <w:ilvl w:val="0"/>
          <w:numId w:val="32"/>
        </w:numPr>
        <w:autoSpaceDE w:val="0"/>
        <w:autoSpaceDN w:val="0"/>
        <w:adjustRightInd w:val="0"/>
        <w:spacing w:after="0" w:line="240" w:lineRule="auto"/>
        <w:rPr>
          <w:rFonts w:ascii="Times New Roman" w:hAnsi="Times New Roman" w:cs="Times New Roman"/>
          <w:sz w:val="24"/>
          <w:szCs w:val="24"/>
          <w:lang w:val="en-US"/>
        </w:rPr>
      </w:pPr>
      <w:hyperlink r:id="rId11" w:history="1">
        <w:r w:rsidR="00D85855" w:rsidRPr="003655CA">
          <w:rPr>
            <w:rFonts w:ascii="Times New Roman" w:hAnsi="Times New Roman" w:cs="Times New Roman"/>
            <w:sz w:val="24"/>
            <w:szCs w:val="24"/>
            <w:lang w:val="en-US"/>
          </w:rPr>
          <w:t>Balswick</w:t>
        </w:r>
      </w:hyperlink>
      <w:r w:rsidR="00D85855" w:rsidRPr="003655CA">
        <w:rPr>
          <w:rFonts w:ascii="Times New Roman" w:hAnsi="Times New Roman" w:cs="Times New Roman"/>
          <w:sz w:val="24"/>
          <w:szCs w:val="24"/>
          <w:lang w:val="en-US"/>
        </w:rPr>
        <w:t xml:space="preserve">, Jack O. and Judith K. Balswick (2007). The </w:t>
      </w:r>
      <w:hyperlink r:id="rId12" w:history="1">
        <w:r w:rsidR="00D85855" w:rsidRPr="003655CA">
          <w:rPr>
            <w:rFonts w:ascii="Times New Roman" w:hAnsi="Times New Roman" w:cs="Times New Roman"/>
            <w:bCs/>
            <w:i/>
            <w:sz w:val="24"/>
            <w:szCs w:val="24"/>
            <w:lang w:val="en-US"/>
          </w:rPr>
          <w:t>Family: A Christian Perspective on the Contemporary Home</w:t>
        </w:r>
      </w:hyperlink>
      <w:r w:rsidR="00D85855" w:rsidRPr="003655CA">
        <w:rPr>
          <w:rFonts w:ascii="Times New Roman" w:hAnsi="Times New Roman" w:cs="Times New Roman"/>
          <w:sz w:val="24"/>
          <w:szCs w:val="24"/>
          <w:lang w:val="en-US"/>
        </w:rPr>
        <w:t>. Baker Academic; 3 edition.</w:t>
      </w:r>
    </w:p>
    <w:p w:rsidR="00D85855" w:rsidRPr="003655CA" w:rsidRDefault="00D85855" w:rsidP="00D85855">
      <w:pPr>
        <w:pStyle w:val="ListParagraph"/>
        <w:widowControl w:val="0"/>
        <w:numPr>
          <w:ilvl w:val="0"/>
          <w:numId w:val="32"/>
        </w:numPr>
        <w:autoSpaceDE w:val="0"/>
        <w:autoSpaceDN w:val="0"/>
        <w:adjustRightInd w:val="0"/>
        <w:spacing w:after="0" w:line="240" w:lineRule="auto"/>
        <w:rPr>
          <w:rFonts w:ascii="Times New Roman" w:hAnsi="Times New Roman" w:cs="Times New Roman"/>
          <w:sz w:val="24"/>
          <w:szCs w:val="24"/>
          <w:lang w:val="en-US"/>
        </w:rPr>
      </w:pPr>
      <w:r w:rsidRPr="003655CA">
        <w:rPr>
          <w:rFonts w:ascii="Times New Roman" w:hAnsi="Times New Roman" w:cs="Times New Roman"/>
          <w:sz w:val="24"/>
          <w:szCs w:val="24"/>
          <w:lang w:val="en-US"/>
        </w:rPr>
        <w:t xml:space="preserve">Garland, Diana R. (2012). </w:t>
      </w:r>
      <w:hyperlink r:id="rId13" w:history="1">
        <w:r w:rsidRPr="003655CA">
          <w:rPr>
            <w:rFonts w:ascii="Times New Roman" w:hAnsi="Times New Roman" w:cs="Times New Roman"/>
            <w:bCs/>
            <w:i/>
            <w:sz w:val="24"/>
            <w:szCs w:val="24"/>
            <w:lang w:val="en-US"/>
          </w:rPr>
          <w:t>Family Ministry: A Comprehensive Guide</w:t>
        </w:r>
      </w:hyperlink>
      <w:r w:rsidRPr="003655CA">
        <w:rPr>
          <w:rFonts w:ascii="Times New Roman" w:hAnsi="Times New Roman" w:cs="Times New Roman"/>
          <w:i/>
          <w:sz w:val="24"/>
          <w:szCs w:val="24"/>
          <w:lang w:val="en-US"/>
        </w:rPr>
        <w:t>.</w:t>
      </w:r>
      <w:r w:rsidRPr="003655CA">
        <w:rPr>
          <w:rFonts w:ascii="Times New Roman" w:hAnsi="Times New Roman" w:cs="Times New Roman"/>
          <w:sz w:val="24"/>
          <w:szCs w:val="24"/>
          <w:lang w:val="en-US"/>
        </w:rPr>
        <w:t xml:space="preserve"> IVP Academic; 2</w:t>
      </w:r>
      <w:r w:rsidRPr="003655CA">
        <w:rPr>
          <w:rFonts w:ascii="Times New Roman" w:hAnsi="Times New Roman" w:cs="Times New Roman"/>
          <w:sz w:val="24"/>
          <w:szCs w:val="24"/>
          <w:vertAlign w:val="superscript"/>
          <w:lang w:val="en-US"/>
        </w:rPr>
        <w:t>nd</w:t>
      </w:r>
      <w:r w:rsidRPr="003655CA">
        <w:rPr>
          <w:rFonts w:ascii="Times New Roman" w:hAnsi="Times New Roman" w:cs="Times New Roman"/>
          <w:sz w:val="24"/>
          <w:szCs w:val="24"/>
          <w:lang w:val="en-US"/>
        </w:rPr>
        <w:t>. edition.</w:t>
      </w:r>
    </w:p>
    <w:p w:rsidR="00D85855" w:rsidRPr="0074778B" w:rsidRDefault="00D85855" w:rsidP="00D85855">
      <w:pPr>
        <w:pStyle w:val="ListParagraph"/>
        <w:widowControl w:val="0"/>
        <w:numPr>
          <w:ilvl w:val="0"/>
          <w:numId w:val="32"/>
        </w:numPr>
        <w:autoSpaceDE w:val="0"/>
        <w:autoSpaceDN w:val="0"/>
        <w:adjustRightInd w:val="0"/>
        <w:spacing w:after="0" w:line="240" w:lineRule="auto"/>
        <w:rPr>
          <w:rFonts w:ascii="Times New Roman" w:hAnsi="Times New Roman" w:cs="Times New Roman"/>
          <w:bCs/>
          <w:sz w:val="24"/>
          <w:szCs w:val="24"/>
        </w:rPr>
      </w:pPr>
      <w:r w:rsidRPr="000E6201">
        <w:rPr>
          <w:rFonts w:ascii="Times New Roman" w:hAnsi="Times New Roman" w:cs="Times New Roman"/>
          <w:bCs/>
          <w:sz w:val="24"/>
          <w:szCs w:val="24"/>
        </w:rPr>
        <w:t xml:space="preserve">Valenzuela, Alfonso (2008). </w:t>
      </w:r>
      <w:r w:rsidRPr="000E6201">
        <w:rPr>
          <w:rFonts w:ascii="Times New Roman" w:hAnsi="Times New Roman" w:cs="Times New Roman"/>
          <w:bCs/>
          <w:i/>
          <w:sz w:val="24"/>
          <w:szCs w:val="24"/>
        </w:rPr>
        <w:t>Como Fortalecer la Familia.</w:t>
      </w:r>
      <w:r w:rsidRPr="000E6201">
        <w:rPr>
          <w:rFonts w:ascii="Times New Roman" w:hAnsi="Times New Roman" w:cs="Times New Roman"/>
          <w:bCs/>
          <w:sz w:val="24"/>
          <w:szCs w:val="24"/>
        </w:rPr>
        <w:t xml:space="preserve"> </w:t>
      </w:r>
      <w:r>
        <w:rPr>
          <w:rFonts w:ascii="Times New Roman" w:hAnsi="Times New Roman" w:cs="Times New Roman"/>
          <w:sz w:val="24"/>
          <w:szCs w:val="24"/>
        </w:rPr>
        <w:t>Living Ministry.</w:t>
      </w:r>
    </w:p>
    <w:p w:rsidR="0074778B" w:rsidRPr="000E6201" w:rsidRDefault="0074778B" w:rsidP="00D85855">
      <w:pPr>
        <w:pStyle w:val="ListParagraph"/>
        <w:widowControl w:val="0"/>
        <w:numPr>
          <w:ilvl w:val="0"/>
          <w:numId w:val="32"/>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sz w:val="24"/>
          <w:szCs w:val="24"/>
        </w:rPr>
        <w:t xml:space="preserve">Valenzuela, Alfonso (2018). </w:t>
      </w:r>
      <w:r w:rsidRPr="00CA002A">
        <w:rPr>
          <w:rFonts w:ascii="Times New Roman" w:hAnsi="Times New Roman" w:cs="Times New Roman"/>
          <w:i/>
          <w:sz w:val="24"/>
          <w:szCs w:val="24"/>
        </w:rPr>
        <w:t>Casados pero Contentos</w:t>
      </w:r>
      <w:r>
        <w:rPr>
          <w:rFonts w:ascii="Times New Roman" w:hAnsi="Times New Roman" w:cs="Times New Roman"/>
          <w:sz w:val="24"/>
          <w:szCs w:val="24"/>
        </w:rPr>
        <w:t xml:space="preserve">. </w:t>
      </w:r>
      <w:r w:rsidR="00CA002A">
        <w:rPr>
          <w:rFonts w:ascii="Times New Roman" w:hAnsi="Times New Roman" w:cs="Times New Roman"/>
          <w:sz w:val="24"/>
          <w:szCs w:val="24"/>
        </w:rPr>
        <w:t>Oak and Acorn Publishing.</w:t>
      </w:r>
    </w:p>
    <w:p w:rsidR="005B50D2" w:rsidRDefault="005B50D2" w:rsidP="005B50D2">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rPr>
          <w:rFonts w:ascii="Times New Roman" w:hAnsi="Times New Roman" w:cs="Times New Roman"/>
          <w:lang w:val="es-DO"/>
        </w:rPr>
      </w:pPr>
    </w:p>
    <w:p w:rsidR="005B50D2" w:rsidRPr="00D64523" w:rsidRDefault="005B50D2" w:rsidP="005B50D2">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rPr>
          <w:rFonts w:ascii="Times New Roman" w:hAnsi="Times New Roman" w:cs="Times New Roman"/>
          <w:lang w:val="es-DO"/>
        </w:rPr>
      </w:pPr>
      <w:r w:rsidRPr="005B50D2">
        <w:rPr>
          <w:rFonts w:ascii="Times New Roman" w:hAnsi="Times New Roman" w:cs="Times New Roman"/>
          <w:lang w:val="es-DO"/>
        </w:rPr>
        <w:t xml:space="preserve">Para obtener información sobre el ISBN y los precios, consulte el listado en la librería www.andrews.edu/bookstore. </w:t>
      </w:r>
    </w:p>
    <w:p w:rsidR="00F8496D" w:rsidRPr="00D64523" w:rsidRDefault="00F8496D" w:rsidP="00E91EE6">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rPr>
          <w:rFonts w:ascii="Times New Roman" w:hAnsi="Times New Roman" w:cs="Times New Roman"/>
          <w:lang w:val="es-DO"/>
        </w:rPr>
      </w:pPr>
    </w:p>
    <w:p w:rsidR="0022751B" w:rsidRPr="00D64523" w:rsidRDefault="00125139" w:rsidP="007066BF">
      <w:pPr>
        <w:rPr>
          <w:rFonts w:ascii="Times New Roman" w:hAnsi="Times New Roman" w:cs="Times New Roman"/>
          <w:lang w:val="es-DO"/>
        </w:rPr>
      </w:pPr>
      <w:r w:rsidRPr="00D64523">
        <w:rPr>
          <w:rFonts w:ascii="Times New Roman" w:hAnsi="Times New Roman" w:cs="Times New Roman"/>
          <w:lang w:val="es-DO"/>
        </w:rPr>
        <w:t xml:space="preserve">Estos libros pueden ser adquiridos en el internet o a </w:t>
      </w:r>
      <w:r w:rsidR="00834A2D" w:rsidRPr="00D64523">
        <w:rPr>
          <w:rFonts w:ascii="Times New Roman" w:hAnsi="Times New Roman" w:cs="Times New Roman"/>
          <w:lang w:val="es-DO"/>
        </w:rPr>
        <w:t>través</w:t>
      </w:r>
      <w:r w:rsidRPr="00D64523">
        <w:rPr>
          <w:rFonts w:ascii="Times New Roman" w:hAnsi="Times New Roman" w:cs="Times New Roman"/>
          <w:lang w:val="es-DO"/>
        </w:rPr>
        <w:t xml:space="preserve"> de otras fuentes que sean convenientes para el estudiante </w:t>
      </w:r>
      <w:r w:rsidR="00CC4CC3" w:rsidRPr="00D64523">
        <w:rPr>
          <w:rFonts w:ascii="Times New Roman" w:hAnsi="Times New Roman" w:cs="Times New Roman"/>
          <w:lang w:val="es-DO"/>
        </w:rPr>
        <w:t>(e</w:t>
      </w:r>
      <w:r w:rsidR="00173802" w:rsidRPr="00D64523">
        <w:rPr>
          <w:rFonts w:ascii="Times New Roman" w:hAnsi="Times New Roman" w:cs="Times New Roman"/>
          <w:lang w:val="es-DO"/>
        </w:rPr>
        <w:t>.g.</w:t>
      </w:r>
      <w:r w:rsidR="00CC4CC3" w:rsidRPr="00D64523">
        <w:rPr>
          <w:rFonts w:ascii="Times New Roman" w:hAnsi="Times New Roman" w:cs="Times New Roman"/>
          <w:lang w:val="es-DO"/>
        </w:rPr>
        <w:t xml:space="preserve">, </w:t>
      </w:r>
      <w:hyperlink r:id="rId14" w:history="1">
        <w:r w:rsidR="00CC4CC3" w:rsidRPr="00D64523">
          <w:rPr>
            <w:rStyle w:val="Hyperlink"/>
            <w:rFonts w:ascii="Times New Roman" w:hAnsi="Times New Roman" w:cs="Times New Roman"/>
            <w:lang w:val="es-DO"/>
          </w:rPr>
          <w:t>www.amazon.com</w:t>
        </w:r>
      </w:hyperlink>
      <w:r w:rsidR="00CC4CC3" w:rsidRPr="00D64523">
        <w:rPr>
          <w:rFonts w:ascii="Times New Roman" w:hAnsi="Times New Roman" w:cs="Times New Roman"/>
          <w:lang w:val="es-DO"/>
        </w:rPr>
        <w:t xml:space="preserve">). </w:t>
      </w:r>
    </w:p>
    <w:p w:rsidR="00E91EE6" w:rsidRPr="00D64523" w:rsidRDefault="007066BF" w:rsidP="00E91EE6">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rPr>
          <w:rFonts w:ascii="Times New Roman" w:hAnsi="Times New Roman" w:cs="Times New Roman"/>
          <w:lang w:val="es-DO"/>
        </w:rPr>
      </w:pPr>
      <w:r w:rsidRPr="00D64523">
        <w:rPr>
          <w:rFonts w:ascii="Times New Roman" w:hAnsi="Times New Roman" w:cs="Times New Roman"/>
          <w:b/>
          <w:i/>
          <w:lang w:val="es-DO"/>
        </w:rPr>
        <w:t>Lectura recomendada</w:t>
      </w:r>
      <w:r w:rsidR="00E91EE6" w:rsidRPr="00D64523">
        <w:rPr>
          <w:rFonts w:ascii="Times New Roman" w:hAnsi="Times New Roman" w:cs="Times New Roman"/>
          <w:lang w:val="es-DO"/>
        </w:rPr>
        <w:t>:</w:t>
      </w:r>
    </w:p>
    <w:p w:rsidR="00921BDB" w:rsidRPr="00F66F61" w:rsidRDefault="003655CA" w:rsidP="00921BDB">
      <w:pPr>
        <w:pStyle w:val="ListParagraph"/>
        <w:widowControl w:val="0"/>
        <w:numPr>
          <w:ilvl w:val="0"/>
          <w:numId w:val="26"/>
        </w:numPr>
        <w:autoSpaceDE w:val="0"/>
        <w:autoSpaceDN w:val="0"/>
        <w:adjustRightInd w:val="0"/>
        <w:spacing w:after="0" w:line="240" w:lineRule="auto"/>
        <w:rPr>
          <w:rFonts w:ascii="Times New Roman" w:hAnsi="Times New Roman" w:cs="Times New Roman"/>
        </w:rPr>
      </w:pPr>
      <w:hyperlink r:id="rId15" w:history="1">
        <w:r w:rsidR="00921BDB" w:rsidRPr="003655CA">
          <w:rPr>
            <w:rFonts w:ascii="Times New Roman" w:hAnsi="Times New Roman" w:cs="Times New Roman"/>
            <w:lang w:val="en-US"/>
          </w:rPr>
          <w:t>Anderson</w:t>
        </w:r>
      </w:hyperlink>
      <w:r w:rsidR="00921BDB" w:rsidRPr="003655CA">
        <w:rPr>
          <w:rFonts w:ascii="Times New Roman" w:hAnsi="Times New Roman" w:cs="Times New Roman"/>
          <w:lang w:val="en-US"/>
        </w:rPr>
        <w:t>, Stephen A., and Ronald M. Sabatelli (2010</w:t>
      </w:r>
      <w:r w:rsidR="00921BDB" w:rsidRPr="003655CA">
        <w:rPr>
          <w:rFonts w:ascii="Times New Roman" w:hAnsi="Times New Roman" w:cs="Times New Roman"/>
          <w:i/>
          <w:lang w:val="en-US"/>
        </w:rPr>
        <w:t xml:space="preserve">). </w:t>
      </w:r>
      <w:hyperlink r:id="rId16" w:history="1">
        <w:r w:rsidR="00921BDB" w:rsidRPr="00F66F61">
          <w:rPr>
            <w:rFonts w:ascii="Times New Roman" w:hAnsi="Times New Roman" w:cs="Times New Roman"/>
            <w:bCs/>
            <w:i/>
          </w:rPr>
          <w:t>Family Interaction: A Multigenerational Developmental Perspective.</w:t>
        </w:r>
      </w:hyperlink>
      <w:r w:rsidR="00921BDB" w:rsidRPr="00F66F61">
        <w:rPr>
          <w:rFonts w:ascii="Times New Roman" w:hAnsi="Times New Roman" w:cs="Times New Roman"/>
          <w:i/>
        </w:rPr>
        <w:t xml:space="preserve"> Pearson</w:t>
      </w:r>
      <w:r w:rsidR="00921BDB" w:rsidRPr="00F66F61">
        <w:rPr>
          <w:rFonts w:ascii="Times New Roman" w:hAnsi="Times New Roman" w:cs="Times New Roman"/>
        </w:rPr>
        <w:t>; 5 edition.</w:t>
      </w:r>
    </w:p>
    <w:p w:rsidR="00921BDB" w:rsidRPr="00F66F61" w:rsidRDefault="003655CA" w:rsidP="00921BDB">
      <w:pPr>
        <w:pStyle w:val="ListParagraph"/>
        <w:widowControl w:val="0"/>
        <w:numPr>
          <w:ilvl w:val="0"/>
          <w:numId w:val="26"/>
        </w:numPr>
        <w:autoSpaceDE w:val="0"/>
        <w:autoSpaceDN w:val="0"/>
        <w:adjustRightInd w:val="0"/>
        <w:spacing w:after="0" w:line="240" w:lineRule="auto"/>
        <w:rPr>
          <w:rFonts w:ascii="Times New Roman" w:hAnsi="Times New Roman" w:cs="Times New Roman"/>
        </w:rPr>
      </w:pPr>
      <w:hyperlink r:id="rId17" w:history="1">
        <w:r w:rsidR="00921BDB" w:rsidRPr="003655CA">
          <w:rPr>
            <w:rFonts w:ascii="Times New Roman" w:hAnsi="Times New Roman" w:cs="Times New Roman"/>
            <w:lang w:val="en-US"/>
          </w:rPr>
          <w:t>Bengtson</w:t>
        </w:r>
      </w:hyperlink>
      <w:r w:rsidR="00921BDB" w:rsidRPr="003655CA">
        <w:rPr>
          <w:rFonts w:ascii="Times New Roman" w:hAnsi="Times New Roman" w:cs="Times New Roman"/>
          <w:lang w:val="en-US"/>
        </w:rPr>
        <w:t>, Vern L, Norella M. Putney and Susan Harris (2013</w:t>
      </w:r>
      <w:r w:rsidR="00921BDB" w:rsidRPr="003655CA">
        <w:rPr>
          <w:rFonts w:ascii="Times New Roman" w:hAnsi="Times New Roman" w:cs="Times New Roman"/>
          <w:i/>
          <w:lang w:val="en-US"/>
        </w:rPr>
        <w:t xml:space="preserve">). </w:t>
      </w:r>
      <w:hyperlink r:id="rId18" w:history="1">
        <w:r w:rsidR="00921BDB" w:rsidRPr="003655CA">
          <w:rPr>
            <w:rFonts w:ascii="Times New Roman" w:hAnsi="Times New Roman" w:cs="Times New Roman"/>
            <w:bCs/>
            <w:i/>
            <w:lang w:val="en-US"/>
          </w:rPr>
          <w:t>Families and Faith: How Religion is Passed Down across Generations</w:t>
        </w:r>
      </w:hyperlink>
      <w:r w:rsidR="00921BDB" w:rsidRPr="003655CA">
        <w:rPr>
          <w:rFonts w:ascii="Times New Roman" w:hAnsi="Times New Roman" w:cs="Times New Roman"/>
          <w:i/>
          <w:lang w:val="en-US"/>
        </w:rPr>
        <w:t>.</w:t>
      </w:r>
      <w:r w:rsidR="00921BDB" w:rsidRPr="003655CA">
        <w:rPr>
          <w:rFonts w:ascii="Times New Roman" w:hAnsi="Times New Roman" w:cs="Times New Roman"/>
          <w:lang w:val="en-US"/>
        </w:rPr>
        <w:t xml:space="preserve"> </w:t>
      </w:r>
      <w:r w:rsidR="00921BDB" w:rsidRPr="00F66F61">
        <w:rPr>
          <w:rFonts w:ascii="Times New Roman" w:hAnsi="Times New Roman" w:cs="Times New Roman"/>
        </w:rPr>
        <w:t>Oxford University Press, USA.</w:t>
      </w:r>
    </w:p>
    <w:p w:rsidR="00921BDB" w:rsidRPr="003655CA" w:rsidRDefault="00921BDB" w:rsidP="00921BDB">
      <w:pPr>
        <w:pStyle w:val="ListParagraph"/>
        <w:widowControl w:val="0"/>
        <w:numPr>
          <w:ilvl w:val="0"/>
          <w:numId w:val="26"/>
        </w:numPr>
        <w:autoSpaceDE w:val="0"/>
        <w:autoSpaceDN w:val="0"/>
        <w:adjustRightInd w:val="0"/>
        <w:spacing w:after="0" w:line="240" w:lineRule="auto"/>
        <w:rPr>
          <w:rFonts w:ascii="Times New Roman" w:hAnsi="Times New Roman" w:cs="Times New Roman"/>
          <w:lang w:val="en-US"/>
        </w:rPr>
      </w:pPr>
      <w:r w:rsidRPr="003655CA">
        <w:rPr>
          <w:rFonts w:ascii="Times New Roman" w:hAnsi="Times New Roman" w:cs="Times New Roman"/>
          <w:lang w:val="en-US"/>
        </w:rPr>
        <w:t xml:space="preserve">Bird, Darrel (2013). </w:t>
      </w:r>
      <w:hyperlink r:id="rId19" w:history="1">
        <w:r w:rsidRPr="003655CA">
          <w:rPr>
            <w:rFonts w:ascii="Times New Roman" w:hAnsi="Times New Roman" w:cs="Times New Roman"/>
            <w:bCs/>
            <w:i/>
            <w:lang w:val="en-US"/>
          </w:rPr>
          <w:t>The Family</w:t>
        </w:r>
      </w:hyperlink>
      <w:r w:rsidRPr="003655CA">
        <w:rPr>
          <w:rFonts w:ascii="Times New Roman" w:hAnsi="Times New Roman" w:cs="Times New Roman"/>
          <w:lang w:val="en-US"/>
        </w:rPr>
        <w:t>. Amazon Digital Services, Inc.</w:t>
      </w:r>
    </w:p>
    <w:p w:rsidR="00921BDB" w:rsidRPr="003655CA" w:rsidRDefault="00921BDB" w:rsidP="00921BDB">
      <w:pPr>
        <w:pStyle w:val="ListParagraph"/>
        <w:widowControl w:val="0"/>
        <w:numPr>
          <w:ilvl w:val="0"/>
          <w:numId w:val="26"/>
        </w:numPr>
        <w:autoSpaceDE w:val="0"/>
        <w:autoSpaceDN w:val="0"/>
        <w:adjustRightInd w:val="0"/>
        <w:spacing w:after="0" w:line="240" w:lineRule="auto"/>
        <w:rPr>
          <w:rFonts w:ascii="Times New Roman" w:hAnsi="Times New Roman" w:cs="Times New Roman"/>
          <w:lang w:val="en-US"/>
        </w:rPr>
      </w:pPr>
      <w:r w:rsidRPr="003655CA">
        <w:rPr>
          <w:rFonts w:ascii="Times New Roman" w:hAnsi="Times New Roman" w:cs="Times New Roman"/>
          <w:lang w:val="en-US"/>
        </w:rPr>
        <w:t xml:space="preserve">Carma L. </w:t>
      </w:r>
      <w:hyperlink r:id="rId20" w:history="1">
        <w:r w:rsidRPr="003655CA">
          <w:rPr>
            <w:rFonts w:ascii="Times New Roman" w:hAnsi="Times New Roman" w:cs="Times New Roman"/>
            <w:lang w:val="en-US"/>
          </w:rPr>
          <w:t>Kathleen M., Galvin</w:t>
        </w:r>
      </w:hyperlink>
      <w:r w:rsidRPr="003655CA">
        <w:rPr>
          <w:rFonts w:ascii="Times New Roman" w:hAnsi="Times New Roman" w:cs="Times New Roman"/>
          <w:lang w:val="en-US"/>
        </w:rPr>
        <w:t xml:space="preserve"> Bylund and Bernard Brommel (2011</w:t>
      </w:r>
      <w:r w:rsidRPr="003655CA">
        <w:rPr>
          <w:rFonts w:ascii="Times New Roman" w:hAnsi="Times New Roman" w:cs="Times New Roman"/>
          <w:i/>
          <w:lang w:val="en-US"/>
        </w:rPr>
        <w:t xml:space="preserve">). </w:t>
      </w:r>
      <w:hyperlink r:id="rId21" w:history="1">
        <w:r w:rsidRPr="003655CA">
          <w:rPr>
            <w:rFonts w:ascii="Times New Roman" w:hAnsi="Times New Roman" w:cs="Times New Roman"/>
            <w:bCs/>
            <w:i/>
            <w:lang w:val="en-US"/>
          </w:rPr>
          <w:t>Family Communication: Cohesion and Change.</w:t>
        </w:r>
        <w:r w:rsidRPr="003655CA">
          <w:rPr>
            <w:rFonts w:ascii="Times New Roman" w:hAnsi="Times New Roman" w:cs="Times New Roman"/>
            <w:bCs/>
            <w:lang w:val="en-US"/>
          </w:rPr>
          <w:t xml:space="preserve"> </w:t>
        </w:r>
      </w:hyperlink>
      <w:r w:rsidRPr="003655CA">
        <w:rPr>
          <w:rFonts w:ascii="Times New Roman" w:hAnsi="Times New Roman" w:cs="Times New Roman"/>
          <w:lang w:val="en-US"/>
        </w:rPr>
        <w:t>Pearson; 8 edition.</w:t>
      </w:r>
    </w:p>
    <w:p w:rsidR="00921BDB" w:rsidRPr="00F66F61" w:rsidRDefault="003655CA" w:rsidP="00921BDB">
      <w:pPr>
        <w:pStyle w:val="ListParagraph"/>
        <w:widowControl w:val="0"/>
        <w:numPr>
          <w:ilvl w:val="0"/>
          <w:numId w:val="26"/>
        </w:numPr>
        <w:autoSpaceDE w:val="0"/>
        <w:autoSpaceDN w:val="0"/>
        <w:adjustRightInd w:val="0"/>
        <w:spacing w:after="0" w:line="240" w:lineRule="auto"/>
        <w:rPr>
          <w:rFonts w:ascii="Times New Roman" w:hAnsi="Times New Roman" w:cs="Times New Roman"/>
          <w:bCs/>
        </w:rPr>
      </w:pPr>
      <w:hyperlink r:id="rId22" w:history="1">
        <w:r w:rsidR="00921BDB" w:rsidRPr="003655CA">
          <w:rPr>
            <w:rFonts w:ascii="Times New Roman" w:hAnsi="Times New Roman" w:cs="Times New Roman"/>
            <w:lang w:val="en-US"/>
          </w:rPr>
          <w:t>Chapman</w:t>
        </w:r>
      </w:hyperlink>
      <w:r w:rsidR="00921BDB" w:rsidRPr="003655CA">
        <w:rPr>
          <w:rFonts w:ascii="Times New Roman" w:hAnsi="Times New Roman" w:cs="Times New Roman"/>
          <w:lang w:val="en-US"/>
        </w:rPr>
        <w:t xml:space="preserve">, Gary (2009). </w:t>
      </w:r>
      <w:r w:rsidR="00921BDB" w:rsidRPr="003655CA">
        <w:rPr>
          <w:rFonts w:ascii="Times New Roman" w:hAnsi="Times New Roman" w:cs="Times New Roman"/>
          <w:bCs/>
          <w:i/>
          <w:lang w:val="en-US"/>
        </w:rPr>
        <w:t>The Marriage You've Always Wanted</w:t>
      </w:r>
      <w:r w:rsidR="00921BDB" w:rsidRPr="003655CA">
        <w:rPr>
          <w:rFonts w:ascii="Times New Roman" w:hAnsi="Times New Roman" w:cs="Times New Roman"/>
          <w:bCs/>
          <w:lang w:val="en-US"/>
        </w:rPr>
        <w:t xml:space="preserve">. </w:t>
      </w:r>
      <w:r w:rsidR="00921BDB" w:rsidRPr="00F66F61">
        <w:rPr>
          <w:rFonts w:ascii="Times New Roman" w:hAnsi="Times New Roman" w:cs="Times New Roman"/>
        </w:rPr>
        <w:t>Moody Publishers; New Edition edition.</w:t>
      </w:r>
    </w:p>
    <w:p w:rsidR="00921BDB" w:rsidRPr="00F66F61" w:rsidRDefault="003655CA" w:rsidP="00921BDB">
      <w:pPr>
        <w:pStyle w:val="ListParagraph"/>
        <w:widowControl w:val="0"/>
        <w:numPr>
          <w:ilvl w:val="0"/>
          <w:numId w:val="26"/>
        </w:numPr>
        <w:autoSpaceDE w:val="0"/>
        <w:autoSpaceDN w:val="0"/>
        <w:adjustRightInd w:val="0"/>
        <w:spacing w:after="0" w:line="240" w:lineRule="auto"/>
        <w:rPr>
          <w:rFonts w:ascii="Times New Roman" w:hAnsi="Times New Roman" w:cs="Times New Roman"/>
        </w:rPr>
      </w:pPr>
      <w:hyperlink r:id="rId23" w:history="1">
        <w:r w:rsidR="00921BDB" w:rsidRPr="003655CA">
          <w:rPr>
            <w:rFonts w:ascii="Times New Roman" w:hAnsi="Times New Roman" w:cs="Times New Roman"/>
            <w:lang w:val="en-US"/>
          </w:rPr>
          <w:t>Chapman</w:t>
        </w:r>
      </w:hyperlink>
      <w:r w:rsidR="00921BDB" w:rsidRPr="003655CA">
        <w:rPr>
          <w:rFonts w:ascii="Times New Roman" w:hAnsi="Times New Roman" w:cs="Times New Roman"/>
          <w:lang w:val="en-US"/>
        </w:rPr>
        <w:t xml:space="preserve">, Gary (2012). </w:t>
      </w:r>
      <w:r w:rsidR="00921BDB" w:rsidRPr="003655CA">
        <w:rPr>
          <w:rFonts w:ascii="Times New Roman" w:hAnsi="Times New Roman" w:cs="Times New Roman"/>
          <w:bCs/>
          <w:i/>
          <w:lang w:val="en-US"/>
        </w:rPr>
        <w:t>The 4 Seasons of Marriage: Secrets to a Lasting Marriage.</w:t>
      </w:r>
      <w:r w:rsidR="00921BDB" w:rsidRPr="003655CA">
        <w:rPr>
          <w:rFonts w:ascii="Times New Roman" w:hAnsi="Times New Roman" w:cs="Times New Roman"/>
          <w:bCs/>
          <w:lang w:val="en-US"/>
        </w:rPr>
        <w:t xml:space="preserve"> </w:t>
      </w:r>
      <w:r w:rsidR="00921BDB" w:rsidRPr="00F66F61">
        <w:rPr>
          <w:rFonts w:ascii="Times New Roman" w:hAnsi="Times New Roman" w:cs="Times New Roman"/>
        </w:rPr>
        <w:t>Tyndale House Publishers, Inc.; Reprint edition.</w:t>
      </w:r>
    </w:p>
    <w:p w:rsidR="00921BDB" w:rsidRPr="00F66F61" w:rsidRDefault="003655CA" w:rsidP="00921BDB">
      <w:pPr>
        <w:pStyle w:val="ListParagraph"/>
        <w:widowControl w:val="0"/>
        <w:numPr>
          <w:ilvl w:val="0"/>
          <w:numId w:val="26"/>
        </w:numPr>
        <w:autoSpaceDE w:val="0"/>
        <w:autoSpaceDN w:val="0"/>
        <w:adjustRightInd w:val="0"/>
        <w:spacing w:after="0" w:line="240" w:lineRule="auto"/>
        <w:rPr>
          <w:rFonts w:ascii="Times New Roman" w:hAnsi="Times New Roman" w:cs="Times New Roman"/>
        </w:rPr>
      </w:pPr>
      <w:hyperlink r:id="rId24" w:history="1">
        <w:r w:rsidR="00921BDB" w:rsidRPr="003655CA">
          <w:rPr>
            <w:rFonts w:ascii="Times New Roman" w:hAnsi="Times New Roman" w:cs="Times New Roman"/>
            <w:lang w:val="en-US"/>
          </w:rPr>
          <w:t>Chapman</w:t>
        </w:r>
      </w:hyperlink>
      <w:r w:rsidR="00921BDB" w:rsidRPr="003655CA">
        <w:rPr>
          <w:rFonts w:ascii="Times New Roman" w:hAnsi="Times New Roman" w:cs="Times New Roman"/>
          <w:lang w:val="en-US"/>
        </w:rPr>
        <w:t xml:space="preserve">, Gary D (2010). </w:t>
      </w:r>
      <w:r w:rsidR="00921BDB" w:rsidRPr="003655CA">
        <w:rPr>
          <w:rFonts w:ascii="Times New Roman" w:hAnsi="Times New Roman" w:cs="Times New Roman"/>
          <w:bCs/>
          <w:i/>
          <w:lang w:val="en-US"/>
        </w:rPr>
        <w:t>Things I Wish I'd Known Before We Got Married</w:t>
      </w:r>
      <w:r w:rsidR="00921BDB" w:rsidRPr="003655CA">
        <w:rPr>
          <w:rFonts w:ascii="Times New Roman" w:hAnsi="Times New Roman" w:cs="Times New Roman"/>
          <w:bCs/>
          <w:lang w:val="en-US"/>
        </w:rPr>
        <w:t xml:space="preserve">. </w:t>
      </w:r>
      <w:r w:rsidR="00921BDB" w:rsidRPr="00F66F61">
        <w:rPr>
          <w:rFonts w:ascii="Times New Roman" w:hAnsi="Times New Roman" w:cs="Times New Roman"/>
        </w:rPr>
        <w:t>Northfield Publishing; New Edition edition.</w:t>
      </w:r>
    </w:p>
    <w:p w:rsidR="00921BDB" w:rsidRPr="00F66F61" w:rsidRDefault="003655CA" w:rsidP="00921BDB">
      <w:pPr>
        <w:pStyle w:val="ListParagraph"/>
        <w:widowControl w:val="0"/>
        <w:numPr>
          <w:ilvl w:val="0"/>
          <w:numId w:val="26"/>
        </w:numPr>
        <w:autoSpaceDE w:val="0"/>
        <w:autoSpaceDN w:val="0"/>
        <w:adjustRightInd w:val="0"/>
        <w:spacing w:after="0" w:line="240" w:lineRule="auto"/>
        <w:rPr>
          <w:rFonts w:ascii="Times New Roman" w:hAnsi="Times New Roman" w:cs="Times New Roman"/>
        </w:rPr>
      </w:pPr>
      <w:hyperlink r:id="rId25" w:history="1">
        <w:r w:rsidR="00921BDB" w:rsidRPr="003655CA">
          <w:rPr>
            <w:rFonts w:ascii="Times New Roman" w:hAnsi="Times New Roman" w:cs="Times New Roman"/>
            <w:lang w:val="en-US"/>
          </w:rPr>
          <w:t>Chapman</w:t>
        </w:r>
      </w:hyperlink>
      <w:r w:rsidR="00921BDB" w:rsidRPr="003655CA">
        <w:rPr>
          <w:rFonts w:ascii="Times New Roman" w:hAnsi="Times New Roman" w:cs="Times New Roman"/>
          <w:lang w:val="en-US"/>
        </w:rPr>
        <w:t xml:space="preserve">, Gary (2009). </w:t>
      </w:r>
      <w:r w:rsidR="00921BDB" w:rsidRPr="003655CA">
        <w:rPr>
          <w:rFonts w:ascii="Times New Roman" w:hAnsi="Times New Roman" w:cs="Times New Roman"/>
          <w:i/>
          <w:lang w:val="en-US"/>
        </w:rPr>
        <w:t>The 5 Love Languages: The Secret to Love That Lasts.</w:t>
      </w:r>
      <w:r w:rsidR="00921BDB" w:rsidRPr="003655CA">
        <w:rPr>
          <w:rFonts w:ascii="Times New Roman" w:hAnsi="Times New Roman" w:cs="Times New Roman"/>
          <w:lang w:val="en-US"/>
        </w:rPr>
        <w:t xml:space="preserve"> </w:t>
      </w:r>
      <w:r w:rsidR="00921BDB" w:rsidRPr="00F66F61">
        <w:rPr>
          <w:rFonts w:ascii="Times New Roman" w:hAnsi="Times New Roman" w:cs="Times New Roman"/>
        </w:rPr>
        <w:t>Northfield Publishing; New Edition edition.</w:t>
      </w:r>
    </w:p>
    <w:p w:rsidR="00921BDB" w:rsidRPr="00F66F61" w:rsidRDefault="003655CA" w:rsidP="00921BDB">
      <w:pPr>
        <w:pStyle w:val="ListParagraph"/>
        <w:widowControl w:val="0"/>
        <w:numPr>
          <w:ilvl w:val="0"/>
          <w:numId w:val="26"/>
        </w:numPr>
        <w:autoSpaceDE w:val="0"/>
        <w:autoSpaceDN w:val="0"/>
        <w:adjustRightInd w:val="0"/>
        <w:spacing w:after="0" w:line="240" w:lineRule="auto"/>
        <w:rPr>
          <w:rFonts w:ascii="Times New Roman" w:hAnsi="Times New Roman" w:cs="Times New Roman"/>
        </w:rPr>
      </w:pPr>
      <w:hyperlink r:id="rId26" w:history="1">
        <w:r w:rsidR="00921BDB" w:rsidRPr="003655CA">
          <w:rPr>
            <w:rFonts w:ascii="Times New Roman" w:hAnsi="Times New Roman" w:cs="Times New Roman"/>
            <w:lang w:val="en-US"/>
          </w:rPr>
          <w:t>Covey</w:t>
        </w:r>
      </w:hyperlink>
      <w:r w:rsidR="00921BDB" w:rsidRPr="003655CA">
        <w:rPr>
          <w:rFonts w:ascii="Times New Roman" w:hAnsi="Times New Roman" w:cs="Times New Roman"/>
          <w:lang w:val="en-US"/>
        </w:rPr>
        <w:t>, Stephen R. (1998).</w:t>
      </w:r>
      <w:r w:rsidR="00921BDB" w:rsidRPr="003655CA">
        <w:rPr>
          <w:rFonts w:ascii="Times New Roman" w:hAnsi="Times New Roman" w:cs="Times New Roman"/>
          <w:bCs/>
          <w:lang w:val="en-US"/>
        </w:rPr>
        <w:t xml:space="preserve"> </w:t>
      </w:r>
      <w:r w:rsidR="00921BDB" w:rsidRPr="003655CA">
        <w:rPr>
          <w:rFonts w:ascii="Times New Roman" w:hAnsi="Times New Roman" w:cs="Times New Roman"/>
          <w:bCs/>
          <w:i/>
          <w:lang w:val="en-US"/>
        </w:rPr>
        <w:t>The 7 Habits of Highly Effective Families.</w:t>
      </w:r>
      <w:r w:rsidR="00921BDB" w:rsidRPr="003655CA">
        <w:rPr>
          <w:rFonts w:ascii="Times New Roman" w:hAnsi="Times New Roman" w:cs="Times New Roman"/>
          <w:bCs/>
          <w:lang w:val="en-US"/>
        </w:rPr>
        <w:t xml:space="preserve"> </w:t>
      </w:r>
      <w:r w:rsidR="00921BDB" w:rsidRPr="00F66F61">
        <w:rPr>
          <w:rFonts w:ascii="Times New Roman" w:hAnsi="Times New Roman" w:cs="Times New Roman"/>
        </w:rPr>
        <w:t>St. Martin's Griffin.</w:t>
      </w:r>
    </w:p>
    <w:p w:rsidR="00921BDB" w:rsidRPr="00F66F61" w:rsidRDefault="003655CA" w:rsidP="00921BDB">
      <w:pPr>
        <w:pStyle w:val="ListParagraph"/>
        <w:widowControl w:val="0"/>
        <w:numPr>
          <w:ilvl w:val="0"/>
          <w:numId w:val="26"/>
        </w:numPr>
        <w:autoSpaceDE w:val="0"/>
        <w:autoSpaceDN w:val="0"/>
        <w:adjustRightInd w:val="0"/>
        <w:spacing w:after="0" w:line="240" w:lineRule="auto"/>
        <w:rPr>
          <w:rFonts w:ascii="Times New Roman" w:hAnsi="Times New Roman" w:cs="Times New Roman"/>
        </w:rPr>
      </w:pPr>
      <w:hyperlink r:id="rId27" w:history="1">
        <w:r w:rsidR="00921BDB" w:rsidRPr="003655CA">
          <w:rPr>
            <w:rFonts w:ascii="Times New Roman" w:hAnsi="Times New Roman" w:cs="Times New Roman"/>
            <w:lang w:val="en-US"/>
          </w:rPr>
          <w:t>Day</w:t>
        </w:r>
      </w:hyperlink>
      <w:r w:rsidR="00921BDB" w:rsidRPr="003655CA">
        <w:rPr>
          <w:rFonts w:ascii="Times New Roman" w:hAnsi="Times New Roman" w:cs="Times New Roman"/>
          <w:lang w:val="en-US"/>
        </w:rPr>
        <w:t xml:space="preserve">, Randal (2009). </w:t>
      </w:r>
      <w:r w:rsidR="00921BDB" w:rsidRPr="003655CA">
        <w:rPr>
          <w:rFonts w:ascii="Times New Roman" w:hAnsi="Times New Roman" w:cs="Times New Roman"/>
          <w:i/>
          <w:lang w:val="en-US"/>
        </w:rPr>
        <w:t>Introduction to Family Processes.</w:t>
      </w:r>
      <w:r w:rsidR="00921BDB" w:rsidRPr="003655CA">
        <w:rPr>
          <w:rFonts w:ascii="Times New Roman" w:hAnsi="Times New Roman" w:cs="Times New Roman"/>
          <w:lang w:val="en-US"/>
        </w:rPr>
        <w:t xml:space="preserve"> </w:t>
      </w:r>
      <w:r w:rsidR="00921BDB" w:rsidRPr="00F66F61">
        <w:rPr>
          <w:rFonts w:ascii="Times New Roman" w:hAnsi="Times New Roman" w:cs="Times New Roman"/>
        </w:rPr>
        <w:t>Routledge; 5 edition.</w:t>
      </w:r>
    </w:p>
    <w:p w:rsidR="00921BDB" w:rsidRPr="00F66F61" w:rsidRDefault="003655CA" w:rsidP="00921BDB">
      <w:pPr>
        <w:pStyle w:val="ListParagraph"/>
        <w:widowControl w:val="0"/>
        <w:numPr>
          <w:ilvl w:val="0"/>
          <w:numId w:val="26"/>
        </w:numPr>
        <w:autoSpaceDE w:val="0"/>
        <w:autoSpaceDN w:val="0"/>
        <w:adjustRightInd w:val="0"/>
        <w:spacing w:after="0" w:line="240" w:lineRule="auto"/>
        <w:rPr>
          <w:rFonts w:ascii="Times New Roman" w:hAnsi="Times New Roman" w:cs="Times New Roman"/>
          <w:bCs/>
        </w:rPr>
      </w:pPr>
      <w:hyperlink r:id="rId28" w:history="1">
        <w:r w:rsidR="00921BDB" w:rsidRPr="003655CA">
          <w:rPr>
            <w:rFonts w:ascii="Times New Roman" w:hAnsi="Times New Roman" w:cs="Times New Roman"/>
            <w:lang w:val="en-US"/>
          </w:rPr>
          <w:t>Dole</w:t>
        </w:r>
      </w:hyperlink>
      <w:r w:rsidR="00921BDB" w:rsidRPr="003655CA">
        <w:rPr>
          <w:rFonts w:ascii="Times New Roman" w:hAnsi="Times New Roman" w:cs="Times New Roman"/>
          <w:lang w:val="en-US"/>
        </w:rPr>
        <w:t xml:space="preserve">, Dawn Cooperrider, </w:t>
      </w:r>
      <w:hyperlink r:id="rId29" w:history="1">
        <w:r w:rsidR="00921BDB" w:rsidRPr="003655CA">
          <w:rPr>
            <w:rFonts w:ascii="Times New Roman" w:hAnsi="Times New Roman" w:cs="Times New Roman"/>
            <w:lang w:val="en-US"/>
          </w:rPr>
          <w:t>Jen Hetzel Silbert</w:t>
        </w:r>
      </w:hyperlink>
      <w:r w:rsidR="00921BDB" w:rsidRPr="003655CA">
        <w:rPr>
          <w:rFonts w:ascii="Times New Roman" w:hAnsi="Times New Roman" w:cs="Times New Roman"/>
          <w:lang w:val="en-US"/>
        </w:rPr>
        <w:t xml:space="preserve">, </w:t>
      </w:r>
      <w:hyperlink r:id="rId30" w:history="1">
        <w:r w:rsidR="00921BDB" w:rsidRPr="003655CA">
          <w:rPr>
            <w:rFonts w:ascii="Times New Roman" w:hAnsi="Times New Roman" w:cs="Times New Roman"/>
            <w:lang w:val="en-US"/>
          </w:rPr>
          <w:t>Ada Jo Mann</w:t>
        </w:r>
      </w:hyperlink>
      <w:r w:rsidR="00921BDB" w:rsidRPr="003655CA">
        <w:rPr>
          <w:rFonts w:ascii="Times New Roman" w:hAnsi="Times New Roman" w:cs="Times New Roman"/>
          <w:lang w:val="en-US"/>
        </w:rPr>
        <w:t xml:space="preserve"> (2008). </w:t>
      </w:r>
      <w:r w:rsidR="00921BDB" w:rsidRPr="003655CA">
        <w:rPr>
          <w:rFonts w:ascii="Times New Roman" w:hAnsi="Times New Roman" w:cs="Times New Roman"/>
          <w:bCs/>
          <w:i/>
          <w:lang w:val="en-US"/>
        </w:rPr>
        <w:t>Positive Family Dynamics: Appreciative Inquiry Questions to Bring Out the Best in Families.</w:t>
      </w:r>
      <w:r w:rsidR="00921BDB" w:rsidRPr="003655CA">
        <w:rPr>
          <w:rFonts w:ascii="Times New Roman" w:hAnsi="Times New Roman" w:cs="Times New Roman"/>
          <w:bCs/>
          <w:lang w:val="en-US"/>
        </w:rPr>
        <w:t xml:space="preserve"> </w:t>
      </w:r>
      <w:r w:rsidR="00921BDB" w:rsidRPr="00F66F61">
        <w:rPr>
          <w:rFonts w:ascii="Times New Roman" w:hAnsi="Times New Roman" w:cs="Times New Roman"/>
        </w:rPr>
        <w:t>The Taos Institute Publications.</w:t>
      </w:r>
    </w:p>
    <w:p w:rsidR="00921BDB" w:rsidRPr="00F66F61" w:rsidRDefault="003655CA" w:rsidP="00921BDB">
      <w:pPr>
        <w:pStyle w:val="ListParagraph"/>
        <w:widowControl w:val="0"/>
        <w:numPr>
          <w:ilvl w:val="0"/>
          <w:numId w:val="26"/>
        </w:numPr>
        <w:autoSpaceDE w:val="0"/>
        <w:autoSpaceDN w:val="0"/>
        <w:adjustRightInd w:val="0"/>
        <w:spacing w:after="0" w:line="240" w:lineRule="auto"/>
        <w:rPr>
          <w:rFonts w:ascii="Times New Roman" w:hAnsi="Times New Roman" w:cs="Times New Roman"/>
        </w:rPr>
      </w:pPr>
      <w:hyperlink r:id="rId31" w:history="1">
        <w:r w:rsidR="00921BDB" w:rsidRPr="003655CA">
          <w:rPr>
            <w:rFonts w:ascii="Times New Roman" w:hAnsi="Times New Roman" w:cs="Times New Roman"/>
            <w:lang w:val="en-US"/>
          </w:rPr>
          <w:t>Eggerichs</w:t>
        </w:r>
      </w:hyperlink>
      <w:r w:rsidR="00921BDB" w:rsidRPr="003655CA">
        <w:rPr>
          <w:rFonts w:ascii="Times New Roman" w:hAnsi="Times New Roman" w:cs="Times New Roman"/>
          <w:lang w:val="en-US"/>
        </w:rPr>
        <w:t>. Emerson (2013</w:t>
      </w:r>
      <w:r w:rsidR="00921BDB" w:rsidRPr="003655CA">
        <w:rPr>
          <w:rFonts w:ascii="Times New Roman" w:hAnsi="Times New Roman" w:cs="Times New Roman"/>
          <w:i/>
          <w:lang w:val="en-US"/>
        </w:rPr>
        <w:t xml:space="preserve">). </w:t>
      </w:r>
      <w:hyperlink r:id="rId32" w:history="1">
        <w:r w:rsidR="00921BDB" w:rsidRPr="003655CA">
          <w:rPr>
            <w:rFonts w:ascii="Times New Roman" w:hAnsi="Times New Roman" w:cs="Times New Roman"/>
            <w:bCs/>
            <w:i/>
            <w:lang w:val="en-US"/>
          </w:rPr>
          <w:t>Love &amp; Respect in the Family: The Respect Parents Desire; The Love Children Need</w:t>
        </w:r>
      </w:hyperlink>
      <w:r w:rsidR="00921BDB" w:rsidRPr="003655CA">
        <w:rPr>
          <w:rFonts w:ascii="Times New Roman" w:hAnsi="Times New Roman" w:cs="Times New Roman"/>
          <w:i/>
          <w:lang w:val="en-US"/>
        </w:rPr>
        <w:t>.</w:t>
      </w:r>
      <w:r w:rsidR="00921BDB" w:rsidRPr="003655CA">
        <w:rPr>
          <w:rFonts w:ascii="Times New Roman" w:hAnsi="Times New Roman" w:cs="Times New Roman"/>
          <w:lang w:val="en-US"/>
        </w:rPr>
        <w:t xml:space="preserve"> </w:t>
      </w:r>
      <w:r w:rsidR="00921BDB" w:rsidRPr="00F66F61">
        <w:rPr>
          <w:rFonts w:ascii="Times New Roman" w:hAnsi="Times New Roman" w:cs="Times New Roman"/>
        </w:rPr>
        <w:t>Thomas Nelson.</w:t>
      </w:r>
    </w:p>
    <w:p w:rsidR="00921BDB" w:rsidRPr="00F66F61" w:rsidRDefault="003655CA" w:rsidP="00921BDB">
      <w:pPr>
        <w:pStyle w:val="ListParagraph"/>
        <w:widowControl w:val="0"/>
        <w:numPr>
          <w:ilvl w:val="0"/>
          <w:numId w:val="26"/>
        </w:numPr>
        <w:autoSpaceDE w:val="0"/>
        <w:autoSpaceDN w:val="0"/>
        <w:adjustRightInd w:val="0"/>
        <w:spacing w:after="0" w:line="240" w:lineRule="auto"/>
        <w:rPr>
          <w:rFonts w:ascii="Times New Roman" w:hAnsi="Times New Roman" w:cs="Times New Roman"/>
        </w:rPr>
      </w:pPr>
      <w:hyperlink r:id="rId33" w:history="1">
        <w:r w:rsidR="00921BDB" w:rsidRPr="003655CA">
          <w:rPr>
            <w:rFonts w:ascii="Times New Roman" w:hAnsi="Times New Roman" w:cs="Times New Roman"/>
            <w:lang w:val="en-US"/>
          </w:rPr>
          <w:t>Eshleman</w:t>
        </w:r>
      </w:hyperlink>
      <w:r w:rsidR="00921BDB" w:rsidRPr="003655CA">
        <w:rPr>
          <w:rFonts w:ascii="Times New Roman" w:hAnsi="Times New Roman" w:cs="Times New Roman"/>
          <w:lang w:val="en-US"/>
        </w:rPr>
        <w:t xml:space="preserve">, J. Ross, and Richard A. Bulcroft (2009). </w:t>
      </w:r>
      <w:hyperlink r:id="rId34" w:history="1">
        <w:r w:rsidR="00921BDB" w:rsidRPr="00F66F61">
          <w:rPr>
            <w:rFonts w:ascii="Times New Roman" w:hAnsi="Times New Roman" w:cs="Times New Roman"/>
            <w:bCs/>
            <w:i/>
          </w:rPr>
          <w:t>The Family.</w:t>
        </w:r>
        <w:r w:rsidR="00921BDB" w:rsidRPr="00F66F61">
          <w:rPr>
            <w:rFonts w:ascii="Times New Roman" w:hAnsi="Times New Roman" w:cs="Times New Roman"/>
            <w:bCs/>
          </w:rPr>
          <w:t xml:space="preserve"> </w:t>
        </w:r>
      </w:hyperlink>
      <w:r w:rsidR="00921BDB" w:rsidRPr="00F66F61">
        <w:rPr>
          <w:rFonts w:ascii="Times New Roman" w:hAnsi="Times New Roman" w:cs="Times New Roman"/>
        </w:rPr>
        <w:t>Pearson; 12 edition.</w:t>
      </w:r>
    </w:p>
    <w:p w:rsidR="00921BDB" w:rsidRPr="00F66F61" w:rsidRDefault="003655CA" w:rsidP="00921BDB">
      <w:pPr>
        <w:pStyle w:val="ListParagraph"/>
        <w:numPr>
          <w:ilvl w:val="0"/>
          <w:numId w:val="26"/>
        </w:num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rPr>
          <w:rFonts w:ascii="Arial" w:hAnsi="Arial" w:cs="Arial"/>
          <w:color w:val="2C2C2C"/>
        </w:rPr>
      </w:pPr>
      <w:hyperlink r:id="rId35" w:history="1">
        <w:r w:rsidR="00921BDB" w:rsidRPr="003655CA">
          <w:rPr>
            <w:rFonts w:ascii="Times New Roman" w:hAnsi="Times New Roman" w:cs="Times New Roman"/>
            <w:lang w:val="en-US"/>
          </w:rPr>
          <w:t>Feiler</w:t>
        </w:r>
      </w:hyperlink>
      <w:r w:rsidR="00921BDB" w:rsidRPr="003655CA">
        <w:rPr>
          <w:rFonts w:ascii="Times New Roman" w:hAnsi="Times New Roman" w:cs="Times New Roman"/>
          <w:lang w:val="en-US"/>
        </w:rPr>
        <w:t>, Bruce (2013</w:t>
      </w:r>
      <w:r w:rsidR="00921BDB" w:rsidRPr="003655CA">
        <w:rPr>
          <w:rFonts w:ascii="Times New Roman" w:hAnsi="Times New Roman" w:cs="Times New Roman"/>
          <w:i/>
          <w:lang w:val="en-US"/>
        </w:rPr>
        <w:t xml:space="preserve">). </w:t>
      </w:r>
      <w:hyperlink r:id="rId36" w:history="1">
        <w:r w:rsidR="00921BDB" w:rsidRPr="003655CA">
          <w:rPr>
            <w:rFonts w:ascii="Times New Roman" w:hAnsi="Times New Roman" w:cs="Times New Roman"/>
            <w:bCs/>
            <w:i/>
            <w:lang w:val="en-US"/>
          </w:rPr>
          <w:t>The Secrets of Happy Families: Improve Your Mornings, Tell Your Family History, Fight Smarter, Go Out and Play...</w:t>
        </w:r>
      </w:hyperlink>
      <w:r w:rsidR="00921BDB" w:rsidRPr="003655CA">
        <w:rPr>
          <w:rFonts w:ascii="Times New Roman" w:hAnsi="Times New Roman" w:cs="Times New Roman"/>
          <w:lang w:val="en-US"/>
        </w:rPr>
        <w:t xml:space="preserve"> </w:t>
      </w:r>
      <w:r w:rsidR="00921BDB" w:rsidRPr="00F66F61">
        <w:rPr>
          <w:rFonts w:ascii="Times New Roman" w:hAnsi="Times New Roman" w:cs="Times New Roman"/>
        </w:rPr>
        <w:t>William Morrow Paperbacks; Reprint edition.</w:t>
      </w:r>
    </w:p>
    <w:p w:rsidR="00921BDB" w:rsidRPr="003655CA" w:rsidRDefault="003655CA" w:rsidP="00921BDB">
      <w:pPr>
        <w:pStyle w:val="ListParagraph"/>
        <w:widowControl w:val="0"/>
        <w:numPr>
          <w:ilvl w:val="0"/>
          <w:numId w:val="26"/>
        </w:numPr>
        <w:autoSpaceDE w:val="0"/>
        <w:autoSpaceDN w:val="0"/>
        <w:adjustRightInd w:val="0"/>
        <w:spacing w:after="0" w:line="240" w:lineRule="auto"/>
        <w:rPr>
          <w:rFonts w:ascii="Times New Roman" w:hAnsi="Times New Roman" w:cs="Times New Roman"/>
          <w:lang w:val="en-US"/>
        </w:rPr>
      </w:pPr>
      <w:hyperlink r:id="rId37" w:history="1">
        <w:r w:rsidR="00921BDB" w:rsidRPr="003655CA">
          <w:rPr>
            <w:rFonts w:ascii="Times New Roman" w:hAnsi="Times New Roman" w:cs="Times New Roman"/>
            <w:lang w:val="en-US"/>
          </w:rPr>
          <w:t>Jones</w:t>
        </w:r>
      </w:hyperlink>
      <w:r w:rsidR="00921BDB" w:rsidRPr="003655CA">
        <w:rPr>
          <w:rFonts w:ascii="Times New Roman" w:hAnsi="Times New Roman" w:cs="Times New Roman"/>
          <w:lang w:val="en-US"/>
        </w:rPr>
        <w:t xml:space="preserve">, Timothy Paul, Mark DeVries and </w:t>
      </w:r>
      <w:hyperlink r:id="rId38" w:history="1">
        <w:r w:rsidR="00921BDB" w:rsidRPr="003655CA">
          <w:rPr>
            <w:rFonts w:ascii="Times New Roman" w:hAnsi="Times New Roman" w:cs="Times New Roman"/>
            <w:lang w:val="en-US"/>
          </w:rPr>
          <w:t>W. Ryan Steenburg</w:t>
        </w:r>
      </w:hyperlink>
      <w:r w:rsidR="00921BDB" w:rsidRPr="003655CA">
        <w:rPr>
          <w:rFonts w:ascii="Times New Roman" w:hAnsi="Times New Roman" w:cs="Times New Roman"/>
          <w:lang w:val="en-US"/>
        </w:rPr>
        <w:t xml:space="preserve"> (2011). </w:t>
      </w:r>
      <w:hyperlink r:id="rId39" w:history="1">
        <w:r w:rsidR="00921BDB" w:rsidRPr="003655CA">
          <w:rPr>
            <w:rFonts w:ascii="Times New Roman" w:hAnsi="Times New Roman" w:cs="Times New Roman"/>
            <w:bCs/>
            <w:lang w:val="en-US"/>
          </w:rPr>
          <w:t>Family Ministry Field Guide: How Your Church Can Equip Parents to Make Disciples</w:t>
        </w:r>
      </w:hyperlink>
      <w:r w:rsidR="00921BDB" w:rsidRPr="003655CA">
        <w:rPr>
          <w:rFonts w:ascii="Times New Roman" w:hAnsi="Times New Roman" w:cs="Times New Roman"/>
          <w:i/>
          <w:lang w:val="en-US"/>
        </w:rPr>
        <w:t xml:space="preserve">. </w:t>
      </w:r>
      <w:r w:rsidR="00921BDB" w:rsidRPr="003655CA">
        <w:rPr>
          <w:rFonts w:ascii="Times New Roman" w:hAnsi="Times New Roman" w:cs="Times New Roman"/>
          <w:lang w:val="en-US"/>
        </w:rPr>
        <w:t>Wesleyan Publishing House.</w:t>
      </w:r>
    </w:p>
    <w:p w:rsidR="00921BDB" w:rsidRPr="003655CA" w:rsidRDefault="003655CA" w:rsidP="00921BDB">
      <w:pPr>
        <w:pStyle w:val="ListParagraph"/>
        <w:numPr>
          <w:ilvl w:val="0"/>
          <w:numId w:val="26"/>
        </w:num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rPr>
          <w:rFonts w:ascii="Times New Roman" w:hAnsi="Times New Roman" w:cs="Times New Roman"/>
          <w:lang w:val="en-US"/>
        </w:rPr>
      </w:pPr>
      <w:hyperlink r:id="rId40" w:history="1">
        <w:r w:rsidR="00921BDB" w:rsidRPr="003655CA">
          <w:rPr>
            <w:rFonts w:ascii="Times New Roman" w:hAnsi="Times New Roman" w:cs="Times New Roman"/>
            <w:lang w:val="en-US"/>
          </w:rPr>
          <w:t>Jenkins</w:t>
        </w:r>
      </w:hyperlink>
      <w:r w:rsidR="00921BDB" w:rsidRPr="003655CA">
        <w:rPr>
          <w:rFonts w:ascii="Times New Roman" w:hAnsi="Times New Roman" w:cs="Times New Roman"/>
          <w:lang w:val="en-US"/>
        </w:rPr>
        <w:t xml:space="preserve">, Suzanne (2012). </w:t>
      </w:r>
      <w:r w:rsidR="00921BDB" w:rsidRPr="003655CA">
        <w:rPr>
          <w:rFonts w:ascii="Times New Roman" w:hAnsi="Times New Roman" w:cs="Times New Roman"/>
          <w:bCs/>
          <w:i/>
          <w:lang w:val="en-US"/>
        </w:rPr>
        <w:t>Family Dynamics.</w:t>
      </w:r>
      <w:r w:rsidR="00921BDB" w:rsidRPr="003655CA">
        <w:rPr>
          <w:rFonts w:ascii="Times New Roman" w:hAnsi="Times New Roman" w:cs="Times New Roman"/>
          <w:b/>
          <w:bCs/>
          <w:lang w:val="en-US"/>
        </w:rPr>
        <w:t xml:space="preserve"> </w:t>
      </w:r>
      <w:r w:rsidR="00921BDB" w:rsidRPr="003655CA">
        <w:rPr>
          <w:rFonts w:ascii="Times New Roman" w:hAnsi="Times New Roman" w:cs="Times New Roman"/>
          <w:lang w:val="en-US"/>
        </w:rPr>
        <w:t>CreateSpace Independent Publishing Platform.</w:t>
      </w:r>
    </w:p>
    <w:p w:rsidR="00921BDB" w:rsidRPr="003655CA" w:rsidRDefault="00921BDB" w:rsidP="00921BDB">
      <w:pPr>
        <w:pStyle w:val="ListParagraph"/>
        <w:numPr>
          <w:ilvl w:val="0"/>
          <w:numId w:val="26"/>
        </w:numPr>
        <w:tabs>
          <w:tab w:val="left" w:pos="-1080"/>
          <w:tab w:val="left" w:pos="-72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rPr>
          <w:rFonts w:ascii="Times New Roman" w:hAnsi="Times New Roman" w:cs="Times New Roman"/>
          <w:lang w:val="en-US"/>
        </w:rPr>
      </w:pPr>
      <w:r w:rsidRPr="003655CA">
        <w:rPr>
          <w:rFonts w:ascii="Times New Roman" w:hAnsi="Times New Roman" w:cs="Times New Roman"/>
          <w:lang w:val="en-US"/>
        </w:rPr>
        <w:t xml:space="preserve">Mitchell, Chaz (2012). </w:t>
      </w:r>
      <w:hyperlink r:id="rId41" w:history="1">
        <w:r w:rsidRPr="003655CA">
          <w:rPr>
            <w:rFonts w:ascii="Times New Roman" w:hAnsi="Times New Roman" w:cs="Times New Roman"/>
            <w:bCs/>
            <w:i/>
            <w:lang w:val="en-US"/>
          </w:rPr>
          <w:t>Family Dynamic</w:t>
        </w:r>
      </w:hyperlink>
      <w:r w:rsidRPr="003655CA">
        <w:rPr>
          <w:rFonts w:ascii="Times New Roman" w:hAnsi="Times New Roman" w:cs="Times New Roman"/>
          <w:bCs/>
          <w:i/>
          <w:lang w:val="en-US"/>
        </w:rPr>
        <w:t>.</w:t>
      </w:r>
      <w:r w:rsidRPr="003655CA">
        <w:rPr>
          <w:rFonts w:ascii="Times New Roman" w:hAnsi="Times New Roman" w:cs="Times New Roman"/>
          <w:lang w:val="en-US"/>
        </w:rPr>
        <w:t xml:space="preserve"> Intelligent Publishing.</w:t>
      </w:r>
    </w:p>
    <w:p w:rsidR="00921BDB" w:rsidRPr="00F66F61" w:rsidRDefault="00921BDB" w:rsidP="00921BDB">
      <w:pPr>
        <w:pStyle w:val="ListParagraph"/>
        <w:widowControl w:val="0"/>
        <w:numPr>
          <w:ilvl w:val="0"/>
          <w:numId w:val="26"/>
        </w:numPr>
        <w:autoSpaceDE w:val="0"/>
        <w:autoSpaceDN w:val="0"/>
        <w:adjustRightInd w:val="0"/>
        <w:spacing w:after="0" w:line="240" w:lineRule="auto"/>
        <w:rPr>
          <w:rFonts w:ascii="Times New Roman" w:hAnsi="Times New Roman" w:cs="Times New Roman"/>
        </w:rPr>
      </w:pPr>
      <w:r w:rsidRPr="003655CA">
        <w:rPr>
          <w:rFonts w:ascii="Times New Roman" w:hAnsi="Times New Roman" w:cs="Times New Roman"/>
          <w:lang w:val="en-US"/>
        </w:rPr>
        <w:t>Powell, Lane H., Dawn Cassidy, Carol A., Darling and Nancy Gonzalez (2006</w:t>
      </w:r>
      <w:r w:rsidRPr="003655CA">
        <w:rPr>
          <w:rFonts w:ascii="Times New Roman" w:hAnsi="Times New Roman" w:cs="Times New Roman"/>
          <w:i/>
          <w:lang w:val="en-US"/>
        </w:rPr>
        <w:t xml:space="preserve">). </w:t>
      </w:r>
      <w:hyperlink r:id="rId42" w:history="1">
        <w:r w:rsidRPr="003655CA">
          <w:rPr>
            <w:rFonts w:ascii="Times New Roman" w:hAnsi="Times New Roman" w:cs="Times New Roman"/>
            <w:bCs/>
            <w:i/>
            <w:lang w:val="en-US"/>
          </w:rPr>
          <w:t>Family Life Education: Working With Families Across the Life Span</w:t>
        </w:r>
      </w:hyperlink>
      <w:r w:rsidRPr="003655CA">
        <w:rPr>
          <w:rFonts w:ascii="Times New Roman" w:hAnsi="Times New Roman" w:cs="Times New Roman"/>
          <w:bCs/>
          <w:i/>
          <w:lang w:val="en-US"/>
        </w:rPr>
        <w:t>.</w:t>
      </w:r>
      <w:r w:rsidRPr="003655CA">
        <w:rPr>
          <w:rFonts w:ascii="Times New Roman" w:hAnsi="Times New Roman" w:cs="Times New Roman"/>
          <w:i/>
          <w:lang w:val="en-US"/>
        </w:rPr>
        <w:t xml:space="preserve"> </w:t>
      </w:r>
      <w:r w:rsidRPr="00F66F61">
        <w:rPr>
          <w:rFonts w:ascii="Times New Roman" w:hAnsi="Times New Roman" w:cs="Times New Roman"/>
        </w:rPr>
        <w:t>Waveland Pr Inc; 2 edition.</w:t>
      </w:r>
    </w:p>
    <w:p w:rsidR="00921BDB" w:rsidRPr="003655CA" w:rsidRDefault="003655CA" w:rsidP="00921BDB">
      <w:pPr>
        <w:pStyle w:val="ListParagraph"/>
        <w:widowControl w:val="0"/>
        <w:numPr>
          <w:ilvl w:val="0"/>
          <w:numId w:val="26"/>
        </w:numPr>
        <w:autoSpaceDE w:val="0"/>
        <w:autoSpaceDN w:val="0"/>
        <w:adjustRightInd w:val="0"/>
        <w:spacing w:after="0" w:line="240" w:lineRule="auto"/>
        <w:rPr>
          <w:rFonts w:ascii="Times New Roman" w:hAnsi="Times New Roman" w:cs="Times New Roman"/>
          <w:lang w:val="en-US"/>
        </w:rPr>
      </w:pPr>
      <w:hyperlink r:id="rId43" w:history="1">
        <w:r w:rsidR="00921BDB" w:rsidRPr="003655CA">
          <w:rPr>
            <w:rFonts w:ascii="Times New Roman" w:hAnsi="Times New Roman" w:cs="Times New Roman"/>
            <w:lang w:val="en-US"/>
          </w:rPr>
          <w:t>Skolnick</w:t>
        </w:r>
      </w:hyperlink>
      <w:r w:rsidR="00921BDB" w:rsidRPr="003655CA">
        <w:rPr>
          <w:rFonts w:ascii="Times New Roman" w:hAnsi="Times New Roman" w:cs="Times New Roman"/>
          <w:lang w:val="en-US"/>
        </w:rPr>
        <w:t xml:space="preserve">, Arlene S., </w:t>
      </w:r>
      <w:hyperlink r:id="rId44" w:history="1">
        <w:r w:rsidR="00921BDB" w:rsidRPr="003655CA">
          <w:rPr>
            <w:rFonts w:ascii="Times New Roman" w:hAnsi="Times New Roman" w:cs="Times New Roman"/>
            <w:lang w:val="en-US"/>
          </w:rPr>
          <w:t>Jerome H. Skolnick</w:t>
        </w:r>
      </w:hyperlink>
      <w:r w:rsidR="00921BDB" w:rsidRPr="003655CA">
        <w:rPr>
          <w:rFonts w:ascii="Times New Roman" w:hAnsi="Times New Roman" w:cs="Times New Roman"/>
          <w:lang w:val="en-US"/>
        </w:rPr>
        <w:t xml:space="preserve"> (2013). </w:t>
      </w:r>
      <w:r w:rsidR="00921BDB" w:rsidRPr="003655CA">
        <w:rPr>
          <w:rFonts w:ascii="Times New Roman" w:hAnsi="Times New Roman" w:cs="Times New Roman"/>
          <w:i/>
          <w:lang w:val="en-US"/>
        </w:rPr>
        <w:t xml:space="preserve">Family in Transition. </w:t>
      </w:r>
      <w:r w:rsidR="00921BDB" w:rsidRPr="003655CA">
        <w:rPr>
          <w:rFonts w:ascii="Times New Roman" w:hAnsi="Times New Roman" w:cs="Times New Roman"/>
          <w:lang w:val="en-US"/>
        </w:rPr>
        <w:t>Pearson; 17 edition.</w:t>
      </w:r>
    </w:p>
    <w:p w:rsidR="00921BDB" w:rsidRPr="003655CA" w:rsidRDefault="003655CA" w:rsidP="00921BDB">
      <w:pPr>
        <w:pStyle w:val="ListParagraph"/>
        <w:widowControl w:val="0"/>
        <w:numPr>
          <w:ilvl w:val="0"/>
          <w:numId w:val="26"/>
        </w:numPr>
        <w:autoSpaceDE w:val="0"/>
        <w:autoSpaceDN w:val="0"/>
        <w:adjustRightInd w:val="0"/>
        <w:spacing w:after="0" w:line="240" w:lineRule="auto"/>
        <w:rPr>
          <w:rFonts w:ascii="Verdana" w:hAnsi="Verdana" w:cs="Verdana"/>
          <w:lang w:val="en-US"/>
        </w:rPr>
      </w:pPr>
      <w:hyperlink r:id="rId45" w:history="1">
        <w:r w:rsidR="00921BDB" w:rsidRPr="003655CA">
          <w:rPr>
            <w:rFonts w:ascii="Times New Roman" w:hAnsi="Times New Roman" w:cs="Times New Roman"/>
            <w:lang w:val="en-US"/>
          </w:rPr>
          <w:t>Shay</w:t>
        </w:r>
      </w:hyperlink>
      <w:r w:rsidR="00921BDB" w:rsidRPr="003655CA">
        <w:rPr>
          <w:rFonts w:ascii="Times New Roman" w:hAnsi="Times New Roman" w:cs="Times New Roman"/>
          <w:lang w:val="en-US"/>
        </w:rPr>
        <w:t xml:space="preserve">, Kathryn (2013). </w:t>
      </w:r>
      <w:hyperlink r:id="rId46" w:history="1">
        <w:r w:rsidR="00921BDB" w:rsidRPr="003655CA">
          <w:rPr>
            <w:rFonts w:ascii="Times New Roman" w:hAnsi="Times New Roman" w:cs="Times New Roman"/>
            <w:bCs/>
            <w:i/>
            <w:lang w:val="en-US"/>
          </w:rPr>
          <w:t>The Perfect Family</w:t>
        </w:r>
      </w:hyperlink>
      <w:r w:rsidR="00921BDB" w:rsidRPr="003655CA">
        <w:rPr>
          <w:rFonts w:ascii="Times New Roman" w:hAnsi="Times New Roman" w:cs="Times New Roman"/>
          <w:lang w:val="en-US"/>
        </w:rPr>
        <w:t xml:space="preserve"> Amazon Digital Services, Inc.</w:t>
      </w:r>
    </w:p>
    <w:p w:rsidR="00921BDB" w:rsidRPr="00F66F61" w:rsidRDefault="003655CA" w:rsidP="00921BDB">
      <w:pPr>
        <w:pStyle w:val="ListParagraph"/>
        <w:numPr>
          <w:ilvl w:val="0"/>
          <w:numId w:val="26"/>
        </w:numPr>
        <w:tabs>
          <w:tab w:val="left" w:pos="-1080"/>
          <w:tab w:val="left" w:pos="-72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rPr>
          <w:rFonts w:ascii="Times New Roman" w:hAnsi="Times New Roman" w:cs="Times New Roman"/>
        </w:rPr>
      </w:pPr>
      <w:hyperlink r:id="rId47" w:history="1">
        <w:r w:rsidR="00921BDB" w:rsidRPr="003655CA">
          <w:rPr>
            <w:rFonts w:ascii="Times New Roman" w:hAnsi="Times New Roman" w:cs="Times New Roman"/>
            <w:lang w:val="en-US"/>
          </w:rPr>
          <w:t>Wallace</w:t>
        </w:r>
      </w:hyperlink>
      <w:r w:rsidR="00921BDB" w:rsidRPr="003655CA">
        <w:rPr>
          <w:rFonts w:ascii="Times New Roman" w:hAnsi="Times New Roman" w:cs="Times New Roman"/>
          <w:lang w:val="en-US"/>
        </w:rPr>
        <w:t>, Harvey, and Cliff Roberson (2013</w:t>
      </w:r>
      <w:r w:rsidR="00921BDB" w:rsidRPr="003655CA">
        <w:rPr>
          <w:rFonts w:ascii="Times New Roman" w:hAnsi="Times New Roman" w:cs="Times New Roman"/>
          <w:i/>
          <w:lang w:val="en-US"/>
        </w:rPr>
        <w:t xml:space="preserve">). </w:t>
      </w:r>
      <w:hyperlink r:id="rId48" w:history="1">
        <w:r w:rsidR="00921BDB" w:rsidRPr="00F66F61">
          <w:rPr>
            <w:rFonts w:ascii="Times New Roman" w:hAnsi="Times New Roman" w:cs="Times New Roman"/>
            <w:bCs/>
            <w:i/>
          </w:rPr>
          <w:t>Family Violence: Legal, Medical, and Social Perspectives.</w:t>
        </w:r>
      </w:hyperlink>
      <w:r w:rsidR="00921BDB" w:rsidRPr="00F66F61">
        <w:rPr>
          <w:rFonts w:ascii="Verdana" w:hAnsi="Verdana" w:cs="Verdana"/>
        </w:rPr>
        <w:t xml:space="preserve"> </w:t>
      </w:r>
      <w:r w:rsidR="00921BDB" w:rsidRPr="00F66F61">
        <w:rPr>
          <w:rFonts w:ascii="Times New Roman" w:hAnsi="Times New Roman" w:cs="Times New Roman"/>
        </w:rPr>
        <w:t>Pearson; 7 edition.</w:t>
      </w:r>
    </w:p>
    <w:p w:rsidR="00921BDB" w:rsidRPr="003655CA" w:rsidRDefault="00921BDB" w:rsidP="00921BDB">
      <w:pPr>
        <w:pStyle w:val="ListParagraph"/>
        <w:numPr>
          <w:ilvl w:val="0"/>
          <w:numId w:val="26"/>
        </w:numPr>
        <w:tabs>
          <w:tab w:val="left" w:pos="-1080"/>
          <w:tab w:val="left" w:pos="-72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rPr>
          <w:rFonts w:ascii="Times New Roman" w:hAnsi="Times New Roman" w:cs="Times New Roman"/>
          <w:lang w:val="en-US"/>
        </w:rPr>
      </w:pPr>
      <w:r w:rsidRPr="003655CA">
        <w:rPr>
          <w:rFonts w:ascii="Times New Roman" w:hAnsi="Times New Roman" w:cs="Times New Roman"/>
          <w:lang w:val="en-US"/>
        </w:rPr>
        <w:t xml:space="preserve">Valenzuela, Alfonso (2010). </w:t>
      </w:r>
      <w:r w:rsidRPr="003655CA">
        <w:rPr>
          <w:rFonts w:ascii="Times New Roman" w:hAnsi="Times New Roman" w:cs="Times New Roman"/>
          <w:i/>
          <w:lang w:val="en-US"/>
        </w:rPr>
        <w:t>Transforma tu Familia.</w:t>
      </w:r>
      <w:r w:rsidRPr="003655CA">
        <w:rPr>
          <w:rFonts w:ascii="Times New Roman" w:hAnsi="Times New Roman" w:cs="Times New Roman"/>
          <w:lang w:val="en-US"/>
        </w:rPr>
        <w:t xml:space="preserve"> North American Division of Seventh-day Adventists.</w:t>
      </w:r>
    </w:p>
    <w:p w:rsidR="00921BDB" w:rsidRPr="00F66F61" w:rsidRDefault="00921BDB" w:rsidP="00921BDB">
      <w:pPr>
        <w:pStyle w:val="ListParagraph"/>
        <w:widowControl w:val="0"/>
        <w:numPr>
          <w:ilvl w:val="0"/>
          <w:numId w:val="26"/>
        </w:numPr>
        <w:autoSpaceDE w:val="0"/>
        <w:autoSpaceDN w:val="0"/>
        <w:adjustRightInd w:val="0"/>
        <w:spacing w:after="0" w:line="240" w:lineRule="auto"/>
        <w:rPr>
          <w:rFonts w:ascii="Times New Roman" w:hAnsi="Times New Roman" w:cs="Times New Roman"/>
        </w:rPr>
      </w:pPr>
      <w:r w:rsidRPr="00F66F61">
        <w:rPr>
          <w:rFonts w:ascii="Times New Roman" w:hAnsi="Times New Roman" w:cs="Times New Roman"/>
        </w:rPr>
        <w:t xml:space="preserve">Valenzuela, Alfonso (2008). </w:t>
      </w:r>
      <w:hyperlink r:id="rId49" w:history="1">
        <w:r w:rsidRPr="00F66F61">
          <w:rPr>
            <w:rFonts w:ascii="Times New Roman" w:hAnsi="Times New Roman" w:cs="Times New Roman"/>
            <w:bCs/>
            <w:i/>
          </w:rPr>
          <w:t>Transforma a Tus Hijos</w:t>
        </w:r>
      </w:hyperlink>
      <w:r w:rsidRPr="00F66F61">
        <w:rPr>
          <w:rFonts w:ascii="Times New Roman" w:hAnsi="Times New Roman" w:cs="Times New Roman"/>
        </w:rPr>
        <w:t xml:space="preserve"> Distributed by Pacific Press Publishing.</w:t>
      </w:r>
    </w:p>
    <w:p w:rsidR="00921BDB" w:rsidRPr="00F66F61" w:rsidRDefault="00921BDB" w:rsidP="00921BDB">
      <w:pPr>
        <w:pStyle w:val="ListParagraph"/>
        <w:widowControl w:val="0"/>
        <w:numPr>
          <w:ilvl w:val="0"/>
          <w:numId w:val="26"/>
        </w:numPr>
        <w:autoSpaceDE w:val="0"/>
        <w:autoSpaceDN w:val="0"/>
        <w:adjustRightInd w:val="0"/>
        <w:spacing w:after="0" w:line="240" w:lineRule="auto"/>
        <w:rPr>
          <w:rFonts w:ascii="Times New Roman" w:hAnsi="Times New Roman" w:cs="Times New Roman"/>
        </w:rPr>
      </w:pPr>
      <w:r w:rsidRPr="00F66F61">
        <w:rPr>
          <w:rFonts w:ascii="Times New Roman" w:hAnsi="Times New Roman" w:cs="Times New Roman"/>
        </w:rPr>
        <w:t xml:space="preserve">Valenzuela, Alfonso (2002). </w:t>
      </w:r>
      <w:hyperlink r:id="rId50" w:history="1">
        <w:r w:rsidRPr="00F66F61">
          <w:rPr>
            <w:rFonts w:ascii="Times New Roman" w:hAnsi="Times New Roman" w:cs="Times New Roman"/>
            <w:bCs/>
            <w:i/>
          </w:rPr>
          <w:t>Padres de Exito: consejos practicos para la crianza y disciplina de los hijos</w:t>
        </w:r>
      </w:hyperlink>
      <w:r w:rsidRPr="00F66F61">
        <w:rPr>
          <w:rFonts w:ascii="Times New Roman" w:hAnsi="Times New Roman" w:cs="Times New Roman"/>
        </w:rPr>
        <w:t xml:space="preserve"> Pacific Press Publishing.</w:t>
      </w:r>
    </w:p>
    <w:p w:rsidR="00921BDB" w:rsidRPr="003655CA" w:rsidRDefault="003655CA" w:rsidP="00921BDB">
      <w:pPr>
        <w:pStyle w:val="ListParagraph"/>
        <w:widowControl w:val="0"/>
        <w:numPr>
          <w:ilvl w:val="0"/>
          <w:numId w:val="26"/>
        </w:numPr>
        <w:autoSpaceDE w:val="0"/>
        <w:autoSpaceDN w:val="0"/>
        <w:adjustRightInd w:val="0"/>
        <w:spacing w:after="0" w:line="240" w:lineRule="auto"/>
        <w:rPr>
          <w:rFonts w:ascii="Times New Roman" w:hAnsi="Times New Roman" w:cs="Times New Roman"/>
          <w:lang w:val="en-US"/>
        </w:rPr>
      </w:pPr>
      <w:hyperlink r:id="rId51" w:history="1">
        <w:r w:rsidR="00921BDB" w:rsidRPr="003655CA">
          <w:rPr>
            <w:rFonts w:ascii="Times New Roman" w:hAnsi="Times New Roman" w:cs="Times New Roman"/>
            <w:lang w:val="en-US"/>
          </w:rPr>
          <w:t>White</w:t>
        </w:r>
      </w:hyperlink>
      <w:r w:rsidR="00921BDB" w:rsidRPr="003655CA">
        <w:rPr>
          <w:rFonts w:ascii="Times New Roman" w:hAnsi="Times New Roman" w:cs="Times New Roman"/>
          <w:lang w:val="en-US"/>
        </w:rPr>
        <w:t xml:space="preserve">, James M., </w:t>
      </w:r>
      <w:hyperlink r:id="rId52" w:history="1">
        <w:r w:rsidR="00921BDB" w:rsidRPr="003655CA">
          <w:rPr>
            <w:rFonts w:ascii="Times New Roman" w:hAnsi="Times New Roman" w:cs="Times New Roman"/>
            <w:lang w:val="en-US"/>
          </w:rPr>
          <w:t>David M. Klein</w:t>
        </w:r>
      </w:hyperlink>
      <w:r w:rsidR="00921BDB" w:rsidRPr="003655CA">
        <w:rPr>
          <w:rFonts w:ascii="Times New Roman" w:hAnsi="Times New Roman" w:cs="Times New Roman"/>
          <w:lang w:val="en-US"/>
        </w:rPr>
        <w:t xml:space="preserve"> (2007). </w:t>
      </w:r>
      <w:r w:rsidR="00921BDB" w:rsidRPr="003655CA">
        <w:rPr>
          <w:rFonts w:ascii="Times New Roman" w:hAnsi="Times New Roman" w:cs="Times New Roman"/>
          <w:i/>
          <w:lang w:val="en-US"/>
        </w:rPr>
        <w:t>Family Theories.</w:t>
      </w:r>
      <w:r w:rsidR="00921BDB" w:rsidRPr="003655CA">
        <w:rPr>
          <w:rFonts w:ascii="Times New Roman" w:hAnsi="Times New Roman" w:cs="Times New Roman"/>
          <w:lang w:val="en-US"/>
        </w:rPr>
        <w:t xml:space="preserve"> SAGE Publications, Inc; 3rd edition.</w:t>
      </w:r>
    </w:p>
    <w:p w:rsidR="004851DC" w:rsidRPr="003655CA" w:rsidRDefault="004851DC" w:rsidP="00AB75AF">
      <w:pPr>
        <w:pStyle w:val="NumberedList"/>
        <w:numPr>
          <w:ilvl w:val="0"/>
          <w:numId w:val="0"/>
        </w:numPr>
        <w:spacing w:after="0" w:line="26" w:lineRule="atLeast"/>
        <w:jc w:val="both"/>
        <w:rPr>
          <w:rFonts w:ascii="Times New Roman" w:hAnsi="Times New Roman"/>
          <w:szCs w:val="22"/>
          <w:lang w:val="en-US"/>
        </w:rPr>
      </w:pPr>
    </w:p>
    <w:p w:rsidR="00E376CF" w:rsidRPr="002B146B" w:rsidRDefault="00DA21FA" w:rsidP="009C4B5E">
      <w:pPr>
        <w:pStyle w:val="Heading1"/>
        <w:spacing w:after="0" w:line="26" w:lineRule="atLeast"/>
        <w:rPr>
          <w:rFonts w:asciiTheme="majorBidi" w:hAnsiTheme="majorBidi" w:cstheme="majorBidi"/>
          <w:sz w:val="24"/>
          <w:szCs w:val="24"/>
          <w:lang w:val="es-DO"/>
        </w:rPr>
      </w:pPr>
      <w:r>
        <w:rPr>
          <w:rFonts w:asciiTheme="majorBidi" w:hAnsiTheme="majorBidi" w:cstheme="majorBidi"/>
          <w:sz w:val="24"/>
          <w:szCs w:val="24"/>
          <w:lang w:val="es-DO"/>
        </w:rPr>
        <w:t>Objetivos de aprendizaje del</w:t>
      </w:r>
      <w:r w:rsidR="005A24F4" w:rsidRPr="002B146B">
        <w:rPr>
          <w:rFonts w:asciiTheme="majorBidi" w:hAnsiTheme="majorBidi" w:cstheme="majorBidi"/>
          <w:sz w:val="24"/>
          <w:szCs w:val="24"/>
          <w:lang w:val="es-DO"/>
        </w:rPr>
        <w:t xml:space="preserve"> programa</w:t>
      </w:r>
    </w:p>
    <w:p w:rsidR="00C54E3C" w:rsidRPr="002B146B" w:rsidRDefault="00C54E3C" w:rsidP="00AB75AF">
      <w:pPr>
        <w:pStyle w:val="NumberedList"/>
        <w:numPr>
          <w:ilvl w:val="0"/>
          <w:numId w:val="0"/>
        </w:numPr>
        <w:spacing w:after="0" w:line="26" w:lineRule="atLeast"/>
        <w:jc w:val="both"/>
        <w:rPr>
          <w:rFonts w:asciiTheme="majorBidi" w:hAnsiTheme="majorBidi" w:cstheme="majorBidi"/>
          <w:sz w:val="24"/>
          <w:szCs w:val="24"/>
          <w:lang w:val="es-DO"/>
        </w:rPr>
      </w:pPr>
    </w:p>
    <w:p w:rsidR="0093212C" w:rsidRPr="00F66F61" w:rsidRDefault="0093212C" w:rsidP="009321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lang w:val="es-ES"/>
        </w:rPr>
      </w:pPr>
      <w:r w:rsidRPr="00F66F61">
        <w:rPr>
          <w:rFonts w:ascii="Times New Roman" w:eastAsia="Times New Roman" w:hAnsi="Times New Roman" w:cs="Times New Roman"/>
          <w:color w:val="212121"/>
          <w:lang w:val="es-ES"/>
        </w:rPr>
        <w:t>Los siguientes resultados de aprendizaje del programa reflejan el impacto intencional del Programa de Doctorado en Ministerio:</w:t>
      </w:r>
    </w:p>
    <w:p w:rsidR="0093212C" w:rsidRPr="00F66F61" w:rsidRDefault="0093212C" w:rsidP="009321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lang w:val="es-ES"/>
        </w:rPr>
      </w:pPr>
    </w:p>
    <w:p w:rsidR="0093212C" w:rsidRPr="00F66F61" w:rsidRDefault="0093212C" w:rsidP="009321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lang w:val="es-ES"/>
        </w:rPr>
      </w:pPr>
      <w:r w:rsidRPr="00F66F61">
        <w:rPr>
          <w:rFonts w:ascii="Times New Roman" w:eastAsia="Times New Roman" w:hAnsi="Times New Roman" w:cs="Times New Roman"/>
          <w:color w:val="212121"/>
          <w:lang w:val="es-ES"/>
        </w:rPr>
        <w:t>1. Reflexionar, articular y aplicar críticamente los principios y valores para la excelencia en la misión y el ministerio.</w:t>
      </w:r>
    </w:p>
    <w:p w:rsidR="0093212C" w:rsidRPr="00F66F61" w:rsidRDefault="0093212C" w:rsidP="009321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lang w:val="es-ES"/>
        </w:rPr>
      </w:pPr>
      <w:r w:rsidRPr="00F66F61">
        <w:rPr>
          <w:rFonts w:ascii="Times New Roman" w:eastAsia="Times New Roman" w:hAnsi="Times New Roman" w:cs="Times New Roman"/>
          <w:color w:val="212121"/>
          <w:lang w:val="es-ES"/>
        </w:rPr>
        <w:t>2. Llevar a cabo investigaciones e implementar una intervención en respuesta a los desafíos y tendencias de</w:t>
      </w:r>
      <w:r w:rsidR="00F053C6" w:rsidRPr="00F66F61">
        <w:rPr>
          <w:rFonts w:ascii="Times New Roman" w:eastAsia="Times New Roman" w:hAnsi="Times New Roman" w:cs="Times New Roman"/>
          <w:color w:val="212121"/>
          <w:lang w:val="es-ES"/>
        </w:rPr>
        <w:t xml:space="preserve">l ministerio en un contexto </w:t>
      </w:r>
      <w:r w:rsidR="00F053C6" w:rsidRPr="003655CA">
        <w:rPr>
          <w:rFonts w:ascii="Times New Roman" w:eastAsia="Times New Roman" w:hAnsi="Times New Roman" w:cs="Times New Roman"/>
          <w:color w:val="000000" w:themeColor="text1"/>
          <w:lang w:val="es-ES"/>
        </w:rPr>
        <w:t>glo</w:t>
      </w:r>
      <w:r w:rsidR="003655CA">
        <w:rPr>
          <w:rFonts w:ascii="Times New Roman" w:eastAsia="Times New Roman" w:hAnsi="Times New Roman" w:cs="Times New Roman"/>
          <w:color w:val="000000" w:themeColor="text1"/>
          <w:lang w:val="es-ES"/>
        </w:rPr>
        <w:t>c</w:t>
      </w:r>
      <w:r w:rsidRPr="003655CA">
        <w:rPr>
          <w:rFonts w:ascii="Times New Roman" w:eastAsia="Times New Roman" w:hAnsi="Times New Roman" w:cs="Times New Roman"/>
          <w:color w:val="000000" w:themeColor="text1"/>
          <w:lang w:val="es-ES"/>
        </w:rPr>
        <w:t xml:space="preserve">al, </w:t>
      </w:r>
      <w:r w:rsidRPr="00F66F61">
        <w:rPr>
          <w:rFonts w:ascii="Times New Roman" w:eastAsia="Times New Roman" w:hAnsi="Times New Roman" w:cs="Times New Roman"/>
          <w:color w:val="212121"/>
          <w:lang w:val="es-ES"/>
        </w:rPr>
        <w:t>relacionado con el campo primario de servicio.</w:t>
      </w:r>
    </w:p>
    <w:p w:rsidR="0093212C" w:rsidRPr="00F66F61" w:rsidRDefault="0093212C" w:rsidP="009321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lang w:val="es-ES"/>
        </w:rPr>
      </w:pPr>
      <w:r w:rsidRPr="00F66F61">
        <w:rPr>
          <w:rFonts w:ascii="Times New Roman" w:eastAsia="Times New Roman" w:hAnsi="Times New Roman" w:cs="Times New Roman"/>
          <w:color w:val="212121"/>
          <w:lang w:val="es-ES"/>
        </w:rPr>
        <w:t>3. Integrar el conocimiento y las habilidades adquiridas en una práctica eficaz del ministerio y evaluar el impacto resultante en la experiencia personal y el ministerio.</w:t>
      </w:r>
    </w:p>
    <w:p w:rsidR="0093212C" w:rsidRPr="0093212C" w:rsidRDefault="0093212C" w:rsidP="009321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rPr>
      </w:pPr>
    </w:p>
    <w:p w:rsidR="00E376CF" w:rsidRPr="00D64523" w:rsidRDefault="00E376CF" w:rsidP="00AB75AF">
      <w:pPr>
        <w:pStyle w:val="NumberedList"/>
        <w:numPr>
          <w:ilvl w:val="0"/>
          <w:numId w:val="0"/>
        </w:numPr>
        <w:spacing w:after="0" w:line="26" w:lineRule="atLeast"/>
        <w:jc w:val="both"/>
        <w:rPr>
          <w:rFonts w:asciiTheme="majorBidi" w:hAnsiTheme="majorBidi" w:cstheme="majorBidi"/>
          <w:szCs w:val="22"/>
          <w:lang w:val="es-DO"/>
        </w:rPr>
      </w:pPr>
    </w:p>
    <w:p w:rsidR="0093212C" w:rsidRPr="002B146B" w:rsidRDefault="0093212C" w:rsidP="0093212C">
      <w:pPr>
        <w:pStyle w:val="Heading1"/>
        <w:spacing w:after="0" w:line="26" w:lineRule="atLeast"/>
        <w:rPr>
          <w:rFonts w:asciiTheme="majorBidi" w:hAnsiTheme="majorBidi" w:cstheme="majorBidi"/>
          <w:sz w:val="24"/>
          <w:szCs w:val="24"/>
          <w:lang w:val="es-DO"/>
        </w:rPr>
      </w:pPr>
      <w:r w:rsidRPr="002B146B">
        <w:rPr>
          <w:rFonts w:asciiTheme="majorBidi" w:hAnsiTheme="majorBidi" w:cstheme="majorBidi"/>
          <w:sz w:val="24"/>
          <w:szCs w:val="24"/>
          <w:lang w:val="es-DO"/>
        </w:rPr>
        <w:t xml:space="preserve">Objetivos </w:t>
      </w:r>
      <w:r>
        <w:rPr>
          <w:rFonts w:asciiTheme="majorBidi" w:hAnsiTheme="majorBidi" w:cstheme="majorBidi"/>
          <w:sz w:val="24"/>
          <w:szCs w:val="24"/>
          <w:lang w:val="es-DO"/>
        </w:rPr>
        <w:t>Educacionales Principales</w:t>
      </w:r>
    </w:p>
    <w:p w:rsidR="00415266" w:rsidRDefault="00415266" w:rsidP="005C7D12">
      <w:pPr>
        <w:pStyle w:val="NumberedList"/>
        <w:numPr>
          <w:ilvl w:val="0"/>
          <w:numId w:val="0"/>
        </w:numPr>
        <w:spacing w:after="0" w:line="26" w:lineRule="atLeast"/>
        <w:jc w:val="both"/>
        <w:rPr>
          <w:rFonts w:asciiTheme="majorBidi" w:hAnsiTheme="majorBidi" w:cstheme="majorBidi"/>
          <w:sz w:val="24"/>
          <w:szCs w:val="24"/>
          <w:lang w:val="es-DO"/>
        </w:rPr>
      </w:pPr>
    </w:p>
    <w:p w:rsidR="0093212C" w:rsidRPr="00F66F61" w:rsidRDefault="0093212C" w:rsidP="009321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lang w:val="es-ES"/>
        </w:rPr>
      </w:pPr>
      <w:r w:rsidRPr="00F66F61">
        <w:rPr>
          <w:rFonts w:ascii="Times New Roman" w:eastAsia="Times New Roman" w:hAnsi="Times New Roman" w:cs="Times New Roman"/>
          <w:color w:val="212121"/>
          <w:lang w:val="es-ES"/>
        </w:rPr>
        <w:t>El programa de Doctor en Ministerio busca desarrollar la persona, el conocimiento y la práctica de sus estudiantes.</w:t>
      </w:r>
    </w:p>
    <w:p w:rsidR="0093212C" w:rsidRPr="00F66F61" w:rsidRDefault="0093212C" w:rsidP="009321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lang w:val="es-ES"/>
        </w:rPr>
      </w:pPr>
    </w:p>
    <w:p w:rsidR="0093212C" w:rsidRPr="00F66F61" w:rsidRDefault="0093212C" w:rsidP="009321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12121"/>
          <w:lang w:val="es-ES"/>
        </w:rPr>
      </w:pPr>
      <w:r w:rsidRPr="00F66F61">
        <w:rPr>
          <w:rFonts w:ascii="Times New Roman" w:eastAsia="Times New Roman" w:hAnsi="Times New Roman" w:cs="Times New Roman"/>
          <w:b/>
          <w:color w:val="212121"/>
          <w:lang w:val="es-ES"/>
        </w:rPr>
        <w:t>Ser:</w:t>
      </w:r>
    </w:p>
    <w:p w:rsidR="0093212C" w:rsidRPr="00F66F61" w:rsidRDefault="0093212C" w:rsidP="009321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lang w:val="es-ES"/>
        </w:rPr>
      </w:pPr>
      <w:r w:rsidRPr="00F66F61">
        <w:rPr>
          <w:rFonts w:ascii="Times New Roman" w:eastAsia="Times New Roman" w:hAnsi="Times New Roman" w:cs="Times New Roman"/>
          <w:color w:val="212121"/>
          <w:lang w:val="es-ES"/>
        </w:rPr>
        <w:t>a) Busca una espiritualidad bíblica más profunda como la de Cristo</w:t>
      </w:r>
    </w:p>
    <w:p w:rsidR="0093212C" w:rsidRPr="00F66F61" w:rsidRDefault="0093212C" w:rsidP="009321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lang w:val="es-ES"/>
        </w:rPr>
      </w:pPr>
      <w:r w:rsidRPr="00F66F61">
        <w:rPr>
          <w:rFonts w:ascii="Times New Roman" w:eastAsia="Times New Roman" w:hAnsi="Times New Roman" w:cs="Times New Roman"/>
          <w:color w:val="212121"/>
          <w:lang w:val="es-ES"/>
        </w:rPr>
        <w:t>b) Experimenta el enriquecimiento de la vida personal y familiar</w:t>
      </w:r>
    </w:p>
    <w:p w:rsidR="0093212C" w:rsidRPr="00F66F61" w:rsidRDefault="0093212C" w:rsidP="009321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lang w:val="es-ES"/>
        </w:rPr>
      </w:pPr>
      <w:r w:rsidRPr="00F66F61">
        <w:rPr>
          <w:rFonts w:ascii="Times New Roman" w:eastAsia="Times New Roman" w:hAnsi="Times New Roman" w:cs="Times New Roman"/>
          <w:color w:val="212121"/>
          <w:lang w:val="es-ES"/>
        </w:rPr>
        <w:t>c) Intensificar el compromiso con el ministerio</w:t>
      </w:r>
    </w:p>
    <w:p w:rsidR="0093212C" w:rsidRPr="00F66F61" w:rsidRDefault="0093212C" w:rsidP="009321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lang w:val="es-ES"/>
        </w:rPr>
      </w:pPr>
      <w:r w:rsidRPr="00F66F61">
        <w:rPr>
          <w:rFonts w:ascii="Times New Roman" w:eastAsia="Times New Roman" w:hAnsi="Times New Roman" w:cs="Times New Roman"/>
          <w:color w:val="212121"/>
          <w:lang w:val="es-ES"/>
        </w:rPr>
        <w:t>d) Desarrollar una perspectiva adventista de discipulado, evangelismo, misión y ministerio</w:t>
      </w:r>
    </w:p>
    <w:p w:rsidR="00F66F61" w:rsidRPr="00F66F61" w:rsidRDefault="00F66F61" w:rsidP="009321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lang w:val="es-ES"/>
        </w:rPr>
      </w:pPr>
    </w:p>
    <w:p w:rsidR="0093212C" w:rsidRPr="00F66F61" w:rsidRDefault="0093212C" w:rsidP="009321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12121"/>
          <w:lang w:val="es-ES"/>
        </w:rPr>
      </w:pPr>
      <w:r w:rsidRPr="00F66F61">
        <w:rPr>
          <w:rFonts w:ascii="Times New Roman" w:eastAsia="Times New Roman" w:hAnsi="Times New Roman" w:cs="Times New Roman"/>
          <w:b/>
          <w:color w:val="212121"/>
          <w:lang w:val="es-ES"/>
        </w:rPr>
        <w:t>Conocer:</w:t>
      </w:r>
    </w:p>
    <w:p w:rsidR="0093212C" w:rsidRPr="00F66F61" w:rsidRDefault="0093212C" w:rsidP="009321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lang w:val="es-ES"/>
        </w:rPr>
      </w:pPr>
      <w:r w:rsidRPr="00F66F61">
        <w:rPr>
          <w:rFonts w:ascii="Times New Roman" w:eastAsia="Times New Roman" w:hAnsi="Times New Roman" w:cs="Times New Roman"/>
          <w:color w:val="212121"/>
          <w:lang w:val="es-ES"/>
        </w:rPr>
        <w:t>a) Adquirir un conocimiento teórico excepcional que contribuya al ministerio avanzado</w:t>
      </w:r>
    </w:p>
    <w:p w:rsidR="0093212C" w:rsidRPr="00F66F61" w:rsidRDefault="0093212C" w:rsidP="009321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lang w:val="es-ES"/>
        </w:rPr>
      </w:pPr>
      <w:r w:rsidRPr="00F66F61">
        <w:rPr>
          <w:rFonts w:ascii="Times New Roman" w:eastAsia="Times New Roman" w:hAnsi="Times New Roman" w:cs="Times New Roman"/>
          <w:color w:val="212121"/>
          <w:lang w:val="es-ES"/>
        </w:rPr>
        <w:t>b) Fomentar una visión holística de la sociedad y sus necesidades</w:t>
      </w:r>
    </w:p>
    <w:p w:rsidR="0093212C" w:rsidRPr="00F66F61" w:rsidRDefault="0093212C" w:rsidP="009321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lang w:val="es-ES"/>
        </w:rPr>
      </w:pPr>
      <w:r w:rsidRPr="00F66F61">
        <w:rPr>
          <w:rFonts w:ascii="Times New Roman" w:eastAsia="Times New Roman" w:hAnsi="Times New Roman" w:cs="Times New Roman"/>
          <w:color w:val="212121"/>
          <w:lang w:val="es-ES"/>
        </w:rPr>
        <w:t>c) Articular teologías y entendimientos teóricos que promueven el ministerio global</w:t>
      </w:r>
    </w:p>
    <w:p w:rsidR="0093212C" w:rsidRPr="00F66F61" w:rsidRDefault="0093212C" w:rsidP="009321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lang w:val="es-ES"/>
        </w:rPr>
      </w:pPr>
      <w:r w:rsidRPr="00F66F61">
        <w:rPr>
          <w:rFonts w:ascii="Times New Roman" w:eastAsia="Times New Roman" w:hAnsi="Times New Roman" w:cs="Times New Roman"/>
          <w:color w:val="212121"/>
          <w:lang w:val="es-ES"/>
        </w:rPr>
        <w:t>d) Comprender el modelo bíblico del liderazgo de servicio</w:t>
      </w:r>
    </w:p>
    <w:p w:rsidR="0093212C" w:rsidRPr="00F66F61" w:rsidRDefault="0093212C" w:rsidP="009321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lang w:val="es-ES"/>
        </w:rPr>
      </w:pPr>
    </w:p>
    <w:p w:rsidR="0093212C" w:rsidRPr="00F66F61" w:rsidRDefault="0093212C" w:rsidP="009321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12121"/>
          <w:lang w:val="es-ES"/>
        </w:rPr>
      </w:pPr>
      <w:r w:rsidRPr="00F66F61">
        <w:rPr>
          <w:rFonts w:ascii="Times New Roman" w:eastAsia="Times New Roman" w:hAnsi="Times New Roman" w:cs="Times New Roman"/>
          <w:b/>
          <w:color w:val="212121"/>
          <w:lang w:val="es-ES"/>
        </w:rPr>
        <w:t>Hacer:</w:t>
      </w:r>
    </w:p>
    <w:p w:rsidR="0093212C" w:rsidRPr="00F66F61" w:rsidRDefault="0093212C" w:rsidP="009321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lang w:val="es-ES"/>
        </w:rPr>
      </w:pPr>
      <w:r w:rsidRPr="00F66F61">
        <w:rPr>
          <w:rFonts w:ascii="Times New Roman" w:eastAsia="Times New Roman" w:hAnsi="Times New Roman" w:cs="Times New Roman"/>
          <w:color w:val="212121"/>
          <w:lang w:val="es-ES"/>
        </w:rPr>
        <w:t>a) Mejorar la capacidad de evaluar las prácticas ministeriales a través de la reflexión teológica</w:t>
      </w:r>
    </w:p>
    <w:p w:rsidR="0093212C" w:rsidRPr="00F66F61" w:rsidRDefault="0093212C" w:rsidP="009321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lang w:val="es-ES"/>
        </w:rPr>
      </w:pPr>
      <w:r w:rsidRPr="00F66F61">
        <w:rPr>
          <w:rFonts w:ascii="Times New Roman" w:eastAsia="Times New Roman" w:hAnsi="Times New Roman" w:cs="Times New Roman"/>
          <w:color w:val="212121"/>
          <w:lang w:val="es-ES"/>
        </w:rPr>
        <w:t>b) Usar las herramientas apropiadas para analizar las necesidades de las iglesias y comunidades</w:t>
      </w:r>
    </w:p>
    <w:p w:rsidR="0093212C" w:rsidRPr="00F66F61" w:rsidRDefault="0093212C" w:rsidP="009321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lang w:val="es-ES"/>
        </w:rPr>
      </w:pPr>
      <w:r w:rsidRPr="00F66F61">
        <w:rPr>
          <w:rFonts w:ascii="Times New Roman" w:eastAsia="Times New Roman" w:hAnsi="Times New Roman" w:cs="Times New Roman"/>
          <w:color w:val="212121"/>
          <w:lang w:val="es-ES"/>
        </w:rPr>
        <w:t>c) Refinar las habilidades que facilitan la efectividad ministerial</w:t>
      </w:r>
    </w:p>
    <w:p w:rsidR="0093212C" w:rsidRPr="00F66F61" w:rsidRDefault="0093212C" w:rsidP="009321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lang w:val="es-ES"/>
        </w:rPr>
      </w:pPr>
      <w:r w:rsidRPr="00F66F61">
        <w:rPr>
          <w:rFonts w:ascii="Times New Roman" w:eastAsia="Times New Roman" w:hAnsi="Times New Roman" w:cs="Times New Roman"/>
          <w:color w:val="212121"/>
          <w:lang w:val="es-ES"/>
        </w:rPr>
        <w:t>d) Reforzar los hábitos de estudio que contribuyen al aprendizaje permanente</w:t>
      </w:r>
    </w:p>
    <w:p w:rsidR="00DA21FA" w:rsidRDefault="00DA21FA" w:rsidP="009321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s-ES"/>
        </w:rPr>
      </w:pPr>
    </w:p>
    <w:p w:rsidR="00DA21FA" w:rsidRDefault="00DA21FA" w:rsidP="009321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s-ES"/>
        </w:rPr>
      </w:pPr>
    </w:p>
    <w:p w:rsidR="00DA21FA" w:rsidRPr="008175F9" w:rsidRDefault="00DA21FA" w:rsidP="00DA21FA">
      <w:pPr>
        <w:pStyle w:val="Heading1"/>
        <w:rPr>
          <w:rFonts w:ascii="Times New Roman" w:hAnsi="Times New Roman"/>
          <w:sz w:val="24"/>
          <w:szCs w:val="24"/>
        </w:rPr>
      </w:pPr>
      <w:r>
        <w:rPr>
          <w:rFonts w:ascii="Times New Roman" w:hAnsi="Times New Roman"/>
          <w:sz w:val="24"/>
          <w:szCs w:val="24"/>
        </w:rPr>
        <w:t>Objetivos de concentraciÓn</w:t>
      </w:r>
    </w:p>
    <w:p w:rsidR="0093212C" w:rsidRPr="00F66F61" w:rsidRDefault="00F66F61" w:rsidP="00F66F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lang w:val="es-ES"/>
        </w:rPr>
      </w:pPr>
      <w:r w:rsidRPr="00F66F61">
        <w:rPr>
          <w:rFonts w:ascii="Times New Roman" w:eastAsia="Times New Roman" w:hAnsi="Times New Roman" w:cs="Times New Roman"/>
          <w:color w:val="212121"/>
          <w:lang w:val="es-ES"/>
        </w:rPr>
        <w:t xml:space="preserve">El programa de Doctorado en Ministerio de la Universidad Andrews está diseñado para desarrollar líderes profesionales espiritualmente transformados, efectivos y responsables en el ministerio para el liderazgo de la iglesia en todo el mundo. La concentración en español de Ministerio Pastoral, DMin tiene como objetivo ayudar a la preparación de "líderes fieles y efectivos" para enfrentar los presentes desafíos ministeriales en el campo. </w:t>
      </w:r>
    </w:p>
    <w:p w:rsidR="00F66F61" w:rsidRPr="003655CA" w:rsidRDefault="00F66F61" w:rsidP="00F66F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lang w:val="es-ES"/>
        </w:rPr>
      </w:pPr>
    </w:p>
    <w:p w:rsidR="005D2E19" w:rsidRPr="002B146B" w:rsidRDefault="005A24F4" w:rsidP="009B4E7F">
      <w:pPr>
        <w:pStyle w:val="Heading1"/>
        <w:spacing w:after="0" w:line="26" w:lineRule="atLeast"/>
        <w:rPr>
          <w:rFonts w:asciiTheme="majorBidi" w:hAnsiTheme="majorBidi" w:cstheme="majorBidi"/>
          <w:sz w:val="24"/>
          <w:szCs w:val="24"/>
          <w:lang w:val="es-DO"/>
        </w:rPr>
      </w:pPr>
      <w:r w:rsidRPr="00F053C6">
        <w:rPr>
          <w:rFonts w:asciiTheme="majorBidi" w:hAnsiTheme="majorBidi" w:cstheme="majorBidi"/>
          <w:sz w:val="24"/>
          <w:szCs w:val="24"/>
          <w:lang w:val="es-DO"/>
        </w:rPr>
        <w:t xml:space="preserve">Objetivos de enseñanza </w:t>
      </w:r>
      <w:r w:rsidR="009B4E7F" w:rsidRPr="00F053C6">
        <w:rPr>
          <w:rFonts w:asciiTheme="majorBidi" w:hAnsiTheme="majorBidi" w:cstheme="majorBidi"/>
          <w:sz w:val="24"/>
          <w:szCs w:val="24"/>
          <w:lang w:val="es-DO"/>
        </w:rPr>
        <w:t>para el estudiante</w:t>
      </w:r>
    </w:p>
    <w:p w:rsidR="00AB75AF" w:rsidRPr="002B146B" w:rsidRDefault="00AB75AF" w:rsidP="00AB75AF">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rPr>
          <w:rFonts w:asciiTheme="majorBidi" w:hAnsiTheme="majorBidi" w:cstheme="majorBidi"/>
          <w:sz w:val="24"/>
          <w:szCs w:val="24"/>
          <w:lang w:val="es-DO"/>
        </w:rPr>
      </w:pPr>
    </w:p>
    <w:p w:rsidR="00636B91" w:rsidRPr="00F66F61" w:rsidRDefault="009B4E7F" w:rsidP="009B4E7F">
      <w:pPr>
        <w:spacing w:line="240" w:lineRule="auto"/>
        <w:rPr>
          <w:rFonts w:asciiTheme="majorBidi" w:hAnsiTheme="majorBidi" w:cstheme="majorBidi"/>
          <w:lang w:val="es-DO"/>
        </w:rPr>
      </w:pPr>
      <w:r w:rsidRPr="00F66F61">
        <w:rPr>
          <w:rFonts w:asciiTheme="majorBidi" w:hAnsiTheme="majorBidi" w:cstheme="majorBidi"/>
          <w:lang w:val="es-DO"/>
        </w:rPr>
        <w:t xml:space="preserve">La concentración </w:t>
      </w:r>
      <w:r w:rsidR="006A1465" w:rsidRPr="00F66F61">
        <w:rPr>
          <w:rFonts w:asciiTheme="majorBidi" w:hAnsiTheme="majorBidi" w:cstheme="majorBidi"/>
          <w:lang w:val="es-DO"/>
        </w:rPr>
        <w:t xml:space="preserve">de Ministerio Pastoral </w:t>
      </w:r>
      <w:r w:rsidRPr="00F66F61">
        <w:rPr>
          <w:rFonts w:asciiTheme="majorBidi" w:hAnsiTheme="majorBidi" w:cstheme="majorBidi"/>
          <w:lang w:val="es-DO"/>
        </w:rPr>
        <w:t>del Doctorado en Ministerio busca desarrollar la persona (ser), el conocimiento (saber), y la práctica (hacer) de sus participantes. A co</w:t>
      </w:r>
      <w:r w:rsidR="00175259">
        <w:rPr>
          <w:rFonts w:asciiTheme="majorBidi" w:hAnsiTheme="majorBidi" w:cstheme="majorBidi"/>
          <w:lang w:val="es-DO"/>
        </w:rPr>
        <w:t>ntinuación están algunos objetiv</w:t>
      </w:r>
      <w:r w:rsidRPr="00F66F61">
        <w:rPr>
          <w:rFonts w:asciiTheme="majorBidi" w:hAnsiTheme="majorBidi" w:cstheme="majorBidi"/>
          <w:lang w:val="es-DO"/>
        </w:rPr>
        <w:t>os que son importantes evaluar. Estos objetivos guían el currículo y deberían reflejarse en el Plan de Desarrollo Ministerial desarrollado por el participante.</w:t>
      </w:r>
    </w:p>
    <w:p w:rsidR="00636B91" w:rsidRPr="00F66F61" w:rsidRDefault="009B4E7F" w:rsidP="00636B91">
      <w:pPr>
        <w:rPr>
          <w:rFonts w:asciiTheme="majorBidi" w:eastAsia="Calibri" w:hAnsiTheme="majorBidi" w:cstheme="majorBidi"/>
          <w:lang w:val="es-DO"/>
        </w:rPr>
      </w:pPr>
      <w:r w:rsidRPr="00F66F61">
        <w:rPr>
          <w:rFonts w:asciiTheme="majorBidi" w:eastAsia="Calibri" w:hAnsiTheme="majorBidi" w:cstheme="majorBidi"/>
          <w:lang w:val="es-DO"/>
        </w:rPr>
        <w:t>El graduando</w:t>
      </w:r>
      <w:r w:rsidR="00CC4CC3" w:rsidRPr="00F66F61">
        <w:rPr>
          <w:rFonts w:asciiTheme="majorBidi" w:eastAsia="Calibri" w:hAnsiTheme="majorBidi" w:cstheme="majorBidi"/>
          <w:lang w:val="es-DO"/>
        </w:rPr>
        <w:t>:</w:t>
      </w:r>
    </w:p>
    <w:p w:rsidR="00921BDB" w:rsidRPr="00F66F61" w:rsidRDefault="00921BDB" w:rsidP="00921BDB">
      <w:pPr>
        <w:pStyle w:val="ListParagraph"/>
        <w:rPr>
          <w:rFonts w:ascii="Times New Roman" w:hAnsi="Times New Roman" w:cs="Times New Roman"/>
        </w:rPr>
      </w:pPr>
      <w:r w:rsidRPr="00F66F61">
        <w:rPr>
          <w:rFonts w:ascii="Times New Roman" w:hAnsi="Times New Roman" w:cs="Times New Roman"/>
        </w:rPr>
        <w:t xml:space="preserve">1. Demostrará crecimiento personal en sus relaciones interpersonales y familiares </w:t>
      </w:r>
    </w:p>
    <w:p w:rsidR="00921BDB" w:rsidRPr="00F66F61" w:rsidRDefault="00921BDB" w:rsidP="00921BDB">
      <w:pPr>
        <w:pStyle w:val="ListParagraph"/>
        <w:rPr>
          <w:rFonts w:ascii="Times New Roman" w:hAnsi="Times New Roman" w:cs="Times New Roman"/>
        </w:rPr>
      </w:pPr>
      <w:r w:rsidRPr="00F66F61">
        <w:rPr>
          <w:rFonts w:ascii="Times New Roman" w:hAnsi="Times New Roman" w:cs="Times New Roman"/>
        </w:rPr>
        <w:t>2. Descubrirá las dinámicas esenciales para el desarrollo de una familia feliz</w:t>
      </w:r>
    </w:p>
    <w:p w:rsidR="00921BDB" w:rsidRPr="00F66F61" w:rsidRDefault="00921BDB" w:rsidP="00921BDB">
      <w:pPr>
        <w:pStyle w:val="ListParagraph"/>
        <w:rPr>
          <w:rFonts w:ascii="Times New Roman" w:hAnsi="Times New Roman" w:cs="Times New Roman"/>
        </w:rPr>
      </w:pPr>
      <w:r w:rsidRPr="00F66F61">
        <w:rPr>
          <w:rFonts w:ascii="Times New Roman" w:hAnsi="Times New Roman" w:cs="Times New Roman"/>
        </w:rPr>
        <w:t>3. Practicará el conocimiento adquirido en esta clase tanto en su congregación como en su vida personal y familiar.</w:t>
      </w:r>
    </w:p>
    <w:p w:rsidR="00B4512A" w:rsidRPr="002B146B" w:rsidRDefault="00A37BAD" w:rsidP="00B4512A">
      <w:pPr>
        <w:pStyle w:val="Heading1"/>
        <w:spacing w:after="0" w:line="26" w:lineRule="atLeast"/>
        <w:rPr>
          <w:rFonts w:asciiTheme="majorBidi" w:hAnsiTheme="majorBidi" w:cstheme="majorBidi"/>
          <w:sz w:val="24"/>
          <w:szCs w:val="24"/>
          <w:lang w:val="es-DO"/>
        </w:rPr>
      </w:pPr>
      <w:r w:rsidRPr="002B146B">
        <w:rPr>
          <w:rFonts w:asciiTheme="majorBidi" w:hAnsiTheme="majorBidi" w:cstheme="majorBidi"/>
          <w:sz w:val="24"/>
          <w:szCs w:val="24"/>
          <w:lang w:val="es-DO"/>
        </w:rPr>
        <w:t>El cohorte</w:t>
      </w:r>
    </w:p>
    <w:p w:rsidR="005C7D12" w:rsidRPr="002B146B" w:rsidRDefault="005C7D12" w:rsidP="005C7D12">
      <w:pPr>
        <w:pStyle w:val="Default"/>
        <w:rPr>
          <w:rFonts w:asciiTheme="majorBidi" w:hAnsiTheme="majorBidi" w:cstheme="majorBidi"/>
          <w:lang w:val="es-DO"/>
        </w:rPr>
      </w:pPr>
    </w:p>
    <w:p w:rsidR="00CC4CC3" w:rsidRPr="00D64523" w:rsidRDefault="00116CE7" w:rsidP="00116CE7">
      <w:pPr>
        <w:pStyle w:val="Default"/>
        <w:rPr>
          <w:rFonts w:ascii="Times New Roman" w:hAnsi="Times New Roman" w:cs="Times New Roman"/>
          <w:sz w:val="22"/>
          <w:szCs w:val="22"/>
          <w:lang w:val="es-DO"/>
        </w:rPr>
      </w:pPr>
      <w:r w:rsidRPr="00D64523">
        <w:rPr>
          <w:rFonts w:ascii="Times New Roman" w:hAnsi="Times New Roman" w:cs="Times New Roman"/>
          <w:sz w:val="22"/>
          <w:szCs w:val="22"/>
          <w:lang w:val="es-DO"/>
        </w:rPr>
        <w:t xml:space="preserve">Este módulo estará abierto para miembros de este cohorte, los cuales toman los módulos secuenciales y el proyecto juntos.  Los miembros del cohorte se reunirán en grupos en medio de los intensivos y </w:t>
      </w:r>
      <w:r w:rsidR="008B7A64" w:rsidRPr="00D64523">
        <w:rPr>
          <w:rFonts w:ascii="Times New Roman" w:hAnsi="Times New Roman" w:cs="Times New Roman"/>
          <w:sz w:val="22"/>
          <w:szCs w:val="22"/>
          <w:lang w:val="es-DO"/>
        </w:rPr>
        <w:t>desarrollarán</w:t>
      </w:r>
      <w:r w:rsidRPr="00D64523">
        <w:rPr>
          <w:rFonts w:ascii="Times New Roman" w:hAnsi="Times New Roman" w:cs="Times New Roman"/>
          <w:sz w:val="22"/>
          <w:szCs w:val="22"/>
          <w:lang w:val="es-DO"/>
        </w:rPr>
        <w:t xml:space="preserve"> proyectos que avancen sus competencias. Al terminar, habrán completado una concentración en </w:t>
      </w:r>
      <w:r w:rsidR="006A1465">
        <w:rPr>
          <w:rFonts w:ascii="Times New Roman" w:hAnsi="Times New Roman" w:cs="Times New Roman"/>
          <w:sz w:val="22"/>
          <w:szCs w:val="22"/>
          <w:lang w:val="es-DO"/>
        </w:rPr>
        <w:t xml:space="preserve">Ministerio Pastoral </w:t>
      </w:r>
      <w:r w:rsidRPr="00D64523">
        <w:rPr>
          <w:rFonts w:ascii="Times New Roman" w:hAnsi="Times New Roman" w:cs="Times New Roman"/>
          <w:sz w:val="22"/>
          <w:szCs w:val="22"/>
          <w:lang w:val="es-DO"/>
        </w:rPr>
        <w:t>en su programa de DMin.</w:t>
      </w:r>
      <w:r w:rsidR="00CC4CC3" w:rsidRPr="00D64523">
        <w:rPr>
          <w:rFonts w:ascii="Times New Roman" w:hAnsi="Times New Roman" w:cs="Times New Roman"/>
          <w:sz w:val="22"/>
          <w:szCs w:val="22"/>
          <w:lang w:val="es-DO"/>
        </w:rPr>
        <w:t xml:space="preserve"> </w:t>
      </w:r>
    </w:p>
    <w:p w:rsidR="00CC4CC3" w:rsidRPr="00D64523" w:rsidRDefault="00CC4CC3" w:rsidP="00CC4CC3">
      <w:pPr>
        <w:pStyle w:val="Default"/>
        <w:rPr>
          <w:rFonts w:ascii="Times New Roman" w:hAnsi="Times New Roman" w:cs="Times New Roman"/>
          <w:sz w:val="22"/>
          <w:szCs w:val="22"/>
          <w:lang w:val="es-DO"/>
        </w:rPr>
      </w:pPr>
    </w:p>
    <w:p w:rsidR="00CC4CC3" w:rsidRDefault="00116CE7" w:rsidP="00116CE7">
      <w:pPr>
        <w:pStyle w:val="Default"/>
        <w:rPr>
          <w:rFonts w:ascii="Times New Roman" w:hAnsi="Times New Roman" w:cs="Times New Roman"/>
          <w:sz w:val="22"/>
          <w:szCs w:val="22"/>
          <w:lang w:val="es-DO"/>
        </w:rPr>
      </w:pPr>
      <w:r w:rsidRPr="00D64523">
        <w:rPr>
          <w:rFonts w:ascii="Times New Roman" w:hAnsi="Times New Roman" w:cs="Times New Roman"/>
          <w:sz w:val="22"/>
          <w:szCs w:val="22"/>
          <w:lang w:val="es-DO"/>
        </w:rPr>
        <w:t xml:space="preserve">Los participantes que buscan la concentración en </w:t>
      </w:r>
      <w:r w:rsidR="006A1465">
        <w:rPr>
          <w:rFonts w:ascii="Times New Roman" w:hAnsi="Times New Roman" w:cs="Times New Roman"/>
          <w:sz w:val="22"/>
          <w:szCs w:val="22"/>
          <w:lang w:val="es-DO"/>
        </w:rPr>
        <w:t xml:space="preserve">Ministerio Pastoral </w:t>
      </w:r>
      <w:r w:rsidRPr="00D64523">
        <w:rPr>
          <w:rFonts w:ascii="Times New Roman" w:hAnsi="Times New Roman" w:cs="Times New Roman"/>
          <w:sz w:val="22"/>
          <w:szCs w:val="22"/>
          <w:lang w:val="es-DO"/>
        </w:rPr>
        <w:t>completarán los módulos de estudio en el siguiente orden:</w:t>
      </w:r>
    </w:p>
    <w:p w:rsidR="00E96C26" w:rsidRPr="00D64523" w:rsidRDefault="00E96C26" w:rsidP="00116CE7">
      <w:pPr>
        <w:pStyle w:val="Default"/>
        <w:rPr>
          <w:rFonts w:ascii="Times New Roman" w:hAnsi="Times New Roman" w:cs="Times New Roman"/>
          <w:sz w:val="22"/>
          <w:szCs w:val="22"/>
          <w:lang w:val="es-DO"/>
        </w:rPr>
      </w:pPr>
    </w:p>
    <w:p w:rsidR="00CC4CC3" w:rsidRPr="00D64523" w:rsidRDefault="00CC4CC3" w:rsidP="00CC4CC3">
      <w:pPr>
        <w:pStyle w:val="Default"/>
        <w:rPr>
          <w:rFonts w:ascii="Times New Roman" w:hAnsi="Times New Roman" w:cs="Times New Roman"/>
          <w:sz w:val="22"/>
          <w:szCs w:val="22"/>
          <w:lang w:val="es-DO"/>
        </w:rPr>
      </w:pP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1051"/>
        <w:gridCol w:w="4226"/>
        <w:gridCol w:w="1386"/>
        <w:gridCol w:w="1353"/>
        <w:gridCol w:w="1360"/>
      </w:tblGrid>
      <w:tr w:rsidR="006A1465" w:rsidTr="006A1465">
        <w:tc>
          <w:tcPr>
            <w:tcW w:w="0" w:type="auto"/>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A1465" w:rsidRPr="00E96C26" w:rsidRDefault="00E96C26" w:rsidP="00E96C26">
            <w:pPr>
              <w:pStyle w:val="Heading5"/>
              <w:spacing w:before="150" w:after="150"/>
              <w:rPr>
                <w:rFonts w:ascii="Times New Roman" w:hAnsi="Times New Roman" w:cs="Times New Roman"/>
                <w:color w:val="BE9549"/>
                <w:sz w:val="21"/>
                <w:szCs w:val="21"/>
                <w:lang w:val="en-US"/>
              </w:rPr>
            </w:pPr>
            <w:r>
              <w:rPr>
                <w:rStyle w:val="Strong"/>
                <w:rFonts w:ascii="Times New Roman" w:hAnsi="Times New Roman" w:cs="Times New Roman"/>
                <w:b w:val="0"/>
                <w:bCs w:val="0"/>
                <w:color w:val="BE9549"/>
                <w:sz w:val="21"/>
                <w:szCs w:val="21"/>
              </w:rPr>
              <w:t xml:space="preserve">Cohorte </w:t>
            </w:r>
            <w:r w:rsidR="006A1465" w:rsidRPr="00E96C26">
              <w:rPr>
                <w:rStyle w:val="Strong"/>
                <w:rFonts w:ascii="Times New Roman" w:hAnsi="Times New Roman" w:cs="Times New Roman"/>
                <w:b w:val="0"/>
                <w:bCs w:val="0"/>
                <w:color w:val="BE9549"/>
                <w:sz w:val="21"/>
                <w:szCs w:val="21"/>
              </w:rPr>
              <w:t xml:space="preserve">2016 Ministerio Pastoral </w:t>
            </w:r>
          </w:p>
        </w:tc>
      </w:tr>
      <w:tr w:rsidR="00E96C26" w:rsidTr="006A1465">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A1465" w:rsidRPr="00E96C26" w:rsidRDefault="00E96C26">
            <w:pPr>
              <w:rPr>
                <w:rFonts w:ascii="Times New Roman" w:hAnsi="Times New Roman" w:cs="Times New Roman"/>
                <w:color w:val="333333"/>
                <w:sz w:val="23"/>
                <w:szCs w:val="23"/>
              </w:rPr>
            </w:pPr>
            <w:r w:rsidRPr="00E96C26">
              <w:rPr>
                <w:rStyle w:val="Strong"/>
                <w:rFonts w:ascii="Times New Roman" w:hAnsi="Times New Roman" w:cs="Times New Roman"/>
              </w:rPr>
              <w:t># de Curso</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A1465" w:rsidRPr="00E96C26" w:rsidRDefault="00E96C26">
            <w:pPr>
              <w:rPr>
                <w:rFonts w:ascii="Times New Roman" w:hAnsi="Times New Roman" w:cs="Times New Roman"/>
                <w:color w:val="333333"/>
                <w:sz w:val="23"/>
                <w:szCs w:val="23"/>
              </w:rPr>
            </w:pPr>
            <w:r w:rsidRPr="00E96C26">
              <w:rPr>
                <w:rStyle w:val="Strong"/>
                <w:rFonts w:ascii="Times New Roman" w:hAnsi="Times New Roman" w:cs="Times New Roman"/>
              </w:rPr>
              <w:t>Nombre de Curso</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A1465" w:rsidRPr="00E96C26" w:rsidRDefault="006A1465">
            <w:pPr>
              <w:rPr>
                <w:rFonts w:ascii="Times New Roman" w:hAnsi="Times New Roman" w:cs="Times New Roman"/>
                <w:color w:val="333333"/>
                <w:sz w:val="23"/>
                <w:szCs w:val="23"/>
              </w:rPr>
            </w:pPr>
            <w:r w:rsidRPr="00E96C26">
              <w:rPr>
                <w:rStyle w:val="Strong"/>
                <w:rFonts w:ascii="Times New Roman" w:hAnsi="Times New Roman" w:cs="Times New Roman"/>
                <w:color w:val="333333"/>
                <w:sz w:val="23"/>
                <w:szCs w:val="23"/>
              </w:rPr>
              <w:t>Instructor</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A1465" w:rsidRPr="00E96C26" w:rsidRDefault="00E96C26" w:rsidP="00E96C26">
            <w:pPr>
              <w:rPr>
                <w:rFonts w:ascii="Times New Roman" w:hAnsi="Times New Roman" w:cs="Times New Roman"/>
                <w:color w:val="333333"/>
                <w:sz w:val="23"/>
                <w:szCs w:val="23"/>
              </w:rPr>
            </w:pPr>
            <w:r w:rsidRPr="00E96C26">
              <w:rPr>
                <w:rStyle w:val="Strong"/>
                <w:rFonts w:ascii="Times New Roman" w:hAnsi="Times New Roman" w:cs="Times New Roman"/>
                <w:color w:val="333333"/>
                <w:sz w:val="23"/>
                <w:szCs w:val="23"/>
              </w:rPr>
              <w:t>Fechas de Intensivo</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A1465" w:rsidRPr="00E96C26" w:rsidRDefault="00E96C26">
            <w:pPr>
              <w:rPr>
                <w:rFonts w:ascii="Times New Roman" w:hAnsi="Times New Roman" w:cs="Times New Roman"/>
                <w:color w:val="333333"/>
                <w:sz w:val="23"/>
                <w:szCs w:val="23"/>
              </w:rPr>
            </w:pPr>
            <w:r w:rsidRPr="00E96C26">
              <w:rPr>
                <w:rStyle w:val="Strong"/>
                <w:rFonts w:ascii="Times New Roman" w:hAnsi="Times New Roman" w:cs="Times New Roman"/>
              </w:rPr>
              <w:t>Local de Intensivo</w:t>
            </w:r>
          </w:p>
        </w:tc>
      </w:tr>
      <w:tr w:rsidR="00E96C26" w:rsidTr="006A1465">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A1465" w:rsidRPr="00E96C26" w:rsidRDefault="006A1465">
            <w:pPr>
              <w:rPr>
                <w:rFonts w:ascii="Times New Roman" w:hAnsi="Times New Roman" w:cs="Times New Roman"/>
                <w:sz w:val="23"/>
                <w:szCs w:val="23"/>
              </w:rPr>
            </w:pPr>
            <w:r w:rsidRPr="00E96C26">
              <w:rPr>
                <w:rFonts w:ascii="Times New Roman" w:hAnsi="Times New Roman" w:cs="Times New Roman"/>
                <w:sz w:val="23"/>
                <w:szCs w:val="23"/>
              </w:rPr>
              <w:t>CHMN747</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A1465" w:rsidRPr="00E96C26" w:rsidRDefault="003655CA">
            <w:pPr>
              <w:rPr>
                <w:rFonts w:ascii="Times New Roman" w:hAnsi="Times New Roman" w:cs="Times New Roman"/>
                <w:sz w:val="23"/>
                <w:szCs w:val="23"/>
              </w:rPr>
            </w:pPr>
            <w:hyperlink r:id="rId53" w:history="1">
              <w:r w:rsidR="006A1465" w:rsidRPr="00E96C26">
                <w:rPr>
                  <w:rStyle w:val="Hyperlink"/>
                  <w:rFonts w:ascii="Times New Roman" w:hAnsi="Times New Roman" w:cs="Times New Roman"/>
                  <w:color w:val="auto"/>
                  <w:sz w:val="23"/>
                  <w:szCs w:val="23"/>
                  <w:u w:val="none"/>
                </w:rPr>
                <w:t>Liderazgo Cristiano</w:t>
              </w:r>
            </w:hyperlink>
            <w:r w:rsidR="006A1465" w:rsidRPr="00E96C26">
              <w:rPr>
                <w:rFonts w:ascii="Times New Roman" w:hAnsi="Times New Roman" w:cs="Times New Roman"/>
                <w:sz w:val="23"/>
                <w:szCs w:val="23"/>
              </w:rPr>
              <w:t> (4 cr)</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A1465" w:rsidRPr="00E96C26" w:rsidRDefault="006A1465">
            <w:pPr>
              <w:rPr>
                <w:rFonts w:ascii="Times New Roman" w:hAnsi="Times New Roman" w:cs="Times New Roman"/>
                <w:sz w:val="23"/>
                <w:szCs w:val="23"/>
              </w:rPr>
            </w:pPr>
            <w:r w:rsidRPr="00E96C26">
              <w:rPr>
                <w:rFonts w:ascii="Times New Roman" w:hAnsi="Times New Roman" w:cs="Times New Roman"/>
                <w:sz w:val="23"/>
                <w:szCs w:val="23"/>
              </w:rPr>
              <w:t>Ricardo Norton</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A1465" w:rsidRPr="00E96C26" w:rsidRDefault="006A1465">
            <w:pPr>
              <w:rPr>
                <w:rFonts w:ascii="Times New Roman" w:hAnsi="Times New Roman" w:cs="Times New Roman"/>
                <w:sz w:val="23"/>
                <w:szCs w:val="23"/>
              </w:rPr>
            </w:pPr>
            <w:r w:rsidRPr="00E96C26">
              <w:rPr>
                <w:rFonts w:ascii="Times New Roman" w:hAnsi="Times New Roman" w:cs="Times New Roman"/>
                <w:sz w:val="23"/>
                <w:szCs w:val="23"/>
              </w:rPr>
              <w:t>Sept 12-21, 2016</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A1465" w:rsidRPr="00E96C26" w:rsidRDefault="003655CA">
            <w:pPr>
              <w:rPr>
                <w:rFonts w:ascii="Times New Roman" w:hAnsi="Times New Roman" w:cs="Times New Roman"/>
                <w:sz w:val="23"/>
                <w:szCs w:val="23"/>
              </w:rPr>
            </w:pPr>
            <w:hyperlink r:id="rId54" w:history="1">
              <w:r w:rsidR="006A1465" w:rsidRPr="00E96C26">
                <w:rPr>
                  <w:rStyle w:val="Hyperlink"/>
                  <w:rFonts w:ascii="Times New Roman" w:hAnsi="Times New Roman" w:cs="Times New Roman"/>
                  <w:color w:val="auto"/>
                  <w:sz w:val="23"/>
                  <w:szCs w:val="23"/>
                  <w:u w:val="none"/>
                </w:rPr>
                <w:t>Andrews University</w:t>
              </w:r>
            </w:hyperlink>
          </w:p>
        </w:tc>
      </w:tr>
      <w:tr w:rsidR="00E96C26" w:rsidTr="006A1465">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A1465" w:rsidRPr="00E96C26" w:rsidRDefault="006A1465">
            <w:pPr>
              <w:rPr>
                <w:rFonts w:ascii="Times New Roman" w:hAnsi="Times New Roman" w:cs="Times New Roman"/>
                <w:sz w:val="23"/>
                <w:szCs w:val="23"/>
              </w:rPr>
            </w:pPr>
            <w:r w:rsidRPr="00E96C26">
              <w:rPr>
                <w:rFonts w:ascii="Times New Roman" w:hAnsi="Times New Roman" w:cs="Times New Roman"/>
                <w:sz w:val="23"/>
                <w:szCs w:val="23"/>
              </w:rPr>
              <w:t>GSEM790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A1465" w:rsidRPr="00E96C26" w:rsidRDefault="003655CA">
            <w:pPr>
              <w:rPr>
                <w:rFonts w:ascii="Times New Roman" w:hAnsi="Times New Roman" w:cs="Times New Roman"/>
                <w:sz w:val="23"/>
                <w:szCs w:val="23"/>
              </w:rPr>
            </w:pPr>
            <w:hyperlink r:id="rId55" w:history="1">
              <w:r w:rsidR="006A1465" w:rsidRPr="00E96C26">
                <w:rPr>
                  <w:rStyle w:val="Hyperlink"/>
                  <w:rFonts w:ascii="Times New Roman" w:hAnsi="Times New Roman" w:cs="Times New Roman"/>
                  <w:color w:val="auto"/>
                  <w:sz w:val="23"/>
                  <w:szCs w:val="23"/>
                  <w:u w:val="none"/>
                </w:rPr>
                <w:t>Seminario del Proyecto para el Doctorado en Minesterio</w:t>
              </w:r>
            </w:hyperlink>
            <w:r w:rsidR="006A1465" w:rsidRPr="00E96C26">
              <w:rPr>
                <w:rFonts w:ascii="Times New Roman" w:hAnsi="Times New Roman" w:cs="Times New Roman"/>
                <w:sz w:val="23"/>
                <w:szCs w:val="23"/>
              </w:rPr>
              <w:t> (4 cr)</w:t>
            </w:r>
            <w:r w:rsidR="006A1465" w:rsidRPr="00E96C26">
              <w:rPr>
                <w:rFonts w:ascii="Times New Roman" w:hAnsi="Times New Roman" w:cs="Times New Roman"/>
                <w:sz w:val="23"/>
                <w:szCs w:val="23"/>
              </w:rPr>
              <w:br/>
            </w:r>
            <w:hyperlink r:id="rId56" w:history="1">
              <w:r w:rsidR="006A1465" w:rsidRPr="00E96C26">
                <w:rPr>
                  <w:rStyle w:val="Hyperlink"/>
                  <w:rFonts w:ascii="Times New Roman" w:hAnsi="Times New Roman" w:cs="Times New Roman"/>
                  <w:color w:val="auto"/>
                  <w:sz w:val="23"/>
                  <w:szCs w:val="23"/>
                  <w:u w:val="none"/>
                </w:rPr>
                <w:t>Programa diario para el Seminario del Proyecto</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A1465" w:rsidRPr="00E96C26" w:rsidRDefault="006A1465">
            <w:pPr>
              <w:rPr>
                <w:rFonts w:ascii="Times New Roman" w:hAnsi="Times New Roman" w:cs="Times New Roman"/>
                <w:sz w:val="23"/>
                <w:szCs w:val="23"/>
              </w:rPr>
            </w:pPr>
            <w:r w:rsidRPr="00E96C26">
              <w:rPr>
                <w:rFonts w:ascii="Times New Roman" w:hAnsi="Times New Roman" w:cs="Times New Roman"/>
                <w:sz w:val="23"/>
                <w:szCs w:val="23"/>
              </w:rPr>
              <w:t>David Penno</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A1465" w:rsidRPr="00E96C26" w:rsidRDefault="006A1465">
            <w:pPr>
              <w:rPr>
                <w:rFonts w:ascii="Times New Roman" w:hAnsi="Times New Roman" w:cs="Times New Roman"/>
                <w:sz w:val="23"/>
                <w:szCs w:val="23"/>
              </w:rPr>
            </w:pPr>
            <w:r w:rsidRPr="00E96C26">
              <w:rPr>
                <w:rFonts w:ascii="Times New Roman" w:hAnsi="Times New Roman" w:cs="Times New Roman"/>
                <w:sz w:val="23"/>
                <w:szCs w:val="23"/>
              </w:rPr>
              <w:t>Sept 22-29, 2016</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A1465" w:rsidRPr="00E96C26" w:rsidRDefault="003655CA">
            <w:pPr>
              <w:rPr>
                <w:rFonts w:ascii="Times New Roman" w:hAnsi="Times New Roman" w:cs="Times New Roman"/>
                <w:sz w:val="23"/>
                <w:szCs w:val="23"/>
              </w:rPr>
            </w:pPr>
            <w:hyperlink r:id="rId57" w:history="1">
              <w:r w:rsidR="006A1465" w:rsidRPr="00E96C26">
                <w:rPr>
                  <w:rStyle w:val="Hyperlink"/>
                  <w:rFonts w:ascii="Times New Roman" w:hAnsi="Times New Roman" w:cs="Times New Roman"/>
                  <w:color w:val="auto"/>
                  <w:sz w:val="23"/>
                  <w:szCs w:val="23"/>
                  <w:u w:val="none"/>
                </w:rPr>
                <w:t>Andrews University</w:t>
              </w:r>
            </w:hyperlink>
          </w:p>
        </w:tc>
      </w:tr>
      <w:tr w:rsidR="00E96C26" w:rsidTr="006A1465">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A1465" w:rsidRPr="00E96C26" w:rsidRDefault="006A1465">
            <w:pPr>
              <w:rPr>
                <w:rFonts w:ascii="Times New Roman" w:hAnsi="Times New Roman" w:cs="Times New Roman"/>
                <w:sz w:val="23"/>
                <w:szCs w:val="23"/>
              </w:rPr>
            </w:pPr>
            <w:r w:rsidRPr="00E96C26">
              <w:rPr>
                <w:rFonts w:ascii="Times New Roman" w:hAnsi="Times New Roman" w:cs="Times New Roman"/>
                <w:sz w:val="23"/>
                <w:szCs w:val="23"/>
              </w:rPr>
              <w:t>GSEM706</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A1465" w:rsidRPr="00E96C26" w:rsidRDefault="006A1465">
            <w:pPr>
              <w:rPr>
                <w:rFonts w:ascii="Times New Roman" w:hAnsi="Times New Roman" w:cs="Times New Roman"/>
                <w:sz w:val="23"/>
                <w:szCs w:val="23"/>
              </w:rPr>
            </w:pPr>
            <w:r w:rsidRPr="00E96C26">
              <w:rPr>
                <w:rFonts w:ascii="Times New Roman" w:hAnsi="Times New Roman" w:cs="Times New Roman"/>
                <w:sz w:val="23"/>
                <w:szCs w:val="23"/>
              </w:rPr>
              <w:t>Fundamentos espirituales y teológicos para el ministerio (8 cr)</w:t>
            </w:r>
            <w:r w:rsidRPr="00E96C26">
              <w:rPr>
                <w:rFonts w:ascii="Times New Roman" w:hAnsi="Times New Roman" w:cs="Times New Roman"/>
                <w:sz w:val="23"/>
                <w:szCs w:val="23"/>
              </w:rPr>
              <w:br/>
              <w:t>(</w:t>
            </w:r>
            <w:hyperlink r:id="rId58" w:history="1">
              <w:r w:rsidRPr="00E96C26">
                <w:rPr>
                  <w:rStyle w:val="Hyperlink"/>
                  <w:rFonts w:ascii="Times New Roman" w:hAnsi="Times New Roman" w:cs="Times New Roman"/>
                  <w:color w:val="auto"/>
                  <w:sz w:val="23"/>
                  <w:szCs w:val="23"/>
                  <w:u w:val="none"/>
                </w:rPr>
                <w:t>Field Research Symposium</w:t>
              </w:r>
            </w:hyperlink>
            <w:r w:rsidRPr="00E96C26">
              <w:rPr>
                <w:rFonts w:ascii="Times New Roman" w:hAnsi="Times New Roman" w:cs="Times New Roman"/>
                <w:sz w:val="23"/>
                <w:szCs w:val="23"/>
              </w:rPr>
              <w:t> September 11-12; Petr Cincala &amp; David Penno)</w:t>
            </w:r>
            <w:r w:rsidRPr="00E96C26">
              <w:rPr>
                <w:rFonts w:ascii="Times New Roman" w:hAnsi="Times New Roman" w:cs="Times New Roman"/>
                <w:sz w:val="23"/>
                <w:szCs w:val="23"/>
              </w:rPr>
              <w:br/>
            </w:r>
            <w:hyperlink r:id="rId59" w:history="1">
              <w:r w:rsidRPr="00E96C26">
                <w:rPr>
                  <w:rStyle w:val="Hyperlink"/>
                  <w:rFonts w:ascii="Times New Roman" w:hAnsi="Times New Roman" w:cs="Times New Roman"/>
                  <w:color w:val="auto"/>
                  <w:sz w:val="23"/>
                  <w:szCs w:val="23"/>
                  <w:u w:val="none"/>
                </w:rPr>
                <w:t>Schedule for Field Research Symposium</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A1465" w:rsidRPr="00E96C26" w:rsidRDefault="006A1465">
            <w:pPr>
              <w:rPr>
                <w:rFonts w:ascii="Times New Roman" w:hAnsi="Times New Roman" w:cs="Times New Roman"/>
                <w:sz w:val="23"/>
                <w:szCs w:val="23"/>
              </w:rPr>
            </w:pPr>
            <w:r w:rsidRPr="00E96C26">
              <w:rPr>
                <w:rFonts w:ascii="Times New Roman" w:hAnsi="Times New Roman" w:cs="Times New Roman"/>
                <w:sz w:val="23"/>
                <w:szCs w:val="23"/>
              </w:rPr>
              <w:t>Joe Kidder</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A1465" w:rsidRPr="00E96C26" w:rsidRDefault="006A1465">
            <w:pPr>
              <w:rPr>
                <w:rFonts w:ascii="Times New Roman" w:hAnsi="Times New Roman" w:cs="Times New Roman"/>
                <w:sz w:val="23"/>
                <w:szCs w:val="23"/>
              </w:rPr>
            </w:pPr>
            <w:r w:rsidRPr="00E96C26">
              <w:rPr>
                <w:rFonts w:ascii="Times New Roman" w:hAnsi="Times New Roman" w:cs="Times New Roman"/>
                <w:sz w:val="23"/>
                <w:szCs w:val="23"/>
              </w:rPr>
              <w:t>Sept 11-28, 2017</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A1465" w:rsidRPr="00E96C26" w:rsidRDefault="003655CA">
            <w:pPr>
              <w:rPr>
                <w:rFonts w:ascii="Times New Roman" w:hAnsi="Times New Roman" w:cs="Times New Roman"/>
                <w:sz w:val="23"/>
                <w:szCs w:val="23"/>
              </w:rPr>
            </w:pPr>
            <w:hyperlink r:id="rId60" w:history="1">
              <w:r w:rsidR="006A1465" w:rsidRPr="00E96C26">
                <w:rPr>
                  <w:rStyle w:val="Hyperlink"/>
                  <w:rFonts w:ascii="Times New Roman" w:hAnsi="Times New Roman" w:cs="Times New Roman"/>
                  <w:color w:val="auto"/>
                  <w:sz w:val="23"/>
                  <w:szCs w:val="23"/>
                  <w:u w:val="none"/>
                </w:rPr>
                <w:t>Andrews University</w:t>
              </w:r>
            </w:hyperlink>
          </w:p>
        </w:tc>
      </w:tr>
      <w:tr w:rsidR="00E96C26" w:rsidTr="006A1465">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A1465" w:rsidRPr="00E96C26" w:rsidRDefault="006A1465">
            <w:pPr>
              <w:rPr>
                <w:rFonts w:ascii="Times New Roman" w:hAnsi="Times New Roman" w:cs="Times New Roman"/>
                <w:sz w:val="23"/>
                <w:szCs w:val="23"/>
              </w:rPr>
            </w:pPr>
            <w:r w:rsidRPr="00E96C26">
              <w:rPr>
                <w:rFonts w:ascii="Times New Roman" w:hAnsi="Times New Roman" w:cs="Times New Roman"/>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A1465" w:rsidRPr="00E96C26" w:rsidRDefault="006A1465">
            <w:pPr>
              <w:rPr>
                <w:rFonts w:ascii="Times New Roman" w:hAnsi="Times New Roman" w:cs="Times New Roman"/>
                <w:sz w:val="23"/>
                <w:szCs w:val="23"/>
              </w:rPr>
            </w:pPr>
            <w:r w:rsidRPr="00E96C26">
              <w:rPr>
                <w:rFonts w:ascii="Times New Roman" w:hAnsi="Times New Roman" w:cs="Times New Roman"/>
                <w:sz w:val="23"/>
                <w:szCs w:val="23"/>
              </w:rPr>
              <w:t xml:space="preserve">Simposio </w:t>
            </w:r>
            <w:r w:rsidR="00E96C26">
              <w:rPr>
                <w:rFonts w:ascii="Times New Roman" w:hAnsi="Times New Roman" w:cs="Times New Roman"/>
                <w:sz w:val="23"/>
                <w:szCs w:val="23"/>
              </w:rPr>
              <w:t xml:space="preserve">de </w:t>
            </w:r>
            <w:r w:rsidRPr="00E96C26">
              <w:rPr>
                <w:rFonts w:ascii="Times New Roman" w:hAnsi="Times New Roman" w:cs="Times New Roman"/>
                <w:sz w:val="23"/>
                <w:szCs w:val="23"/>
              </w:rPr>
              <w:t>Aplicación</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A1465" w:rsidRPr="00E96C26" w:rsidRDefault="006A1465">
            <w:pPr>
              <w:rPr>
                <w:rFonts w:ascii="Times New Roman" w:hAnsi="Times New Roman" w:cs="Times New Roman"/>
                <w:sz w:val="23"/>
                <w:szCs w:val="23"/>
              </w:rPr>
            </w:pPr>
            <w:r w:rsidRPr="00E96C26">
              <w:rPr>
                <w:rFonts w:ascii="Times New Roman" w:hAnsi="Times New Roman" w:cs="Times New Roman"/>
                <w:sz w:val="23"/>
                <w:szCs w:val="23"/>
              </w:rPr>
              <w:t>David Penno</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A1465" w:rsidRPr="00E96C26" w:rsidRDefault="006A1465">
            <w:pPr>
              <w:rPr>
                <w:rFonts w:ascii="Times New Roman" w:hAnsi="Times New Roman" w:cs="Times New Roman"/>
                <w:sz w:val="23"/>
                <w:szCs w:val="23"/>
              </w:rPr>
            </w:pPr>
            <w:r w:rsidRPr="00E96C26">
              <w:rPr>
                <w:rFonts w:ascii="Times New Roman" w:hAnsi="Times New Roman" w:cs="Times New Roman"/>
                <w:sz w:val="23"/>
                <w:szCs w:val="23"/>
              </w:rPr>
              <w:t>May 22, 2018</w:t>
            </w:r>
            <w:r w:rsidRPr="00E96C26">
              <w:rPr>
                <w:rFonts w:ascii="Times New Roman" w:hAnsi="Times New Roman" w:cs="Times New Roman"/>
                <w:sz w:val="23"/>
                <w:szCs w:val="23"/>
              </w:rPr>
              <w:br/>
              <w:t>1:00-5:00 EST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A1465" w:rsidRPr="00E96C26" w:rsidRDefault="00E96C26">
            <w:pPr>
              <w:rPr>
                <w:rFonts w:ascii="Times New Roman" w:hAnsi="Times New Roman" w:cs="Times New Roman"/>
                <w:sz w:val="23"/>
                <w:szCs w:val="23"/>
              </w:rPr>
            </w:pPr>
            <w:r>
              <w:rPr>
                <w:rFonts w:ascii="Times New Roman" w:hAnsi="Times New Roman" w:cs="Times New Roman"/>
                <w:sz w:val="23"/>
                <w:szCs w:val="23"/>
              </w:rPr>
              <w:t>E</w:t>
            </w:r>
            <w:r w:rsidR="006A1465" w:rsidRPr="00E96C26">
              <w:rPr>
                <w:rFonts w:ascii="Times New Roman" w:hAnsi="Times New Roman" w:cs="Times New Roman"/>
                <w:sz w:val="23"/>
                <w:szCs w:val="23"/>
              </w:rPr>
              <w:t>n</w:t>
            </w:r>
            <w:r>
              <w:rPr>
                <w:rFonts w:ascii="Times New Roman" w:hAnsi="Times New Roman" w:cs="Times New Roman"/>
                <w:sz w:val="23"/>
                <w:szCs w:val="23"/>
              </w:rPr>
              <w:t xml:space="preserve"> </w:t>
            </w:r>
            <w:r w:rsidR="006A1465" w:rsidRPr="00E96C26">
              <w:rPr>
                <w:rFonts w:ascii="Times New Roman" w:hAnsi="Times New Roman" w:cs="Times New Roman"/>
                <w:sz w:val="23"/>
                <w:szCs w:val="23"/>
              </w:rPr>
              <w:t>line</w:t>
            </w:r>
            <w:r>
              <w:rPr>
                <w:rFonts w:ascii="Times New Roman" w:hAnsi="Times New Roman" w:cs="Times New Roman"/>
                <w:sz w:val="23"/>
                <w:szCs w:val="23"/>
              </w:rPr>
              <w:t>a</w:t>
            </w:r>
            <w:r w:rsidR="006A1465" w:rsidRPr="00E96C26">
              <w:rPr>
                <w:rFonts w:ascii="Times New Roman" w:hAnsi="Times New Roman" w:cs="Times New Roman"/>
                <w:sz w:val="23"/>
                <w:szCs w:val="23"/>
              </w:rPr>
              <w:t xml:space="preserve"> via Zoom</w:t>
            </w:r>
          </w:p>
        </w:tc>
      </w:tr>
      <w:tr w:rsidR="00E96C26" w:rsidTr="006A1465">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A1465" w:rsidRPr="00E96C26" w:rsidRDefault="006A1465">
            <w:pPr>
              <w:rPr>
                <w:rFonts w:ascii="Times New Roman" w:hAnsi="Times New Roman" w:cs="Times New Roman"/>
                <w:sz w:val="23"/>
                <w:szCs w:val="23"/>
              </w:rPr>
            </w:pPr>
            <w:r w:rsidRPr="00E96C26">
              <w:rPr>
                <w:rFonts w:ascii="Times New Roman" w:hAnsi="Times New Roman" w:cs="Times New Roman"/>
                <w:sz w:val="23"/>
                <w:szCs w:val="23"/>
              </w:rPr>
              <w:t>DSRE758</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A1465" w:rsidRPr="00E96C26" w:rsidRDefault="006A1465">
            <w:pPr>
              <w:rPr>
                <w:rFonts w:ascii="Times New Roman" w:hAnsi="Times New Roman" w:cs="Times New Roman"/>
                <w:sz w:val="23"/>
                <w:szCs w:val="23"/>
              </w:rPr>
            </w:pPr>
            <w:r w:rsidRPr="00E96C26">
              <w:rPr>
                <w:rFonts w:ascii="Times New Roman" w:hAnsi="Times New Roman" w:cs="Times New Roman"/>
                <w:sz w:val="23"/>
                <w:szCs w:val="23"/>
              </w:rPr>
              <w:t>Dinámica interno de familias (5 cr)</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A1465" w:rsidRPr="00E96C26" w:rsidRDefault="006A1465">
            <w:pPr>
              <w:rPr>
                <w:rFonts w:ascii="Times New Roman" w:hAnsi="Times New Roman" w:cs="Times New Roman"/>
                <w:sz w:val="23"/>
                <w:szCs w:val="23"/>
              </w:rPr>
            </w:pPr>
            <w:r w:rsidRPr="00E96C26">
              <w:rPr>
                <w:rFonts w:ascii="Times New Roman" w:hAnsi="Times New Roman" w:cs="Times New Roman"/>
                <w:sz w:val="23"/>
                <w:szCs w:val="23"/>
              </w:rPr>
              <w:t>Alfonso Valenzuela</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A1465" w:rsidRPr="00E96C26" w:rsidRDefault="006A1465">
            <w:pPr>
              <w:rPr>
                <w:rFonts w:ascii="Times New Roman" w:hAnsi="Times New Roman" w:cs="Times New Roman"/>
                <w:sz w:val="23"/>
                <w:szCs w:val="23"/>
              </w:rPr>
            </w:pPr>
            <w:r w:rsidRPr="00E96C26">
              <w:rPr>
                <w:rFonts w:ascii="Times New Roman" w:hAnsi="Times New Roman" w:cs="Times New Roman"/>
                <w:sz w:val="23"/>
                <w:szCs w:val="23"/>
              </w:rPr>
              <w:t>Sept 10-20, 2018</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A1465" w:rsidRPr="00E96C26" w:rsidRDefault="003655CA">
            <w:pPr>
              <w:rPr>
                <w:rFonts w:ascii="Times New Roman" w:hAnsi="Times New Roman" w:cs="Times New Roman"/>
                <w:sz w:val="23"/>
                <w:szCs w:val="23"/>
              </w:rPr>
            </w:pPr>
            <w:hyperlink r:id="rId61" w:history="1">
              <w:r w:rsidR="006A1465" w:rsidRPr="00E96C26">
                <w:rPr>
                  <w:rStyle w:val="Hyperlink"/>
                  <w:rFonts w:ascii="Times New Roman" w:hAnsi="Times New Roman" w:cs="Times New Roman"/>
                  <w:color w:val="auto"/>
                  <w:sz w:val="23"/>
                  <w:szCs w:val="23"/>
                  <w:u w:val="none"/>
                </w:rPr>
                <w:t>Andrews University</w:t>
              </w:r>
            </w:hyperlink>
          </w:p>
        </w:tc>
      </w:tr>
      <w:tr w:rsidR="00E96C26" w:rsidTr="006A1465">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A1465" w:rsidRPr="00E96C26" w:rsidRDefault="006A1465">
            <w:pPr>
              <w:rPr>
                <w:rFonts w:ascii="Times New Roman" w:hAnsi="Times New Roman" w:cs="Times New Roman"/>
                <w:sz w:val="23"/>
                <w:szCs w:val="23"/>
              </w:rPr>
            </w:pPr>
            <w:r w:rsidRPr="00E96C26">
              <w:rPr>
                <w:rFonts w:ascii="Times New Roman" w:hAnsi="Times New Roman" w:cs="Times New Roman"/>
                <w:sz w:val="23"/>
                <w:szCs w:val="23"/>
              </w:rPr>
              <w:t>GSEM796</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A1465" w:rsidRPr="00E96C26" w:rsidRDefault="006A1465">
            <w:pPr>
              <w:rPr>
                <w:rFonts w:ascii="Times New Roman" w:hAnsi="Times New Roman" w:cs="Times New Roman"/>
                <w:sz w:val="23"/>
                <w:szCs w:val="23"/>
              </w:rPr>
            </w:pPr>
            <w:r w:rsidRPr="00E96C26">
              <w:rPr>
                <w:rFonts w:ascii="Times New Roman" w:hAnsi="Times New Roman" w:cs="Times New Roman"/>
                <w:sz w:val="23"/>
                <w:szCs w:val="23"/>
              </w:rPr>
              <w:t>Proyecto para el DMin</w:t>
            </w:r>
            <w:r w:rsidR="00E96C26">
              <w:rPr>
                <w:rFonts w:ascii="Times New Roman" w:hAnsi="Times New Roman" w:cs="Times New Roman"/>
                <w:sz w:val="23"/>
                <w:szCs w:val="23"/>
              </w:rPr>
              <w:t xml:space="preserve"> (3 cr)</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A1465" w:rsidRPr="00E96C26" w:rsidRDefault="006A1465">
            <w:pPr>
              <w:rPr>
                <w:rFonts w:ascii="Times New Roman" w:hAnsi="Times New Roman" w:cs="Times New Roman"/>
                <w:sz w:val="23"/>
                <w:szCs w:val="23"/>
              </w:rPr>
            </w:pPr>
            <w:r w:rsidRPr="00E96C26">
              <w:rPr>
                <w:rFonts w:ascii="Times New Roman" w:hAnsi="Times New Roman" w:cs="Times New Roman"/>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A1465" w:rsidRPr="00E96C26" w:rsidRDefault="00E96C26">
            <w:pPr>
              <w:rPr>
                <w:rFonts w:ascii="Times New Roman" w:hAnsi="Times New Roman" w:cs="Times New Roman"/>
                <w:sz w:val="23"/>
                <w:szCs w:val="23"/>
              </w:rPr>
            </w:pPr>
            <w:r>
              <w:rPr>
                <w:rFonts w:ascii="Times New Roman" w:hAnsi="Times New Roman" w:cs="Times New Roman"/>
                <w:sz w:val="23"/>
                <w:szCs w:val="23"/>
              </w:rPr>
              <w:t>Otoño</w:t>
            </w:r>
            <w:r w:rsidR="006A1465" w:rsidRPr="00E96C26">
              <w:rPr>
                <w:rFonts w:ascii="Times New Roman" w:hAnsi="Times New Roman" w:cs="Times New Roman"/>
                <w:sz w:val="23"/>
                <w:szCs w:val="23"/>
              </w:rPr>
              <w:t xml:space="preserve"> 2018</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A1465" w:rsidRPr="00E96C26" w:rsidRDefault="006A1465">
            <w:pPr>
              <w:rPr>
                <w:rFonts w:ascii="Times New Roman" w:hAnsi="Times New Roman" w:cs="Times New Roman"/>
                <w:sz w:val="23"/>
                <w:szCs w:val="23"/>
              </w:rPr>
            </w:pPr>
            <w:r w:rsidRPr="00E96C26">
              <w:rPr>
                <w:rFonts w:ascii="Times New Roman" w:hAnsi="Times New Roman" w:cs="Times New Roman"/>
                <w:sz w:val="23"/>
                <w:szCs w:val="23"/>
              </w:rPr>
              <w:t> </w:t>
            </w:r>
          </w:p>
        </w:tc>
      </w:tr>
      <w:tr w:rsidR="00E96C26" w:rsidTr="006A1465">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A1465" w:rsidRPr="00E96C26" w:rsidRDefault="006A1465">
            <w:pPr>
              <w:rPr>
                <w:rFonts w:ascii="Times New Roman" w:hAnsi="Times New Roman" w:cs="Times New Roman"/>
                <w:sz w:val="23"/>
                <w:szCs w:val="23"/>
              </w:rPr>
            </w:pPr>
            <w:r w:rsidRPr="00E96C26">
              <w:rPr>
                <w:rFonts w:ascii="Times New Roman" w:hAnsi="Times New Roman" w:cs="Times New Roman"/>
                <w:sz w:val="23"/>
                <w:szCs w:val="23"/>
              </w:rPr>
              <w:t>CHMN778</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A1465" w:rsidRPr="00E96C26" w:rsidRDefault="003655CA">
            <w:pPr>
              <w:rPr>
                <w:rFonts w:ascii="Times New Roman" w:hAnsi="Times New Roman" w:cs="Times New Roman"/>
                <w:sz w:val="23"/>
                <w:szCs w:val="23"/>
              </w:rPr>
            </w:pPr>
            <w:hyperlink r:id="rId62" w:history="1">
              <w:r w:rsidR="006A1465" w:rsidRPr="00E96C26">
                <w:rPr>
                  <w:rStyle w:val="Hyperlink"/>
                  <w:rFonts w:ascii="Times New Roman" w:hAnsi="Times New Roman" w:cs="Times New Roman"/>
                  <w:color w:val="auto"/>
                  <w:sz w:val="23"/>
                  <w:szCs w:val="23"/>
                  <w:u w:val="none"/>
                </w:rPr>
                <w:t>Crecimiento de la iglesia y el discipulado en la iglesia urbana</w:t>
              </w:r>
            </w:hyperlink>
            <w:r w:rsidR="006A1465" w:rsidRPr="00E96C26">
              <w:rPr>
                <w:rFonts w:ascii="Times New Roman" w:hAnsi="Times New Roman" w:cs="Times New Roman"/>
                <w:sz w:val="23"/>
                <w:szCs w:val="23"/>
              </w:rPr>
              <w:t>(5 cr)</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A1465" w:rsidRPr="00E96C26" w:rsidRDefault="006A1465">
            <w:pPr>
              <w:rPr>
                <w:rFonts w:ascii="Times New Roman" w:hAnsi="Times New Roman" w:cs="Times New Roman"/>
                <w:sz w:val="23"/>
                <w:szCs w:val="23"/>
              </w:rPr>
            </w:pPr>
            <w:r w:rsidRPr="00E96C26">
              <w:rPr>
                <w:rFonts w:ascii="Times New Roman" w:hAnsi="Times New Roman" w:cs="Times New Roman"/>
                <w:sz w:val="23"/>
                <w:szCs w:val="23"/>
              </w:rPr>
              <w:t>Ricardo Norton</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A1465" w:rsidRPr="00E96C26" w:rsidRDefault="006A1465">
            <w:pPr>
              <w:rPr>
                <w:rFonts w:ascii="Times New Roman" w:hAnsi="Times New Roman" w:cs="Times New Roman"/>
                <w:sz w:val="23"/>
                <w:szCs w:val="23"/>
              </w:rPr>
            </w:pPr>
            <w:r w:rsidRPr="00E96C26">
              <w:rPr>
                <w:rFonts w:ascii="Times New Roman" w:hAnsi="Times New Roman" w:cs="Times New Roman"/>
                <w:sz w:val="23"/>
                <w:szCs w:val="23"/>
              </w:rPr>
              <w:t>Sept 9-19, 2019</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A1465" w:rsidRPr="00E96C26" w:rsidRDefault="003655CA">
            <w:pPr>
              <w:rPr>
                <w:rFonts w:ascii="Times New Roman" w:hAnsi="Times New Roman" w:cs="Times New Roman"/>
                <w:sz w:val="23"/>
                <w:szCs w:val="23"/>
              </w:rPr>
            </w:pPr>
            <w:hyperlink r:id="rId63" w:history="1">
              <w:r w:rsidR="006A1465" w:rsidRPr="00E96C26">
                <w:rPr>
                  <w:rStyle w:val="Hyperlink"/>
                  <w:rFonts w:ascii="Times New Roman" w:hAnsi="Times New Roman" w:cs="Times New Roman"/>
                  <w:color w:val="auto"/>
                  <w:sz w:val="23"/>
                  <w:szCs w:val="23"/>
                  <w:u w:val="none"/>
                </w:rPr>
                <w:t>Andrews University</w:t>
              </w:r>
            </w:hyperlink>
          </w:p>
        </w:tc>
      </w:tr>
      <w:tr w:rsidR="00E96C26" w:rsidTr="006A1465">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A1465" w:rsidRPr="00E96C26" w:rsidRDefault="006A1465">
            <w:pPr>
              <w:rPr>
                <w:rFonts w:ascii="Times New Roman" w:hAnsi="Times New Roman" w:cs="Times New Roman"/>
                <w:sz w:val="23"/>
                <w:szCs w:val="23"/>
              </w:rPr>
            </w:pPr>
            <w:r w:rsidRPr="00E96C26">
              <w:rPr>
                <w:rFonts w:ascii="Times New Roman" w:hAnsi="Times New Roman" w:cs="Times New Roman"/>
                <w:sz w:val="23"/>
                <w:szCs w:val="23"/>
              </w:rPr>
              <w:t>GSEM796</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A1465" w:rsidRPr="00E96C26" w:rsidRDefault="006A1465">
            <w:pPr>
              <w:rPr>
                <w:rFonts w:ascii="Times New Roman" w:hAnsi="Times New Roman" w:cs="Times New Roman"/>
                <w:sz w:val="23"/>
                <w:szCs w:val="23"/>
              </w:rPr>
            </w:pPr>
            <w:r w:rsidRPr="00E96C26">
              <w:rPr>
                <w:rFonts w:ascii="Times New Roman" w:hAnsi="Times New Roman" w:cs="Times New Roman"/>
                <w:sz w:val="23"/>
                <w:szCs w:val="23"/>
              </w:rPr>
              <w:t>Proyecto para el DMin</w:t>
            </w:r>
            <w:r w:rsidR="00E96C26">
              <w:rPr>
                <w:rFonts w:ascii="Times New Roman" w:hAnsi="Times New Roman" w:cs="Times New Roman"/>
                <w:sz w:val="23"/>
                <w:szCs w:val="23"/>
              </w:rPr>
              <w:t xml:space="preserve"> (3 cr)</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A1465" w:rsidRPr="00E96C26" w:rsidRDefault="006A1465">
            <w:pPr>
              <w:rPr>
                <w:rFonts w:ascii="Times New Roman" w:hAnsi="Times New Roman" w:cs="Times New Roman"/>
                <w:sz w:val="23"/>
                <w:szCs w:val="23"/>
              </w:rPr>
            </w:pPr>
            <w:r w:rsidRPr="00E96C26">
              <w:rPr>
                <w:rFonts w:ascii="Times New Roman" w:hAnsi="Times New Roman" w:cs="Times New Roman"/>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A1465" w:rsidRPr="00E96C26" w:rsidRDefault="00E96C26" w:rsidP="00E96C26">
            <w:pPr>
              <w:rPr>
                <w:rFonts w:ascii="Times New Roman" w:hAnsi="Times New Roman" w:cs="Times New Roman"/>
                <w:sz w:val="23"/>
                <w:szCs w:val="23"/>
              </w:rPr>
            </w:pPr>
            <w:r>
              <w:rPr>
                <w:rFonts w:ascii="Times New Roman" w:hAnsi="Times New Roman" w:cs="Times New Roman"/>
                <w:sz w:val="23"/>
                <w:szCs w:val="23"/>
              </w:rPr>
              <w:t>Otoño</w:t>
            </w:r>
            <w:r w:rsidR="006A1465" w:rsidRPr="00E96C26">
              <w:rPr>
                <w:rFonts w:ascii="Times New Roman" w:hAnsi="Times New Roman" w:cs="Times New Roman"/>
                <w:sz w:val="23"/>
                <w:szCs w:val="23"/>
              </w:rPr>
              <w:t xml:space="preserve"> 2019</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A1465" w:rsidRPr="00E96C26" w:rsidRDefault="006A1465">
            <w:pPr>
              <w:rPr>
                <w:rFonts w:ascii="Times New Roman" w:hAnsi="Times New Roman" w:cs="Times New Roman"/>
                <w:sz w:val="23"/>
                <w:szCs w:val="23"/>
              </w:rPr>
            </w:pPr>
            <w:r w:rsidRPr="00E96C26">
              <w:rPr>
                <w:rFonts w:ascii="Times New Roman" w:hAnsi="Times New Roman" w:cs="Times New Roman"/>
                <w:sz w:val="23"/>
                <w:szCs w:val="23"/>
              </w:rPr>
              <w:t> </w:t>
            </w:r>
          </w:p>
        </w:tc>
      </w:tr>
    </w:tbl>
    <w:p w:rsidR="00F66F61" w:rsidRDefault="00F66F61" w:rsidP="007A3E4B">
      <w:pPr>
        <w:tabs>
          <w:tab w:val="left" w:pos="-1080"/>
          <w:tab w:val="left" w:pos="-720"/>
          <w:tab w:val="left" w:pos="0"/>
          <w:tab w:val="left" w:pos="720"/>
          <w:tab w:val="left" w:pos="99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rPr>
          <w:rFonts w:ascii="Times New Roman" w:hAnsi="Times New Roman" w:cs="Times New Roman"/>
          <w:lang w:val="es-DO"/>
        </w:rPr>
      </w:pPr>
    </w:p>
    <w:p w:rsidR="00D64523" w:rsidRDefault="00D64523" w:rsidP="007A3E4B">
      <w:pPr>
        <w:tabs>
          <w:tab w:val="left" w:pos="-1080"/>
          <w:tab w:val="left" w:pos="-720"/>
          <w:tab w:val="left" w:pos="0"/>
          <w:tab w:val="left" w:pos="720"/>
          <w:tab w:val="left" w:pos="99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rPr>
          <w:rFonts w:ascii="Times New Roman" w:hAnsi="Times New Roman" w:cs="Times New Roman"/>
          <w:lang w:val="es-DO"/>
        </w:rPr>
      </w:pPr>
    </w:p>
    <w:p w:rsidR="00415266" w:rsidRPr="002B146B" w:rsidRDefault="00300431" w:rsidP="00267425">
      <w:pPr>
        <w:pStyle w:val="Heading1"/>
        <w:spacing w:after="0" w:line="26" w:lineRule="atLeast"/>
        <w:rPr>
          <w:rFonts w:asciiTheme="majorBidi" w:hAnsiTheme="majorBidi" w:cstheme="majorBidi"/>
          <w:sz w:val="24"/>
          <w:szCs w:val="24"/>
          <w:lang w:val="es-DO"/>
        </w:rPr>
      </w:pPr>
      <w:r w:rsidRPr="00F053C6">
        <w:rPr>
          <w:rFonts w:asciiTheme="majorBidi" w:hAnsiTheme="majorBidi" w:cstheme="majorBidi"/>
          <w:sz w:val="24"/>
          <w:szCs w:val="24"/>
          <w:lang w:val="es-DO"/>
        </w:rPr>
        <w:t>Requisitos del módulo</w:t>
      </w:r>
    </w:p>
    <w:p w:rsidR="00A36178" w:rsidRPr="00D64523" w:rsidRDefault="00A36178" w:rsidP="00300431">
      <w:pPr>
        <w:rPr>
          <w:rFonts w:asciiTheme="majorBidi" w:hAnsiTheme="majorBidi" w:cstheme="majorBidi"/>
          <w:b/>
          <w:u w:val="single"/>
          <w:lang w:val="es-DO"/>
        </w:rPr>
      </w:pPr>
      <w:r w:rsidRPr="00D64523">
        <w:rPr>
          <w:rFonts w:asciiTheme="majorBidi" w:hAnsiTheme="majorBidi" w:cstheme="majorBidi"/>
          <w:b/>
          <w:lang w:val="es-DO"/>
        </w:rPr>
        <w:t xml:space="preserve">I. </w:t>
      </w:r>
      <w:r w:rsidR="00300431" w:rsidRPr="00D64523">
        <w:rPr>
          <w:rFonts w:asciiTheme="majorBidi" w:hAnsiTheme="majorBidi" w:cstheme="majorBidi"/>
          <w:b/>
          <w:lang w:val="es-DO"/>
        </w:rPr>
        <w:t>Pre-Intensivo</w:t>
      </w:r>
    </w:p>
    <w:p w:rsidR="00A36178" w:rsidRPr="00F66F61" w:rsidRDefault="00300431" w:rsidP="00A36178">
      <w:pPr>
        <w:rPr>
          <w:rFonts w:asciiTheme="majorBidi" w:hAnsiTheme="majorBidi" w:cstheme="majorBidi"/>
          <w:lang w:val="es-DO"/>
        </w:rPr>
      </w:pPr>
      <w:r w:rsidRPr="00F66F61">
        <w:rPr>
          <w:rFonts w:asciiTheme="majorBidi" w:hAnsiTheme="majorBidi" w:cstheme="majorBidi"/>
          <w:lang w:val="es-DO"/>
        </w:rPr>
        <w:t>Lecturas Pre-intensivas</w:t>
      </w:r>
      <w:r w:rsidR="00A36178" w:rsidRPr="00F66F61">
        <w:rPr>
          <w:rFonts w:asciiTheme="majorBidi" w:hAnsiTheme="majorBidi" w:cstheme="majorBidi"/>
          <w:lang w:val="es-DO"/>
        </w:rPr>
        <w:t>:</w:t>
      </w:r>
    </w:p>
    <w:p w:rsidR="00921BDB" w:rsidRPr="00F66F61" w:rsidRDefault="00300431" w:rsidP="0070135D">
      <w:pPr>
        <w:rPr>
          <w:rFonts w:asciiTheme="majorBidi" w:hAnsiTheme="majorBidi" w:cstheme="majorBidi"/>
          <w:lang w:val="es-DO"/>
        </w:rPr>
      </w:pPr>
      <w:r w:rsidRPr="00F66F61">
        <w:rPr>
          <w:rFonts w:asciiTheme="majorBidi" w:hAnsiTheme="majorBidi" w:cstheme="majorBidi"/>
          <w:lang w:val="es-DO"/>
        </w:rPr>
        <w:t>Un diario debe ser entregado el primer día de enseñanza del intensivo por cada uno de los cuatro libros requeridos</w:t>
      </w:r>
      <w:r w:rsidR="00276B12" w:rsidRPr="00F66F61">
        <w:rPr>
          <w:rFonts w:asciiTheme="majorBidi" w:hAnsiTheme="majorBidi" w:cstheme="majorBidi"/>
          <w:lang w:val="es-DO"/>
        </w:rPr>
        <w:t>–</w:t>
      </w:r>
      <w:r w:rsidRPr="00F66F61">
        <w:rPr>
          <w:rFonts w:asciiTheme="majorBidi" w:hAnsiTheme="majorBidi" w:cstheme="majorBidi"/>
          <w:lang w:val="es-DO"/>
        </w:rPr>
        <w:t>véase la lista a continuación</w:t>
      </w:r>
      <w:r w:rsidR="00A36178" w:rsidRPr="00F66F61">
        <w:rPr>
          <w:rFonts w:asciiTheme="majorBidi" w:hAnsiTheme="majorBidi" w:cstheme="majorBidi"/>
          <w:lang w:val="es-DO"/>
        </w:rPr>
        <w:t xml:space="preserve">. </w:t>
      </w:r>
      <w:r w:rsidRPr="00F66F61">
        <w:rPr>
          <w:rFonts w:asciiTheme="majorBidi" w:hAnsiTheme="majorBidi" w:cstheme="majorBidi"/>
          <w:lang w:val="es-DO"/>
        </w:rPr>
        <w:t xml:space="preserve">El diario, uno por cada libro, </w:t>
      </w:r>
      <w:r w:rsidR="0070135D" w:rsidRPr="00F66F61">
        <w:rPr>
          <w:rFonts w:asciiTheme="majorBidi" w:hAnsiTheme="majorBidi" w:cstheme="majorBidi"/>
          <w:lang w:val="es-DO"/>
        </w:rPr>
        <w:t xml:space="preserve">es una reflexión informativa de sus pensamientos mientras lee el libro. La reflexión en este contexto sugiere un proceso cognitivo e imaginativo. Examine lo que lee en el artículo y exprese lo que ha experimentado o imaginado. Considere el texto a la luz de sus valores, experiencias, ideas y esperanzas. El resultado será su “reflexión” acerca del texto. De atención intencional y deliberada a como el texto se relaciona con su vida y relátelo con claridad escrita. Los diarios tienen usualmente de cuatro a seis páginas, no necesitan seguir ningún estilo particular y no serán evaluados a partir de la gramática, escritura, etc. Empiece el diario para cada libro con una declaración simple de que usted ha leído el libro o declare lo que ha leído del libro. Los diarios deben ser entregados el primer día del intensivo, </w:t>
      </w:r>
      <w:r w:rsidR="00921BDB" w:rsidRPr="00F66F61">
        <w:rPr>
          <w:rFonts w:asciiTheme="majorBidi" w:hAnsiTheme="majorBidi" w:cstheme="majorBidi"/>
          <w:lang w:val="es-DO"/>
        </w:rPr>
        <w:t>Septiembre 20, 2018.</w:t>
      </w:r>
    </w:p>
    <w:p w:rsidR="00921BDB" w:rsidRPr="003655CA" w:rsidRDefault="00921BDB" w:rsidP="00921BDB">
      <w:pPr>
        <w:pStyle w:val="ListParagraph"/>
        <w:widowControl w:val="0"/>
        <w:numPr>
          <w:ilvl w:val="0"/>
          <w:numId w:val="28"/>
        </w:numPr>
        <w:autoSpaceDE w:val="0"/>
        <w:autoSpaceDN w:val="0"/>
        <w:adjustRightInd w:val="0"/>
        <w:spacing w:after="0" w:line="240" w:lineRule="auto"/>
        <w:rPr>
          <w:rFonts w:ascii="Times New Roman" w:hAnsi="Times New Roman" w:cs="Times New Roman"/>
          <w:lang w:val="en-US"/>
        </w:rPr>
      </w:pPr>
      <w:r w:rsidRPr="003655CA">
        <w:rPr>
          <w:rFonts w:ascii="Times New Roman" w:hAnsi="Times New Roman" w:cs="Times New Roman"/>
          <w:lang w:val="en-US"/>
        </w:rPr>
        <w:t xml:space="preserve"> Jack O. and Judith K. Balswick (2007). </w:t>
      </w:r>
      <w:hyperlink r:id="rId64" w:history="1">
        <w:r w:rsidRPr="003655CA">
          <w:rPr>
            <w:rFonts w:ascii="Times New Roman" w:hAnsi="Times New Roman" w:cs="Times New Roman"/>
            <w:bCs/>
            <w:i/>
            <w:lang w:val="en-US"/>
          </w:rPr>
          <w:t>Family, The: A Christian Perspective on the Contemporary Home</w:t>
        </w:r>
      </w:hyperlink>
      <w:r w:rsidRPr="003655CA">
        <w:rPr>
          <w:rFonts w:ascii="Times New Roman" w:hAnsi="Times New Roman" w:cs="Times New Roman"/>
          <w:lang w:val="en-US"/>
        </w:rPr>
        <w:t>. Baker Academic; 3 edition.</w:t>
      </w:r>
    </w:p>
    <w:p w:rsidR="00921BDB" w:rsidRPr="003655CA" w:rsidRDefault="00921BDB" w:rsidP="00921BDB">
      <w:pPr>
        <w:pStyle w:val="ListParagraph"/>
        <w:widowControl w:val="0"/>
        <w:numPr>
          <w:ilvl w:val="0"/>
          <w:numId w:val="28"/>
        </w:numPr>
        <w:autoSpaceDE w:val="0"/>
        <w:autoSpaceDN w:val="0"/>
        <w:adjustRightInd w:val="0"/>
        <w:spacing w:after="0" w:line="240" w:lineRule="auto"/>
        <w:rPr>
          <w:rFonts w:ascii="Times New Roman" w:hAnsi="Times New Roman" w:cs="Times New Roman"/>
          <w:lang w:val="en-US"/>
        </w:rPr>
      </w:pPr>
      <w:r w:rsidRPr="003655CA">
        <w:rPr>
          <w:rFonts w:ascii="Times New Roman" w:hAnsi="Times New Roman" w:cs="Times New Roman"/>
          <w:lang w:val="en-US"/>
        </w:rPr>
        <w:t xml:space="preserve">Garland, Diana R. (2012). </w:t>
      </w:r>
      <w:hyperlink r:id="rId65" w:history="1">
        <w:r w:rsidRPr="003655CA">
          <w:rPr>
            <w:rFonts w:ascii="Times New Roman" w:hAnsi="Times New Roman" w:cs="Times New Roman"/>
            <w:bCs/>
            <w:i/>
            <w:lang w:val="en-US"/>
          </w:rPr>
          <w:t>Family Ministry: A Comprehensive Guide</w:t>
        </w:r>
      </w:hyperlink>
      <w:r w:rsidRPr="003655CA">
        <w:rPr>
          <w:rFonts w:ascii="Times New Roman" w:hAnsi="Times New Roman" w:cs="Times New Roman"/>
          <w:i/>
          <w:lang w:val="en-US"/>
        </w:rPr>
        <w:t>.</w:t>
      </w:r>
      <w:r w:rsidRPr="003655CA">
        <w:rPr>
          <w:rFonts w:ascii="Times New Roman" w:hAnsi="Times New Roman" w:cs="Times New Roman"/>
          <w:lang w:val="en-US"/>
        </w:rPr>
        <w:t xml:space="preserve"> IVP Academic; 2</w:t>
      </w:r>
      <w:r w:rsidRPr="003655CA">
        <w:rPr>
          <w:rFonts w:ascii="Times New Roman" w:hAnsi="Times New Roman" w:cs="Times New Roman"/>
          <w:vertAlign w:val="superscript"/>
          <w:lang w:val="en-US"/>
        </w:rPr>
        <w:t>nd</w:t>
      </w:r>
      <w:r w:rsidRPr="003655CA">
        <w:rPr>
          <w:rFonts w:ascii="Times New Roman" w:hAnsi="Times New Roman" w:cs="Times New Roman"/>
          <w:lang w:val="en-US"/>
        </w:rPr>
        <w:t>. edition.</w:t>
      </w:r>
    </w:p>
    <w:p w:rsidR="00921BDB" w:rsidRDefault="00921BDB" w:rsidP="00921BDB">
      <w:pPr>
        <w:pStyle w:val="ListParagraph"/>
        <w:widowControl w:val="0"/>
        <w:numPr>
          <w:ilvl w:val="0"/>
          <w:numId w:val="28"/>
        </w:numPr>
        <w:autoSpaceDE w:val="0"/>
        <w:autoSpaceDN w:val="0"/>
        <w:adjustRightInd w:val="0"/>
        <w:spacing w:after="0" w:line="240" w:lineRule="auto"/>
        <w:rPr>
          <w:rFonts w:ascii="Times New Roman" w:hAnsi="Times New Roman" w:cs="Times New Roman"/>
        </w:rPr>
      </w:pPr>
      <w:r w:rsidRPr="00F66F61">
        <w:rPr>
          <w:rFonts w:ascii="Times New Roman" w:hAnsi="Times New Roman" w:cs="Times New Roman"/>
          <w:bCs/>
        </w:rPr>
        <w:t xml:space="preserve">Valenzuela, Alfonso (2008). </w:t>
      </w:r>
      <w:r w:rsidRPr="00F66F61">
        <w:rPr>
          <w:rFonts w:ascii="Times New Roman" w:hAnsi="Times New Roman" w:cs="Times New Roman"/>
          <w:bCs/>
          <w:i/>
        </w:rPr>
        <w:t>Como Fortalecer la Familia.</w:t>
      </w:r>
      <w:r w:rsidRPr="00F66F61">
        <w:rPr>
          <w:rFonts w:ascii="Times New Roman" w:hAnsi="Times New Roman" w:cs="Times New Roman"/>
          <w:bCs/>
        </w:rPr>
        <w:t xml:space="preserve"> </w:t>
      </w:r>
      <w:r w:rsidR="00F66F61">
        <w:rPr>
          <w:rFonts w:ascii="Times New Roman" w:hAnsi="Times New Roman" w:cs="Times New Roman"/>
        </w:rPr>
        <w:t xml:space="preserve">Distribuido por </w:t>
      </w:r>
      <w:r w:rsidRPr="00F66F61">
        <w:rPr>
          <w:rFonts w:ascii="Times New Roman" w:hAnsi="Times New Roman" w:cs="Times New Roman"/>
        </w:rPr>
        <w:t>Living Ministry.</w:t>
      </w:r>
    </w:p>
    <w:p w:rsidR="00F4389C" w:rsidRPr="00F66F61" w:rsidRDefault="00F4389C" w:rsidP="00921BDB">
      <w:pPr>
        <w:pStyle w:val="ListParagraph"/>
        <w:widowControl w:val="0"/>
        <w:numPr>
          <w:ilvl w:val="0"/>
          <w:numId w:val="28"/>
        </w:num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Valenzuela, Alfonso (2018). </w:t>
      </w:r>
      <w:r w:rsidRPr="00CA002A">
        <w:rPr>
          <w:rFonts w:ascii="Times New Roman" w:hAnsi="Times New Roman" w:cs="Times New Roman"/>
          <w:i/>
        </w:rPr>
        <w:t>Casados pero Contentos</w:t>
      </w:r>
      <w:r>
        <w:rPr>
          <w:rFonts w:ascii="Times New Roman" w:hAnsi="Times New Roman" w:cs="Times New Roman"/>
        </w:rPr>
        <w:t>.</w:t>
      </w:r>
      <w:r w:rsidR="00CA002A">
        <w:rPr>
          <w:rFonts w:ascii="Times New Roman" w:hAnsi="Times New Roman" w:cs="Times New Roman"/>
        </w:rPr>
        <w:t xml:space="preserve"> Oak and Acorn Publishing.</w:t>
      </w:r>
    </w:p>
    <w:p w:rsidR="00834A2D" w:rsidRDefault="00834A2D" w:rsidP="00EF1D9D">
      <w:pPr>
        <w:pStyle w:val="BodyTextIndent"/>
        <w:spacing w:line="240" w:lineRule="exact"/>
        <w:ind w:left="1080"/>
        <w:rPr>
          <w:rFonts w:ascii="Times New Roman" w:hAnsi="Times New Roman" w:cs="Times New Roman"/>
          <w:lang w:val="es-DO"/>
        </w:rPr>
      </w:pPr>
      <w:r w:rsidRPr="00F66F61">
        <w:rPr>
          <w:rFonts w:ascii="Times New Roman" w:hAnsi="Times New Roman" w:cs="Times New Roman"/>
          <w:lang w:val="es-DO"/>
        </w:rPr>
        <w:t xml:space="preserve">Estos libros pueden ser adquiridos en el internet o a través de otras fuentes que sean convenientes para el estudiante (e.j., </w:t>
      </w:r>
      <w:hyperlink r:id="rId66" w:history="1">
        <w:r w:rsidRPr="00F66F61">
          <w:rPr>
            <w:rStyle w:val="Hyperlink"/>
            <w:rFonts w:ascii="Times New Roman" w:hAnsi="Times New Roman" w:cs="Times New Roman"/>
            <w:lang w:val="es-DO"/>
          </w:rPr>
          <w:t>www.amazon.com</w:t>
        </w:r>
      </w:hyperlink>
      <w:r w:rsidRPr="00F66F61">
        <w:rPr>
          <w:rFonts w:ascii="Times New Roman" w:hAnsi="Times New Roman" w:cs="Times New Roman"/>
          <w:lang w:val="es-DO"/>
        </w:rPr>
        <w:t xml:space="preserve">). </w:t>
      </w:r>
    </w:p>
    <w:p w:rsidR="00F66F61" w:rsidRDefault="00F66F61" w:rsidP="00EF1D9D">
      <w:pPr>
        <w:pStyle w:val="BodyTextIndent"/>
        <w:spacing w:line="240" w:lineRule="exact"/>
        <w:ind w:left="1080"/>
        <w:rPr>
          <w:rFonts w:ascii="Times New Roman" w:hAnsi="Times New Roman" w:cs="Times New Roman"/>
          <w:lang w:val="es-DO"/>
        </w:rPr>
      </w:pPr>
    </w:p>
    <w:p w:rsidR="00F66F61" w:rsidRDefault="00F66F61" w:rsidP="00EF1D9D">
      <w:pPr>
        <w:pStyle w:val="BodyTextIndent"/>
        <w:spacing w:line="240" w:lineRule="exact"/>
        <w:ind w:left="1080"/>
        <w:rPr>
          <w:rFonts w:ascii="Times New Roman" w:hAnsi="Times New Roman" w:cs="Times New Roman"/>
          <w:lang w:val="es-DO"/>
        </w:rPr>
      </w:pPr>
    </w:p>
    <w:p w:rsidR="00F66F61" w:rsidRDefault="00F66F61" w:rsidP="00EF1D9D">
      <w:pPr>
        <w:pStyle w:val="BodyTextIndent"/>
        <w:spacing w:line="240" w:lineRule="exact"/>
        <w:ind w:left="1080"/>
        <w:rPr>
          <w:rFonts w:ascii="Times New Roman" w:hAnsi="Times New Roman" w:cs="Times New Roman"/>
          <w:lang w:val="es-DO"/>
        </w:rPr>
      </w:pPr>
    </w:p>
    <w:p w:rsidR="00F66F61" w:rsidRPr="00F66F61" w:rsidRDefault="00F66F61" w:rsidP="00EF1D9D">
      <w:pPr>
        <w:pStyle w:val="BodyTextIndent"/>
        <w:spacing w:line="240" w:lineRule="exact"/>
        <w:ind w:left="1080"/>
        <w:rPr>
          <w:rFonts w:ascii="Times New Roman" w:hAnsi="Times New Roman" w:cs="Times New Roman"/>
          <w:lang w:val="es-DO"/>
        </w:rPr>
      </w:pPr>
    </w:p>
    <w:p w:rsidR="00A36178" w:rsidRPr="00D64523" w:rsidRDefault="00A36178" w:rsidP="00834A2D">
      <w:pPr>
        <w:pStyle w:val="NormalWeb"/>
        <w:rPr>
          <w:b/>
          <w:sz w:val="22"/>
          <w:szCs w:val="22"/>
          <w:lang w:val="es-DO"/>
        </w:rPr>
      </w:pPr>
      <w:r w:rsidRPr="00D64523">
        <w:rPr>
          <w:b/>
          <w:sz w:val="22"/>
          <w:szCs w:val="22"/>
          <w:lang w:val="es-DO"/>
        </w:rPr>
        <w:t xml:space="preserve">II. </w:t>
      </w:r>
      <w:r w:rsidR="00834A2D" w:rsidRPr="00D64523">
        <w:rPr>
          <w:b/>
          <w:sz w:val="22"/>
          <w:szCs w:val="22"/>
          <w:lang w:val="es-DO"/>
        </w:rPr>
        <w:t>El Intensivo</w:t>
      </w:r>
      <w:r w:rsidRPr="00D64523">
        <w:rPr>
          <w:b/>
          <w:sz w:val="22"/>
          <w:szCs w:val="22"/>
          <w:lang w:val="es-DO"/>
        </w:rPr>
        <w:t xml:space="preserve"> </w:t>
      </w:r>
    </w:p>
    <w:p w:rsidR="00834A2D" w:rsidRPr="00F66F61" w:rsidRDefault="00945F39" w:rsidP="00F74674">
      <w:pPr>
        <w:pStyle w:val="NormalWeb"/>
        <w:spacing w:before="0" w:beforeAutospacing="0" w:after="0" w:afterAutospacing="0"/>
        <w:rPr>
          <w:sz w:val="22"/>
          <w:szCs w:val="22"/>
          <w:lang w:val="es-DO"/>
        </w:rPr>
      </w:pPr>
      <w:r w:rsidRPr="00F66F61">
        <w:rPr>
          <w:sz w:val="22"/>
          <w:szCs w:val="22"/>
          <w:lang w:val="es-DO"/>
        </w:rPr>
        <w:t xml:space="preserve">A. </w:t>
      </w:r>
      <w:r w:rsidR="00834A2D" w:rsidRPr="00F66F61">
        <w:rPr>
          <w:sz w:val="22"/>
          <w:szCs w:val="22"/>
          <w:lang w:val="es-DO"/>
        </w:rPr>
        <w:t xml:space="preserve">Asistencia </w:t>
      </w:r>
      <w:r w:rsidR="00B967B9" w:rsidRPr="00F66F61">
        <w:rPr>
          <w:sz w:val="22"/>
          <w:szCs w:val="22"/>
          <w:lang w:val="es-DO"/>
        </w:rPr>
        <w:t>puntual</w:t>
      </w:r>
      <w:r w:rsidR="00834A2D" w:rsidRPr="00F66F61">
        <w:rPr>
          <w:sz w:val="22"/>
          <w:szCs w:val="22"/>
          <w:lang w:val="es-DO"/>
        </w:rPr>
        <w:t xml:space="preserve"> es requerida para todas las sesiones del </w:t>
      </w:r>
      <w:r w:rsidR="00B967B9" w:rsidRPr="00F66F61">
        <w:rPr>
          <w:sz w:val="22"/>
          <w:szCs w:val="22"/>
          <w:lang w:val="es-DO"/>
        </w:rPr>
        <w:t>intensivo</w:t>
      </w:r>
      <w:r w:rsidR="00834A2D" w:rsidRPr="00F66F61">
        <w:rPr>
          <w:sz w:val="22"/>
          <w:szCs w:val="22"/>
          <w:lang w:val="es-DO"/>
        </w:rPr>
        <w:t>. Un máximo de 10% de ausencia de las actividades total</w:t>
      </w:r>
      <w:r w:rsidR="00B967B9" w:rsidRPr="00F66F61">
        <w:rPr>
          <w:sz w:val="22"/>
          <w:szCs w:val="22"/>
          <w:lang w:val="es-DO"/>
        </w:rPr>
        <w:t>e</w:t>
      </w:r>
      <w:r w:rsidR="00834A2D" w:rsidRPr="00F66F61">
        <w:rPr>
          <w:sz w:val="22"/>
          <w:szCs w:val="22"/>
          <w:lang w:val="es-DO"/>
        </w:rPr>
        <w:t>s es permitida.</w:t>
      </w:r>
    </w:p>
    <w:p w:rsidR="00834A2D" w:rsidRPr="00F66F61" w:rsidRDefault="00834A2D" w:rsidP="00F74674">
      <w:pPr>
        <w:pStyle w:val="NormalWeb"/>
        <w:spacing w:before="0" w:beforeAutospacing="0" w:after="0" w:afterAutospacing="0"/>
        <w:rPr>
          <w:sz w:val="22"/>
          <w:szCs w:val="22"/>
          <w:lang w:val="es-DO"/>
        </w:rPr>
      </w:pPr>
      <w:r w:rsidRPr="00F66F61">
        <w:rPr>
          <w:sz w:val="22"/>
          <w:szCs w:val="22"/>
          <w:lang w:val="es-DO"/>
        </w:rPr>
        <w:t>B. En algunas tardes se requerirá un diario.</w:t>
      </w:r>
    </w:p>
    <w:p w:rsidR="00B967B9" w:rsidRPr="00F66F61" w:rsidRDefault="00834A2D" w:rsidP="00F74674">
      <w:pPr>
        <w:pStyle w:val="NormalWeb"/>
        <w:spacing w:before="0" w:beforeAutospacing="0" w:after="0" w:afterAutospacing="0"/>
        <w:rPr>
          <w:sz w:val="22"/>
          <w:szCs w:val="22"/>
          <w:lang w:val="es-DO"/>
        </w:rPr>
      </w:pPr>
      <w:r w:rsidRPr="00F66F61">
        <w:rPr>
          <w:sz w:val="22"/>
          <w:szCs w:val="22"/>
          <w:lang w:val="es-DO"/>
        </w:rPr>
        <w:t xml:space="preserve">C. </w:t>
      </w:r>
      <w:r w:rsidR="00B967B9" w:rsidRPr="00F66F61">
        <w:rPr>
          <w:sz w:val="22"/>
          <w:szCs w:val="22"/>
          <w:lang w:val="es-DO"/>
        </w:rPr>
        <w:t>Se espera la participación</w:t>
      </w:r>
      <w:r w:rsidRPr="00F66F61">
        <w:rPr>
          <w:sz w:val="22"/>
          <w:szCs w:val="22"/>
          <w:lang w:val="es-DO"/>
        </w:rPr>
        <w:t xml:space="preserve"> en las discusiones, actividades de grupo, </w:t>
      </w:r>
      <w:r w:rsidR="00B967B9" w:rsidRPr="00F66F61">
        <w:rPr>
          <w:sz w:val="22"/>
          <w:szCs w:val="22"/>
          <w:lang w:val="es-DO"/>
        </w:rPr>
        <w:t>escritura de diarios y compilaciones de notas.</w:t>
      </w:r>
    </w:p>
    <w:p w:rsidR="00B967B9" w:rsidRPr="00F66F61" w:rsidRDefault="00B967B9" w:rsidP="00B967B9">
      <w:pPr>
        <w:pStyle w:val="NormalWeb"/>
        <w:spacing w:before="0" w:beforeAutospacing="0" w:after="0" w:afterAutospacing="0"/>
        <w:rPr>
          <w:sz w:val="22"/>
          <w:szCs w:val="22"/>
          <w:lang w:val="es-DO"/>
        </w:rPr>
      </w:pPr>
      <w:r w:rsidRPr="00F66F61">
        <w:rPr>
          <w:sz w:val="22"/>
          <w:szCs w:val="22"/>
          <w:lang w:val="es-DO"/>
        </w:rPr>
        <w:t xml:space="preserve">D. La formación del Plan de Desarrollo Ministerial comenzará durante el intensivo. </w:t>
      </w:r>
    </w:p>
    <w:p w:rsidR="00A36178" w:rsidRPr="00D64523" w:rsidRDefault="00A36178" w:rsidP="00B967B9">
      <w:pPr>
        <w:pStyle w:val="NormalWeb"/>
        <w:rPr>
          <w:b/>
          <w:sz w:val="22"/>
          <w:szCs w:val="22"/>
          <w:lang w:val="es-DO"/>
        </w:rPr>
      </w:pPr>
      <w:r w:rsidRPr="00D64523">
        <w:rPr>
          <w:b/>
          <w:sz w:val="22"/>
          <w:szCs w:val="22"/>
          <w:lang w:val="es-DO"/>
        </w:rPr>
        <w:t xml:space="preserve">III. </w:t>
      </w:r>
      <w:r w:rsidR="00B967B9" w:rsidRPr="00D64523">
        <w:rPr>
          <w:b/>
          <w:sz w:val="22"/>
          <w:szCs w:val="22"/>
          <w:lang w:val="es-DO"/>
        </w:rPr>
        <w:t>Post-intensivo</w:t>
      </w:r>
      <w:r w:rsidRPr="00D64523">
        <w:rPr>
          <w:b/>
          <w:sz w:val="22"/>
          <w:szCs w:val="22"/>
          <w:lang w:val="es-DO"/>
        </w:rPr>
        <w:t xml:space="preserve"> </w:t>
      </w:r>
    </w:p>
    <w:p w:rsidR="004851DC" w:rsidRPr="00D64523" w:rsidRDefault="00A36178" w:rsidP="00101779">
      <w:pPr>
        <w:spacing w:line="240" w:lineRule="auto"/>
        <w:rPr>
          <w:rFonts w:ascii="Times New Roman" w:hAnsi="Times New Roman" w:cs="Times New Roman"/>
          <w:lang w:val="es-DO"/>
        </w:rPr>
      </w:pPr>
      <w:r w:rsidRPr="00D64523">
        <w:rPr>
          <w:rFonts w:ascii="Times New Roman" w:hAnsi="Times New Roman" w:cs="Times New Roman"/>
          <w:lang w:val="es-DO"/>
        </w:rPr>
        <w:t xml:space="preserve">A. </w:t>
      </w:r>
      <w:r w:rsidR="00216298" w:rsidRPr="00D64523">
        <w:rPr>
          <w:rFonts w:ascii="Times New Roman" w:hAnsi="Times New Roman" w:cs="Times New Roman"/>
          <w:lang w:val="es-DO"/>
        </w:rPr>
        <w:t xml:space="preserve">Un diario y un reporte para </w:t>
      </w:r>
      <w:r w:rsidR="00EF1D9D">
        <w:rPr>
          <w:rFonts w:ascii="Times New Roman" w:hAnsi="Times New Roman" w:cs="Times New Roman"/>
          <w:lang w:val="es-DO"/>
        </w:rPr>
        <w:t>tres</w:t>
      </w:r>
      <w:r w:rsidR="00745B8B">
        <w:rPr>
          <w:rFonts w:ascii="Times New Roman" w:hAnsi="Times New Roman" w:cs="Times New Roman"/>
          <w:lang w:val="es-DO"/>
        </w:rPr>
        <w:t xml:space="preserve"> </w:t>
      </w:r>
      <w:r w:rsidR="00216298" w:rsidRPr="00D64523">
        <w:rPr>
          <w:rFonts w:ascii="Times New Roman" w:hAnsi="Times New Roman" w:cs="Times New Roman"/>
          <w:lang w:val="es-DO"/>
        </w:rPr>
        <w:t>libros o más de la lista requerida arriba (uno diario y reporte por cada libro) de la misma forma en la que se realizará con</w:t>
      </w:r>
      <w:r w:rsidR="00101779" w:rsidRPr="00D64523">
        <w:rPr>
          <w:rFonts w:ascii="Times New Roman" w:hAnsi="Times New Roman" w:cs="Times New Roman"/>
          <w:lang w:val="es-DO"/>
        </w:rPr>
        <w:t xml:space="preserve"> los libros en el pre-intensivo</w:t>
      </w:r>
      <w:r w:rsidR="00927694" w:rsidRPr="00D64523">
        <w:rPr>
          <w:rFonts w:ascii="Times New Roman" w:hAnsi="Times New Roman" w:cs="Times New Roman"/>
          <w:lang w:val="es-DO"/>
        </w:rPr>
        <w:t xml:space="preserve">. </w:t>
      </w:r>
      <w:r w:rsidR="00216298" w:rsidRPr="00D64523">
        <w:rPr>
          <w:rFonts w:ascii="Times New Roman" w:hAnsi="Times New Roman" w:cs="Times New Roman"/>
          <w:lang w:val="es-DO"/>
        </w:rPr>
        <w:t>Es posible que necesite leer libros a</w:t>
      </w:r>
      <w:r w:rsidR="00745B8B">
        <w:rPr>
          <w:rFonts w:ascii="Times New Roman" w:hAnsi="Times New Roman" w:cs="Times New Roman"/>
          <w:lang w:val="es-DO"/>
        </w:rPr>
        <w:t>dicionales para cumplir con las</w:t>
      </w:r>
      <w:r w:rsidR="00216298" w:rsidRPr="00D64523">
        <w:rPr>
          <w:rFonts w:ascii="Times New Roman" w:hAnsi="Times New Roman" w:cs="Times New Roman"/>
          <w:lang w:val="es-DO"/>
        </w:rPr>
        <w:t xml:space="preserve"> páginas requeridas y revistas para por cada libro que escoja</w:t>
      </w:r>
      <w:r w:rsidRPr="00D64523">
        <w:rPr>
          <w:rFonts w:ascii="Times New Roman" w:hAnsi="Times New Roman" w:cs="Times New Roman"/>
          <w:lang w:val="es-DO"/>
        </w:rPr>
        <w:t>.</w:t>
      </w:r>
      <w:r w:rsidR="00745B8B">
        <w:rPr>
          <w:rFonts w:ascii="Times New Roman" w:hAnsi="Times New Roman" w:cs="Times New Roman"/>
          <w:lang w:val="es-DO"/>
        </w:rPr>
        <w:t xml:space="preserve"> </w:t>
      </w:r>
      <w:r w:rsidR="00745B8B" w:rsidRPr="00EF1D9D">
        <w:rPr>
          <w:rFonts w:ascii="Times New Roman" w:hAnsi="Times New Roman" w:cs="Times New Roman"/>
          <w:lang w:val="es-DO"/>
        </w:rPr>
        <w:t>(</w:t>
      </w:r>
      <w:r w:rsidR="00216298" w:rsidRPr="00EF1D9D">
        <w:rPr>
          <w:rFonts w:ascii="Times New Roman" w:hAnsi="Times New Roman" w:cs="Times New Roman"/>
          <w:lang w:val="es-DO"/>
        </w:rPr>
        <w:t>Fecha de entr</w:t>
      </w:r>
      <w:r w:rsidR="00173D40" w:rsidRPr="00EF1D9D">
        <w:rPr>
          <w:rFonts w:ascii="Times New Roman" w:hAnsi="Times New Roman" w:cs="Times New Roman"/>
          <w:lang w:val="es-DO"/>
        </w:rPr>
        <w:t>ega</w:t>
      </w:r>
      <w:r w:rsidR="00DE1DCA" w:rsidRPr="00EF1D9D">
        <w:rPr>
          <w:rFonts w:ascii="Times New Roman" w:hAnsi="Times New Roman" w:cs="Times New Roman"/>
          <w:lang w:val="es-DO"/>
        </w:rPr>
        <w:t xml:space="preserve"> </w:t>
      </w:r>
      <w:r w:rsidR="00216298" w:rsidRPr="00EF1D9D">
        <w:rPr>
          <w:rFonts w:ascii="Times New Roman" w:hAnsi="Times New Roman" w:cs="Times New Roman"/>
          <w:lang w:val="es-DO"/>
        </w:rPr>
        <w:t>–</w:t>
      </w:r>
      <w:r w:rsidR="000653D4" w:rsidRPr="00EF1D9D">
        <w:rPr>
          <w:rFonts w:ascii="Times New Roman" w:hAnsi="Times New Roman" w:cs="Times New Roman"/>
          <w:lang w:val="es-DO"/>
        </w:rPr>
        <w:t xml:space="preserve"> </w:t>
      </w:r>
      <w:r w:rsidR="00F053C6">
        <w:rPr>
          <w:rFonts w:ascii="Times New Roman" w:hAnsi="Times New Roman" w:cs="Times New Roman"/>
          <w:lang w:val="es-DO"/>
        </w:rPr>
        <w:t>Enero 1</w:t>
      </w:r>
      <w:r w:rsidR="00EF1D9D" w:rsidRPr="00EF1D9D">
        <w:rPr>
          <w:rFonts w:ascii="Times New Roman" w:hAnsi="Times New Roman" w:cs="Times New Roman"/>
          <w:lang w:val="es-DO"/>
        </w:rPr>
        <w:t>0, 2019</w:t>
      </w:r>
      <w:r w:rsidR="00745B8B" w:rsidRPr="00EF1D9D">
        <w:rPr>
          <w:rFonts w:ascii="Times New Roman" w:hAnsi="Times New Roman" w:cs="Times New Roman"/>
          <w:lang w:val="es-DO"/>
        </w:rPr>
        <w:t>)</w:t>
      </w:r>
      <w:r w:rsidR="00F66F61">
        <w:rPr>
          <w:rFonts w:ascii="Times New Roman" w:hAnsi="Times New Roman" w:cs="Times New Roman"/>
          <w:lang w:val="es-DO"/>
        </w:rPr>
        <w:t>.</w:t>
      </w:r>
    </w:p>
    <w:p w:rsidR="00216298" w:rsidRPr="00D64523" w:rsidRDefault="00216298" w:rsidP="00173D40">
      <w:pPr>
        <w:spacing w:line="240" w:lineRule="auto"/>
        <w:rPr>
          <w:rFonts w:ascii="Times New Roman" w:hAnsi="Times New Roman" w:cs="Times New Roman"/>
          <w:lang w:val="es-DO"/>
        </w:rPr>
      </w:pPr>
      <w:r w:rsidRPr="00D64523">
        <w:rPr>
          <w:rFonts w:ascii="Times New Roman" w:hAnsi="Times New Roman" w:cs="Times New Roman"/>
          <w:lang w:val="es-DO"/>
        </w:rPr>
        <w:t xml:space="preserve">B. Un Plan de Desarrollo Ministerial (MDP en inglés) de cinco a siete páginas a doble espacio. El Plan de Desarrollo Ministerial deberá tener cuatro secciones: </w:t>
      </w:r>
      <w:r w:rsidR="00173D40" w:rsidRPr="00D64523">
        <w:rPr>
          <w:rFonts w:ascii="Times New Roman" w:hAnsi="Times New Roman" w:cs="Times New Roman"/>
          <w:lang w:val="es-DO"/>
        </w:rPr>
        <w:t xml:space="preserve">(1) </w:t>
      </w:r>
      <w:r w:rsidRPr="00D64523">
        <w:rPr>
          <w:rFonts w:ascii="Times New Roman" w:hAnsi="Times New Roman" w:cs="Times New Roman"/>
          <w:lang w:val="es-DO"/>
        </w:rPr>
        <w:t xml:space="preserve">una descripción de su situación actual, </w:t>
      </w:r>
      <w:r w:rsidR="00173D40" w:rsidRPr="00D64523">
        <w:rPr>
          <w:rFonts w:ascii="Times New Roman" w:hAnsi="Times New Roman" w:cs="Times New Roman"/>
          <w:lang w:val="es-DO"/>
        </w:rPr>
        <w:t>(2) su visión para su vida y su ministerio después del programa, (3) los pasos que usted propone para moverse en la dirección de esa visión durante su programa y (4) una lista de las fuerzas ayudadoras y obstaculizadoras en dirección a esa visión. El Plan de Desarrollo Ministerial incluirá contexto espiritual, personal, relacional y profesional, visión y actividades para alcanzar la visión en esas áreas.</w:t>
      </w:r>
    </w:p>
    <w:p w:rsidR="00173D40" w:rsidRPr="00D64523" w:rsidRDefault="00173D40" w:rsidP="008B7A64">
      <w:pPr>
        <w:spacing w:line="240" w:lineRule="auto"/>
        <w:rPr>
          <w:rFonts w:ascii="Times New Roman" w:hAnsi="Times New Roman" w:cs="Times New Roman"/>
          <w:b/>
          <w:bCs/>
          <w:lang w:val="es-DO"/>
        </w:rPr>
      </w:pPr>
      <w:r w:rsidRPr="00D64523">
        <w:rPr>
          <w:rFonts w:ascii="Times New Roman" w:hAnsi="Times New Roman" w:cs="Times New Roman"/>
          <w:lang w:val="es-DO"/>
        </w:rPr>
        <w:t>C. El tercer capítulo del proyecto, un documento de p</w:t>
      </w:r>
      <w:r w:rsidR="00745B8B">
        <w:rPr>
          <w:rFonts w:ascii="Times New Roman" w:hAnsi="Times New Roman" w:cs="Times New Roman"/>
          <w:lang w:val="es-DO"/>
        </w:rPr>
        <w:t>or lo menos 16 pero no más de 22</w:t>
      </w:r>
      <w:r w:rsidRPr="00D64523">
        <w:rPr>
          <w:rFonts w:ascii="Times New Roman" w:hAnsi="Times New Roman" w:cs="Times New Roman"/>
          <w:lang w:val="es-DO"/>
        </w:rPr>
        <w:t xml:space="preserve"> páginas, deberá proveer un análisis de la literatura relevante al desafío discutido en su proyecto. </w:t>
      </w:r>
      <w:r w:rsidRPr="00D64523">
        <w:rPr>
          <w:rFonts w:ascii="Times New Roman" w:hAnsi="Times New Roman" w:cs="Times New Roman"/>
          <w:b/>
          <w:bCs/>
          <w:lang w:val="es-DO"/>
        </w:rPr>
        <w:t>Este es el trabajo requerido en el primer año</w:t>
      </w:r>
      <w:r w:rsidR="008B7A64" w:rsidRPr="00D64523">
        <w:rPr>
          <w:rFonts w:ascii="Times New Roman" w:hAnsi="Times New Roman" w:cs="Times New Roman"/>
          <w:b/>
          <w:bCs/>
          <w:lang w:val="es-DO"/>
        </w:rPr>
        <w:t xml:space="preserve"> que integra sus 6 créditos de enseñanza de proyecto dentro del programa.</w:t>
      </w:r>
    </w:p>
    <w:p w:rsidR="00C22876" w:rsidRPr="00D64523" w:rsidRDefault="008B7A64" w:rsidP="0099364A">
      <w:pPr>
        <w:spacing w:line="240" w:lineRule="auto"/>
        <w:rPr>
          <w:rFonts w:ascii="Times New Roman" w:hAnsi="Times New Roman" w:cs="Times New Roman"/>
          <w:lang w:val="es-DO"/>
        </w:rPr>
      </w:pPr>
      <w:r w:rsidRPr="00DB7DDC">
        <w:rPr>
          <w:rFonts w:ascii="Times New Roman" w:hAnsi="Times New Roman" w:cs="Times New Roman"/>
          <w:lang w:val="es-DO"/>
        </w:rPr>
        <w:t>Fecha de entraga:</w:t>
      </w:r>
      <w:r w:rsidRPr="00D64523">
        <w:rPr>
          <w:rFonts w:ascii="Times New Roman" w:hAnsi="Times New Roman" w:cs="Times New Roman"/>
          <w:lang w:val="es-DO"/>
        </w:rPr>
        <w:t xml:space="preserve"> </w:t>
      </w:r>
      <w:r w:rsidR="00F053C6">
        <w:rPr>
          <w:rFonts w:ascii="Times New Roman" w:hAnsi="Times New Roman" w:cs="Times New Roman"/>
          <w:lang w:val="es-DO"/>
        </w:rPr>
        <w:t>Enero 1</w:t>
      </w:r>
      <w:r w:rsidR="00DB7DDC">
        <w:rPr>
          <w:rFonts w:ascii="Times New Roman" w:hAnsi="Times New Roman" w:cs="Times New Roman"/>
          <w:lang w:val="es-DO"/>
        </w:rPr>
        <w:t>0, 2019</w:t>
      </w:r>
      <w:r w:rsidR="00A36178" w:rsidRPr="00D64523">
        <w:rPr>
          <w:rFonts w:ascii="Times New Roman" w:hAnsi="Times New Roman" w:cs="Times New Roman"/>
          <w:lang w:val="es-DO"/>
        </w:rPr>
        <w:br/>
      </w:r>
      <w:r w:rsidR="00A36178" w:rsidRPr="00D64523">
        <w:rPr>
          <w:rFonts w:ascii="Times New Roman" w:hAnsi="Times New Roman" w:cs="Times New Roman"/>
          <w:lang w:val="es-DO"/>
        </w:rPr>
        <w:br/>
      </w:r>
      <w:r w:rsidR="00CF21F1" w:rsidRPr="00D64523">
        <w:rPr>
          <w:rFonts w:ascii="Times New Roman" w:hAnsi="Times New Roman" w:cs="Times New Roman"/>
          <w:lang w:val="es-DO"/>
        </w:rPr>
        <w:t>El documento</w:t>
      </w:r>
      <w:r w:rsidR="00CF21F1" w:rsidRPr="00D64523">
        <w:rPr>
          <w:rFonts w:ascii="Times New Roman" w:hAnsi="Times New Roman" w:cs="Times New Roman"/>
          <w:i/>
          <w:iCs/>
          <w:lang w:val="es-DO"/>
        </w:rPr>
        <w:t xml:space="preserve"> </w:t>
      </w:r>
      <w:r w:rsidR="00A36178" w:rsidRPr="00D64523">
        <w:rPr>
          <w:rFonts w:ascii="Times New Roman" w:hAnsi="Times New Roman" w:cs="Times New Roman"/>
          <w:i/>
          <w:iCs/>
          <w:lang w:val="es-DO"/>
        </w:rPr>
        <w:t>The Andrews University Standards for Written Work, 12</w:t>
      </w:r>
      <w:r w:rsidR="00A36178" w:rsidRPr="00D64523">
        <w:rPr>
          <w:rFonts w:ascii="Times New Roman" w:hAnsi="Times New Roman" w:cs="Times New Roman"/>
          <w:i/>
          <w:iCs/>
          <w:vertAlign w:val="superscript"/>
          <w:lang w:val="es-DO"/>
        </w:rPr>
        <w:t>th</w:t>
      </w:r>
      <w:r w:rsidR="00A36178" w:rsidRPr="00D64523">
        <w:rPr>
          <w:rFonts w:ascii="Times New Roman" w:hAnsi="Times New Roman" w:cs="Times New Roman"/>
          <w:i/>
          <w:iCs/>
          <w:lang w:val="es-DO"/>
        </w:rPr>
        <w:t xml:space="preserve"> Edition</w:t>
      </w:r>
      <w:r w:rsidR="00A36178" w:rsidRPr="00D64523">
        <w:rPr>
          <w:rFonts w:ascii="Times New Roman" w:hAnsi="Times New Roman" w:cs="Times New Roman"/>
          <w:lang w:val="es-DO"/>
        </w:rPr>
        <w:t xml:space="preserve"> (</w:t>
      </w:r>
      <w:r w:rsidR="0099364A" w:rsidRPr="00D64523">
        <w:rPr>
          <w:rFonts w:ascii="Times New Roman" w:hAnsi="Times New Roman" w:cs="Times New Roman"/>
          <w:lang w:val="es-DO"/>
        </w:rPr>
        <w:t>o una edición más reciente) servirá como el estándar para todo trabajo escrito. Los proyectos del Doctorado en Minist</w:t>
      </w:r>
      <w:r w:rsidR="001A1A59">
        <w:rPr>
          <w:rFonts w:ascii="Times New Roman" w:hAnsi="Times New Roman" w:cs="Times New Roman"/>
          <w:lang w:val="es-DO"/>
        </w:rPr>
        <w:t>erio se realizarán en estilo Turabian</w:t>
      </w:r>
      <w:r w:rsidR="0099364A" w:rsidRPr="00D64523">
        <w:rPr>
          <w:rFonts w:ascii="Times New Roman" w:hAnsi="Times New Roman" w:cs="Times New Roman"/>
          <w:lang w:val="es-DO"/>
        </w:rPr>
        <w:t>.</w:t>
      </w:r>
    </w:p>
    <w:p w:rsidR="00C22876" w:rsidRPr="00D64523" w:rsidRDefault="00A36178" w:rsidP="0099364A">
      <w:pPr>
        <w:spacing w:line="240" w:lineRule="auto"/>
        <w:rPr>
          <w:rFonts w:ascii="Times New Roman" w:hAnsi="Times New Roman" w:cs="Times New Roman"/>
          <w:lang w:val="es-DO"/>
        </w:rPr>
      </w:pPr>
      <w:r w:rsidRPr="00D64523">
        <w:rPr>
          <w:rFonts w:ascii="Times New Roman" w:hAnsi="Times New Roman" w:cs="Times New Roman"/>
          <w:lang w:val="es-DO"/>
        </w:rPr>
        <w:t xml:space="preserve">D. </w:t>
      </w:r>
      <w:r w:rsidR="0099364A" w:rsidRPr="00D64523">
        <w:rPr>
          <w:rFonts w:ascii="Times New Roman" w:hAnsi="Times New Roman" w:cs="Times New Roman"/>
          <w:lang w:val="es-DO"/>
        </w:rPr>
        <w:t>Los estudiantes formarán un grupo de apoyo contextual de cinco a nueve personas de su contexto ministerial específico que se reunirán cara a cara anualmente con ellos para revisar su MDP. Las reuniones se concentran en progreso personal y profesional. La primera reunión deberá ocurrir antes o durante</w:t>
      </w:r>
      <w:r w:rsidR="00267425">
        <w:rPr>
          <w:rFonts w:ascii="Times New Roman" w:hAnsi="Times New Roman" w:cs="Times New Roman"/>
          <w:lang w:val="es-DO"/>
        </w:rPr>
        <w:t xml:space="preserve"> </w:t>
      </w:r>
      <w:r w:rsidR="00DB7DDC">
        <w:rPr>
          <w:rFonts w:ascii="Times New Roman" w:hAnsi="Times New Roman" w:cs="Times New Roman"/>
          <w:lang w:val="es-DO"/>
        </w:rPr>
        <w:t xml:space="preserve">Diciembre 20, 2018. </w:t>
      </w:r>
      <w:r w:rsidR="0099364A" w:rsidRPr="00D64523">
        <w:rPr>
          <w:rFonts w:ascii="Times New Roman" w:hAnsi="Times New Roman" w:cs="Times New Roman"/>
          <w:lang w:val="es-DO"/>
        </w:rPr>
        <w:t>El grupo revisará el MDP y su rol con materiales provistos durante el intensivo.</w:t>
      </w:r>
      <w:r w:rsidR="000653D4" w:rsidRPr="00D64523">
        <w:rPr>
          <w:rFonts w:ascii="Times New Roman" w:hAnsi="Times New Roman" w:cs="Times New Roman"/>
          <w:lang w:val="es-DO"/>
        </w:rPr>
        <w:t xml:space="preserve"> </w:t>
      </w:r>
    </w:p>
    <w:p w:rsidR="0099364A" w:rsidRPr="00B51DD6" w:rsidRDefault="00A36178" w:rsidP="00A36178">
      <w:pPr>
        <w:rPr>
          <w:rFonts w:asciiTheme="majorBidi" w:hAnsiTheme="majorBidi" w:cstheme="majorBidi"/>
          <w:lang w:val="es-DO"/>
        </w:rPr>
      </w:pPr>
      <w:r w:rsidRPr="00B51DD6">
        <w:rPr>
          <w:rFonts w:asciiTheme="majorBidi" w:hAnsiTheme="majorBidi" w:cstheme="majorBidi"/>
          <w:lang w:val="es-DO"/>
        </w:rPr>
        <w:t xml:space="preserve">E. </w:t>
      </w:r>
      <w:r w:rsidR="0099364A" w:rsidRPr="00B51DD6">
        <w:rPr>
          <w:rFonts w:asciiTheme="majorBidi" w:hAnsiTheme="majorBidi" w:cstheme="majorBidi"/>
          <w:lang w:val="es-DO"/>
        </w:rPr>
        <w:t xml:space="preserve">Los estudiantes participarán en un mínimo de dos sesiones de un trabajo de grupo </w:t>
      </w:r>
      <w:r w:rsidR="007E764C" w:rsidRPr="00B51DD6">
        <w:rPr>
          <w:rFonts w:asciiTheme="majorBidi" w:hAnsiTheme="majorBidi" w:cstheme="majorBidi"/>
          <w:lang w:val="es-DO"/>
        </w:rPr>
        <w:t>para apoyo entre colegas y para compartir experiencias.</w:t>
      </w:r>
    </w:p>
    <w:p w:rsidR="002544D7" w:rsidRPr="00B51DD6" w:rsidRDefault="002544D7" w:rsidP="009B4E7F">
      <w:pPr>
        <w:pStyle w:val="NormalWeb"/>
        <w:numPr>
          <w:ilvl w:val="0"/>
          <w:numId w:val="19"/>
        </w:numPr>
        <w:rPr>
          <w:rFonts w:asciiTheme="majorBidi" w:hAnsiTheme="majorBidi" w:cstheme="majorBidi"/>
          <w:sz w:val="22"/>
          <w:szCs w:val="22"/>
          <w:lang w:val="es-DO"/>
        </w:rPr>
      </w:pPr>
      <w:r w:rsidRPr="00B51DD6">
        <w:rPr>
          <w:rFonts w:asciiTheme="majorBidi" w:hAnsiTheme="majorBidi" w:cstheme="majorBidi"/>
          <w:sz w:val="22"/>
          <w:szCs w:val="22"/>
          <w:lang w:val="es-DO"/>
        </w:rPr>
        <w:t xml:space="preserve">Un diario y un registro de asistencia de las reuniones grupales serán requeridos </w:t>
      </w:r>
      <w:r w:rsidR="001A1A59">
        <w:rPr>
          <w:rFonts w:asciiTheme="majorBidi" w:hAnsiTheme="majorBidi" w:cstheme="majorBidi"/>
          <w:sz w:val="22"/>
          <w:szCs w:val="22"/>
          <w:lang w:val="es-DO"/>
        </w:rPr>
        <w:t>del secretario de cada grupo el</w:t>
      </w:r>
      <w:r w:rsidR="00F053C6">
        <w:rPr>
          <w:rFonts w:asciiTheme="majorBidi" w:hAnsiTheme="majorBidi" w:cstheme="majorBidi"/>
          <w:sz w:val="22"/>
          <w:szCs w:val="22"/>
          <w:lang w:val="es-DO"/>
        </w:rPr>
        <w:t xml:space="preserve"> Enero 1</w:t>
      </w:r>
      <w:r w:rsidR="00DB7DDC">
        <w:rPr>
          <w:rFonts w:asciiTheme="majorBidi" w:hAnsiTheme="majorBidi" w:cstheme="majorBidi"/>
          <w:sz w:val="22"/>
          <w:szCs w:val="22"/>
          <w:lang w:val="es-DO"/>
        </w:rPr>
        <w:t xml:space="preserve">0, 2019. </w:t>
      </w:r>
      <w:r w:rsidRPr="00B51DD6">
        <w:rPr>
          <w:rFonts w:asciiTheme="majorBidi" w:hAnsiTheme="majorBidi" w:cstheme="majorBidi"/>
          <w:sz w:val="22"/>
          <w:szCs w:val="22"/>
          <w:lang w:val="es-DO"/>
        </w:rPr>
        <w:t xml:space="preserve"> </w:t>
      </w:r>
    </w:p>
    <w:p w:rsidR="002544D7" w:rsidRPr="00B51DD6" w:rsidRDefault="002544D7" w:rsidP="009B4E7F">
      <w:pPr>
        <w:pStyle w:val="NormalWeb"/>
        <w:numPr>
          <w:ilvl w:val="0"/>
          <w:numId w:val="19"/>
        </w:numPr>
        <w:rPr>
          <w:rFonts w:asciiTheme="majorBidi" w:hAnsiTheme="majorBidi" w:cstheme="majorBidi"/>
          <w:sz w:val="22"/>
          <w:szCs w:val="22"/>
          <w:lang w:val="es-DO"/>
        </w:rPr>
      </w:pPr>
      <w:r w:rsidRPr="00B51DD6">
        <w:rPr>
          <w:rFonts w:asciiTheme="majorBidi" w:hAnsiTheme="majorBidi" w:cstheme="majorBidi"/>
          <w:sz w:val="22"/>
          <w:szCs w:val="22"/>
          <w:lang w:val="es-DO"/>
        </w:rPr>
        <w:t xml:space="preserve">La primera reunión de grupo y la revisión del trabajo de cada estudiante en el capítulo 3 (del proyecto) deberá ocurrir antes o durante el </w:t>
      </w:r>
      <w:r w:rsidR="00DB7DDC">
        <w:rPr>
          <w:rFonts w:asciiTheme="majorBidi" w:hAnsiTheme="majorBidi" w:cstheme="majorBidi"/>
          <w:sz w:val="22"/>
          <w:szCs w:val="22"/>
          <w:lang w:val="es-DO"/>
        </w:rPr>
        <w:t xml:space="preserve">Diciembre 20, 2018. </w:t>
      </w:r>
    </w:p>
    <w:p w:rsidR="002544D7" w:rsidRPr="00B51DD6" w:rsidRDefault="002544D7" w:rsidP="009B4E7F">
      <w:pPr>
        <w:pStyle w:val="NormalWeb"/>
        <w:numPr>
          <w:ilvl w:val="0"/>
          <w:numId w:val="19"/>
        </w:numPr>
        <w:rPr>
          <w:rFonts w:asciiTheme="majorBidi" w:hAnsiTheme="majorBidi" w:cstheme="majorBidi"/>
          <w:sz w:val="22"/>
          <w:szCs w:val="22"/>
          <w:lang w:val="es-DO"/>
        </w:rPr>
      </w:pPr>
      <w:r w:rsidRPr="00B51DD6">
        <w:rPr>
          <w:rFonts w:asciiTheme="majorBidi" w:hAnsiTheme="majorBidi" w:cstheme="majorBidi"/>
          <w:sz w:val="22"/>
          <w:szCs w:val="22"/>
          <w:lang w:val="es-DO"/>
        </w:rPr>
        <w:t xml:space="preserve">La segunda reunión del grupo y la revisión del estudio de caso de cada estudiante deberá ocurrir antes o durante el </w:t>
      </w:r>
      <w:r w:rsidR="00DB7DDC">
        <w:rPr>
          <w:rFonts w:asciiTheme="majorBidi" w:hAnsiTheme="majorBidi" w:cstheme="majorBidi"/>
          <w:sz w:val="22"/>
          <w:szCs w:val="22"/>
          <w:lang w:val="es-DO"/>
        </w:rPr>
        <w:t xml:space="preserve">20 de Marzo, 2019. </w:t>
      </w:r>
    </w:p>
    <w:p w:rsidR="00A36178" w:rsidRPr="00B51DD6" w:rsidRDefault="002544D7" w:rsidP="005343C6">
      <w:pPr>
        <w:pStyle w:val="NormalWeb"/>
        <w:numPr>
          <w:ilvl w:val="0"/>
          <w:numId w:val="19"/>
        </w:numPr>
        <w:rPr>
          <w:rFonts w:asciiTheme="majorBidi" w:hAnsiTheme="majorBidi" w:cstheme="majorBidi"/>
          <w:sz w:val="22"/>
          <w:szCs w:val="22"/>
          <w:lang w:val="es-DO"/>
        </w:rPr>
      </w:pPr>
      <w:r w:rsidRPr="00B51DD6">
        <w:rPr>
          <w:rFonts w:asciiTheme="majorBidi" w:hAnsiTheme="majorBidi" w:cstheme="majorBidi"/>
          <w:sz w:val="22"/>
          <w:szCs w:val="22"/>
          <w:lang w:val="es-DO"/>
        </w:rPr>
        <w:t>Los grupos se reunirán vía conferencia telefónica, cara a cara, o vía conferencia electrónica.</w:t>
      </w:r>
    </w:p>
    <w:p w:rsidR="002544D7" w:rsidRPr="00B51DD6" w:rsidRDefault="00A36178" w:rsidP="00972CA0">
      <w:pPr>
        <w:spacing w:line="240" w:lineRule="auto"/>
        <w:rPr>
          <w:rFonts w:asciiTheme="majorBidi" w:hAnsiTheme="majorBidi" w:cstheme="majorBidi"/>
          <w:lang w:val="es-DO"/>
        </w:rPr>
      </w:pPr>
      <w:r w:rsidRPr="00B51DD6">
        <w:rPr>
          <w:rFonts w:asciiTheme="majorBidi" w:hAnsiTheme="majorBidi" w:cstheme="majorBidi"/>
          <w:lang w:val="es-DO"/>
        </w:rPr>
        <w:t xml:space="preserve">F. </w:t>
      </w:r>
      <w:r w:rsidR="002544D7" w:rsidRPr="00B51DD6">
        <w:rPr>
          <w:rFonts w:asciiTheme="majorBidi" w:hAnsiTheme="majorBidi" w:cstheme="majorBidi"/>
          <w:lang w:val="es-DO"/>
        </w:rPr>
        <w:t>Cada participante deberá seleccionar una comunidad, negocio, educación, o líder de iglesia efectivo</w:t>
      </w:r>
      <w:r w:rsidR="00972CA0" w:rsidRPr="00B51DD6">
        <w:rPr>
          <w:rFonts w:asciiTheme="majorBidi" w:hAnsiTheme="majorBidi" w:cstheme="majorBidi"/>
          <w:lang w:val="es-DO"/>
        </w:rPr>
        <w:t xml:space="preserve">. Deberá pedir autorización/permiso de esa persona para escribir un </w:t>
      </w:r>
      <w:r w:rsidR="00972CA0" w:rsidRPr="00B51DD6">
        <w:rPr>
          <w:rFonts w:asciiTheme="majorBidi" w:hAnsiTheme="majorBidi" w:cstheme="majorBidi"/>
          <w:b/>
          <w:bCs/>
          <w:lang w:val="es-DO"/>
        </w:rPr>
        <w:t>estudio de caso</w:t>
      </w:r>
      <w:r w:rsidR="00972CA0" w:rsidRPr="00B51DD6">
        <w:rPr>
          <w:rFonts w:asciiTheme="majorBidi" w:hAnsiTheme="majorBidi" w:cstheme="majorBidi"/>
          <w:lang w:val="es-DO"/>
        </w:rPr>
        <w:t xml:space="preserve"> basado en su experiencia, observar roles incidentales críticos y comportamientos del líder sujeto o un afiliado, entrevistar un mínimo de tres personas que interactúen dentro de la comunidad del líder sujeto y escribir un estudio de caso entre cuatro y cinco páginas documentando las observaciones y entrevistas.</w:t>
      </w:r>
    </w:p>
    <w:p w:rsidR="00415266" w:rsidRPr="003655CA" w:rsidRDefault="00C22876" w:rsidP="001A1A59">
      <w:pPr>
        <w:pStyle w:val="HTMLPreformatted"/>
        <w:shd w:val="clear" w:color="auto" w:fill="FFFFFF"/>
        <w:rPr>
          <w:rFonts w:ascii="Times New Roman" w:hAnsi="Times New Roman" w:cs="Times New Roman"/>
          <w:color w:val="212121"/>
          <w:sz w:val="22"/>
          <w:szCs w:val="22"/>
          <w:lang w:val="es-ES" w:bidi="ar-SA"/>
        </w:rPr>
      </w:pPr>
      <w:r w:rsidRPr="001A1A59">
        <w:rPr>
          <w:rFonts w:ascii="Times New Roman" w:hAnsi="Times New Roman" w:cs="Times New Roman"/>
          <w:sz w:val="22"/>
          <w:szCs w:val="22"/>
          <w:lang w:val="es-DO"/>
        </w:rPr>
        <w:t>G.</w:t>
      </w:r>
      <w:r w:rsidR="00972CA0" w:rsidRPr="001A1A59">
        <w:rPr>
          <w:rFonts w:ascii="Times New Roman" w:hAnsi="Times New Roman" w:cs="Times New Roman"/>
          <w:sz w:val="22"/>
          <w:szCs w:val="22"/>
          <w:lang w:val="es-DO"/>
        </w:rPr>
        <w:t xml:space="preserve"> Seleccionar un mentor de campo apropiado, desarrollar el </w:t>
      </w:r>
      <w:r w:rsidR="00C75428" w:rsidRPr="001A1A59">
        <w:rPr>
          <w:rFonts w:ascii="Times New Roman" w:hAnsi="Times New Roman" w:cs="Times New Roman"/>
          <w:sz w:val="22"/>
          <w:szCs w:val="22"/>
          <w:lang w:val="es-DO"/>
        </w:rPr>
        <w:t>contrato</w:t>
      </w:r>
      <w:r w:rsidR="00972CA0" w:rsidRPr="001A1A59">
        <w:rPr>
          <w:rFonts w:ascii="Times New Roman" w:hAnsi="Times New Roman" w:cs="Times New Roman"/>
          <w:sz w:val="22"/>
          <w:szCs w:val="22"/>
          <w:lang w:val="es-DO"/>
        </w:rPr>
        <w:t xml:space="preserve"> para </w:t>
      </w:r>
      <w:r w:rsidR="00B258A7" w:rsidRPr="001A1A59">
        <w:rPr>
          <w:rFonts w:ascii="Times New Roman" w:hAnsi="Times New Roman" w:cs="Times New Roman"/>
          <w:sz w:val="22"/>
          <w:szCs w:val="22"/>
          <w:lang w:val="es-DO"/>
        </w:rPr>
        <w:t>tutoría</w:t>
      </w:r>
      <w:r w:rsidR="00972CA0" w:rsidRPr="001A1A59">
        <w:rPr>
          <w:rFonts w:ascii="Times New Roman" w:hAnsi="Times New Roman" w:cs="Times New Roman"/>
          <w:sz w:val="22"/>
          <w:szCs w:val="22"/>
          <w:lang w:val="es-DO"/>
        </w:rPr>
        <w:t>, estar envuelto en sesiones mensuales con su mentor y reportar el 1) nombre, 2) información de contacto y 3) un diario de una página de las fechas de las sesiones y reacciones de las mismas al profesor prin</w:t>
      </w:r>
      <w:r w:rsidR="001A1A59" w:rsidRPr="001A1A59">
        <w:rPr>
          <w:rFonts w:ascii="Times New Roman" w:hAnsi="Times New Roman" w:cs="Times New Roman"/>
          <w:sz w:val="22"/>
          <w:szCs w:val="22"/>
          <w:lang w:val="es-DO"/>
        </w:rPr>
        <w:t>cipal en la fecha final entrega, el</w:t>
      </w:r>
      <w:r w:rsidR="008E0DEA">
        <w:rPr>
          <w:rFonts w:ascii="Times New Roman" w:hAnsi="Times New Roman" w:cs="Times New Roman"/>
          <w:sz w:val="22"/>
          <w:szCs w:val="22"/>
          <w:lang w:val="es-DO"/>
        </w:rPr>
        <w:t xml:space="preserve"> </w:t>
      </w:r>
      <w:r w:rsidR="00DB7DDC">
        <w:rPr>
          <w:rFonts w:ascii="Times New Roman" w:hAnsi="Times New Roman" w:cs="Times New Roman"/>
          <w:sz w:val="22"/>
          <w:szCs w:val="22"/>
          <w:lang w:val="es-DO"/>
        </w:rPr>
        <w:t xml:space="preserve">20 de Abril, 2019. </w:t>
      </w:r>
      <w:r w:rsidR="001A1A59" w:rsidRPr="001A1A59">
        <w:rPr>
          <w:rFonts w:ascii="Times New Roman" w:hAnsi="Times New Roman" w:cs="Times New Roman"/>
          <w:sz w:val="22"/>
          <w:szCs w:val="22"/>
          <w:lang w:val="es-DO"/>
        </w:rPr>
        <w:t xml:space="preserve"> </w:t>
      </w:r>
    </w:p>
    <w:p w:rsidR="00C22876" w:rsidRPr="002B146B" w:rsidRDefault="00C22876" w:rsidP="00C22876">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rPr>
          <w:rFonts w:asciiTheme="majorBidi" w:hAnsiTheme="majorBidi" w:cstheme="majorBidi"/>
          <w:sz w:val="24"/>
          <w:szCs w:val="24"/>
          <w:lang w:val="es-DO"/>
        </w:rPr>
      </w:pPr>
    </w:p>
    <w:p w:rsidR="008C6A21" w:rsidRPr="002B146B" w:rsidRDefault="005254F5" w:rsidP="00AB75AF">
      <w:pPr>
        <w:pStyle w:val="Heading1"/>
        <w:spacing w:after="0" w:line="26" w:lineRule="atLeast"/>
        <w:rPr>
          <w:rFonts w:asciiTheme="majorBidi" w:hAnsiTheme="majorBidi" w:cstheme="majorBidi"/>
          <w:sz w:val="24"/>
          <w:szCs w:val="24"/>
          <w:lang w:val="es-DO"/>
        </w:rPr>
      </w:pPr>
      <w:r w:rsidRPr="00657A4A">
        <w:rPr>
          <w:rFonts w:asciiTheme="majorBidi" w:hAnsiTheme="majorBidi" w:cstheme="majorBidi"/>
          <w:sz w:val="24"/>
          <w:szCs w:val="24"/>
          <w:lang w:val="es-DO"/>
        </w:rPr>
        <w:t>Evaluación y calificaciones</w:t>
      </w:r>
    </w:p>
    <w:p w:rsidR="00415266" w:rsidRPr="002B146B" w:rsidRDefault="00415266" w:rsidP="00AD1DAC">
      <w:pPr>
        <w:pStyle w:val="BodyText"/>
        <w:spacing w:after="0" w:line="26" w:lineRule="atLeast"/>
        <w:ind w:firstLine="0"/>
        <w:rPr>
          <w:rFonts w:asciiTheme="majorBidi" w:hAnsiTheme="majorBidi" w:cstheme="majorBidi"/>
          <w:sz w:val="24"/>
          <w:szCs w:val="24"/>
          <w:lang w:val="es-DO"/>
        </w:rPr>
      </w:pPr>
    </w:p>
    <w:p w:rsidR="00DE6CD5" w:rsidRPr="00B51DD6" w:rsidRDefault="00DE6CD5" w:rsidP="00D64523">
      <w:pPr>
        <w:pStyle w:val="NormalWeb"/>
        <w:spacing w:before="0" w:beforeAutospacing="0"/>
        <w:rPr>
          <w:rFonts w:asciiTheme="majorBidi" w:hAnsiTheme="majorBidi" w:cstheme="majorBidi"/>
          <w:sz w:val="22"/>
          <w:szCs w:val="22"/>
          <w:lang w:val="es-DO"/>
        </w:rPr>
      </w:pPr>
      <w:r w:rsidRPr="00B51DD6">
        <w:rPr>
          <w:rFonts w:asciiTheme="majorBidi" w:hAnsiTheme="majorBidi" w:cstheme="majorBidi"/>
          <w:sz w:val="22"/>
          <w:szCs w:val="22"/>
          <w:lang w:val="es-DO"/>
        </w:rPr>
        <w:t xml:space="preserve">A. </w:t>
      </w:r>
      <w:r w:rsidR="005254F5" w:rsidRPr="00B51DD6">
        <w:rPr>
          <w:rFonts w:asciiTheme="majorBidi" w:hAnsiTheme="majorBidi" w:cstheme="majorBidi"/>
          <w:sz w:val="22"/>
          <w:szCs w:val="22"/>
          <w:lang w:val="es-DO"/>
        </w:rPr>
        <w:t>Definiciones y calculaciones de créditos-horas</w:t>
      </w:r>
      <w:r w:rsidRPr="00B51DD6">
        <w:rPr>
          <w:rFonts w:asciiTheme="majorBidi" w:hAnsiTheme="majorBidi" w:cstheme="majorBidi"/>
          <w:sz w:val="22"/>
          <w:szCs w:val="22"/>
          <w:lang w:val="es-DO"/>
        </w:rPr>
        <w:t xml:space="preserve"> </w:t>
      </w:r>
    </w:p>
    <w:p w:rsidR="00DE6CD5" w:rsidRPr="00B51DD6" w:rsidRDefault="005254F5" w:rsidP="000830FA">
      <w:pPr>
        <w:spacing w:line="240" w:lineRule="auto"/>
        <w:rPr>
          <w:rFonts w:asciiTheme="majorBidi" w:hAnsiTheme="majorBidi" w:cstheme="majorBidi"/>
          <w:lang w:val="es-DO"/>
        </w:rPr>
      </w:pPr>
      <w:r w:rsidRPr="00B51DD6">
        <w:rPr>
          <w:rFonts w:asciiTheme="majorBidi" w:hAnsiTheme="majorBidi" w:cstheme="majorBidi"/>
          <w:lang w:val="es-DO"/>
        </w:rPr>
        <w:t xml:space="preserve">El programa de Doctorado en Ministerio </w:t>
      </w:r>
      <w:r w:rsidR="000830FA" w:rsidRPr="00B51DD6">
        <w:rPr>
          <w:rFonts w:asciiTheme="majorBidi" w:hAnsiTheme="majorBidi" w:cstheme="majorBidi"/>
          <w:lang w:val="es-DO"/>
        </w:rPr>
        <w:t>requiere</w:t>
      </w:r>
      <w:r w:rsidRPr="00B51DD6">
        <w:rPr>
          <w:rFonts w:asciiTheme="majorBidi" w:hAnsiTheme="majorBidi" w:cstheme="majorBidi"/>
          <w:lang w:val="es-DO"/>
        </w:rPr>
        <w:t xml:space="preserve"> 56 horas de </w:t>
      </w:r>
      <w:r w:rsidR="000830FA" w:rsidRPr="00B51DD6">
        <w:rPr>
          <w:rFonts w:asciiTheme="majorBidi" w:hAnsiTheme="majorBidi" w:cstheme="majorBidi"/>
          <w:lang w:val="es-DO"/>
        </w:rPr>
        <w:t>e</w:t>
      </w:r>
      <w:r w:rsidRPr="00B51DD6">
        <w:rPr>
          <w:rFonts w:asciiTheme="majorBidi" w:hAnsiTheme="majorBidi" w:cstheme="majorBidi"/>
          <w:lang w:val="es-DO"/>
        </w:rPr>
        <w:t xml:space="preserve">studio por cada </w:t>
      </w:r>
      <w:r w:rsidR="000830FA" w:rsidRPr="00B51DD6">
        <w:rPr>
          <w:rFonts w:asciiTheme="majorBidi" w:hAnsiTheme="majorBidi" w:cstheme="majorBidi"/>
          <w:lang w:val="es-DO"/>
        </w:rPr>
        <w:t>crédito semestral.</w:t>
      </w:r>
      <w:r w:rsidR="003A2B96">
        <w:rPr>
          <w:rFonts w:asciiTheme="majorBidi" w:hAnsiTheme="majorBidi" w:cstheme="majorBidi"/>
          <w:lang w:val="es-DO"/>
        </w:rPr>
        <w:t xml:space="preserve"> Conta</w:t>
      </w:r>
      <w:r w:rsidR="005C5CC7">
        <w:rPr>
          <w:rFonts w:asciiTheme="majorBidi" w:hAnsiTheme="majorBidi" w:cstheme="majorBidi"/>
          <w:lang w:val="es-DO"/>
        </w:rPr>
        <w:t>cto con el profesor debe ser 1</w:t>
      </w:r>
      <w:r w:rsidR="003A2B96">
        <w:rPr>
          <w:rFonts w:asciiTheme="majorBidi" w:hAnsiTheme="majorBidi" w:cstheme="majorBidi"/>
          <w:lang w:val="es-DO"/>
        </w:rPr>
        <w:t>5 horas por crédito dentro de ese número.</w:t>
      </w:r>
      <w:r w:rsidR="000830FA" w:rsidRPr="00B51DD6">
        <w:rPr>
          <w:rFonts w:asciiTheme="majorBidi" w:hAnsiTheme="majorBidi" w:cstheme="majorBidi"/>
          <w:lang w:val="es-DO"/>
        </w:rPr>
        <w:t xml:space="preserve"> Este módulo contiene 4 horas, así que el modulo complete requerirá 224 horas. A continuación se presenta una regla para ayudarlo a guiar su lectura, investigación y lectura para los cursos del seminario</w:t>
      </w:r>
      <w:r w:rsidR="00DE6CD5" w:rsidRPr="00B51DD6">
        <w:rPr>
          <w:rFonts w:asciiTheme="majorBidi" w:hAnsiTheme="majorBidi" w:cstheme="majorBidi"/>
          <w:lang w:val="es-DO"/>
        </w:rPr>
        <w:t>:</w:t>
      </w:r>
    </w:p>
    <w:p w:rsidR="00DE6CD5" w:rsidRPr="00B51DD6" w:rsidRDefault="000830FA" w:rsidP="006B5811">
      <w:pPr>
        <w:pStyle w:val="ListParagraph"/>
        <w:numPr>
          <w:ilvl w:val="0"/>
          <w:numId w:val="23"/>
        </w:numPr>
        <w:rPr>
          <w:rFonts w:asciiTheme="majorBidi" w:hAnsiTheme="majorBidi" w:cstheme="majorBidi"/>
          <w:lang w:val="es-DO"/>
        </w:rPr>
      </w:pPr>
      <w:r w:rsidRPr="00B51DD6">
        <w:rPr>
          <w:rFonts w:asciiTheme="majorBidi" w:hAnsiTheme="majorBidi" w:cstheme="majorBidi"/>
          <w:lang w:val="es-DO"/>
        </w:rPr>
        <w:t>Velocidad promedio de lectura</w:t>
      </w:r>
      <w:r w:rsidR="009B5E64" w:rsidRPr="00B51DD6">
        <w:rPr>
          <w:rFonts w:asciiTheme="majorBidi" w:hAnsiTheme="majorBidi" w:cstheme="majorBidi"/>
          <w:lang w:val="es-DO"/>
        </w:rPr>
        <w:tab/>
      </w:r>
      <w:r w:rsidR="009B5E64" w:rsidRPr="00B51DD6">
        <w:rPr>
          <w:rFonts w:asciiTheme="majorBidi" w:hAnsiTheme="majorBidi" w:cstheme="majorBidi"/>
          <w:lang w:val="es-DO"/>
        </w:rPr>
        <w:tab/>
      </w:r>
      <w:r w:rsidR="00B51DD6">
        <w:rPr>
          <w:rFonts w:asciiTheme="majorBidi" w:hAnsiTheme="majorBidi" w:cstheme="majorBidi"/>
          <w:lang w:val="es-DO"/>
        </w:rPr>
        <w:tab/>
      </w:r>
      <w:r w:rsidR="006B5811" w:rsidRPr="00B51DD6">
        <w:rPr>
          <w:rFonts w:asciiTheme="majorBidi" w:hAnsiTheme="majorBidi" w:cstheme="majorBidi"/>
          <w:lang w:val="es-DO"/>
        </w:rPr>
        <w:t>15-20 páginas</w:t>
      </w:r>
      <w:r w:rsidR="00DE6CD5" w:rsidRPr="00B51DD6">
        <w:rPr>
          <w:rFonts w:asciiTheme="majorBidi" w:hAnsiTheme="majorBidi" w:cstheme="majorBidi"/>
          <w:lang w:val="es-DO"/>
        </w:rPr>
        <w:t>/hr.</w:t>
      </w:r>
    </w:p>
    <w:p w:rsidR="00DE6CD5" w:rsidRPr="00B51DD6" w:rsidRDefault="000830FA" w:rsidP="006B5811">
      <w:pPr>
        <w:pStyle w:val="ListParagraph"/>
        <w:numPr>
          <w:ilvl w:val="0"/>
          <w:numId w:val="23"/>
        </w:numPr>
        <w:rPr>
          <w:rFonts w:asciiTheme="majorBidi" w:hAnsiTheme="majorBidi" w:cstheme="majorBidi"/>
          <w:lang w:val="es-DO"/>
        </w:rPr>
      </w:pPr>
      <w:r w:rsidRPr="00B51DD6">
        <w:rPr>
          <w:rFonts w:asciiTheme="majorBidi" w:hAnsiTheme="majorBidi" w:cstheme="majorBidi"/>
          <w:lang w:val="es-DO"/>
        </w:rPr>
        <w:t>Velocidad promedio de escritura</w:t>
      </w:r>
      <w:r w:rsidR="00DE6CD5" w:rsidRPr="00B51DD6">
        <w:rPr>
          <w:rFonts w:asciiTheme="majorBidi" w:hAnsiTheme="majorBidi" w:cstheme="majorBidi"/>
          <w:lang w:val="es-DO"/>
        </w:rPr>
        <w:tab/>
      </w:r>
      <w:r w:rsidR="00DE6CD5" w:rsidRPr="00B51DD6">
        <w:rPr>
          <w:rFonts w:asciiTheme="majorBidi" w:hAnsiTheme="majorBidi" w:cstheme="majorBidi"/>
          <w:lang w:val="es-DO"/>
        </w:rPr>
        <w:tab/>
        <w:t>3 hr./p</w:t>
      </w:r>
      <w:r w:rsidR="006B5811" w:rsidRPr="00B51DD6">
        <w:rPr>
          <w:rFonts w:asciiTheme="majorBidi" w:hAnsiTheme="majorBidi" w:cstheme="majorBidi"/>
          <w:lang w:val="es-DO"/>
        </w:rPr>
        <w:t>ágina</w:t>
      </w:r>
    </w:p>
    <w:p w:rsidR="00DE6CD5" w:rsidRPr="00F85685" w:rsidRDefault="00232B55" w:rsidP="00232B55">
      <w:pPr>
        <w:pStyle w:val="NormalWeb"/>
        <w:rPr>
          <w:rFonts w:asciiTheme="majorBidi" w:hAnsiTheme="majorBidi" w:cstheme="majorBidi"/>
          <w:sz w:val="22"/>
          <w:szCs w:val="22"/>
          <w:lang w:val="es-DO"/>
        </w:rPr>
      </w:pPr>
      <w:r w:rsidRPr="00F85685">
        <w:rPr>
          <w:rFonts w:asciiTheme="majorBidi" w:hAnsiTheme="majorBidi" w:cstheme="majorBidi"/>
          <w:sz w:val="22"/>
          <w:szCs w:val="22"/>
          <w:lang w:val="es-DO"/>
        </w:rPr>
        <w:t xml:space="preserve">El tiempo para este módulo es calculado de la siguiente forma: </w:t>
      </w:r>
    </w:p>
    <w:p w:rsidR="00DB7DDC" w:rsidRPr="00F85685" w:rsidRDefault="00267425" w:rsidP="00DB7DDC">
      <w:pPr>
        <w:pStyle w:val="NormalWeb"/>
        <w:spacing w:before="0" w:beforeAutospacing="0" w:after="0" w:afterAutospacing="0"/>
        <w:rPr>
          <w:sz w:val="22"/>
          <w:szCs w:val="22"/>
        </w:rPr>
      </w:pPr>
      <w:r>
        <w:rPr>
          <w:sz w:val="22"/>
          <w:szCs w:val="22"/>
        </w:rPr>
        <w:t>Plan de Desarrollo Ministerial (MDP) – 3 horas</w:t>
      </w:r>
      <w:r>
        <w:rPr>
          <w:sz w:val="22"/>
          <w:szCs w:val="22"/>
        </w:rPr>
        <w:br/>
        <w:t>Lectura y Diario</w:t>
      </w:r>
      <w:r w:rsidR="00025D75">
        <w:rPr>
          <w:sz w:val="22"/>
          <w:szCs w:val="22"/>
        </w:rPr>
        <w:t xml:space="preserve"> (a</w:t>
      </w:r>
      <w:r w:rsidR="00DB7DDC" w:rsidRPr="00F85685">
        <w:rPr>
          <w:sz w:val="22"/>
          <w:szCs w:val="22"/>
        </w:rPr>
        <w:t>prox</w:t>
      </w:r>
      <w:r>
        <w:rPr>
          <w:sz w:val="22"/>
          <w:szCs w:val="22"/>
        </w:rPr>
        <w:t>. 2,700 paginas</w:t>
      </w:r>
      <w:r w:rsidR="00DB7DDC" w:rsidRPr="00F85685">
        <w:rPr>
          <w:sz w:val="22"/>
          <w:szCs w:val="22"/>
        </w:rPr>
        <w:t>) – 1</w:t>
      </w:r>
      <w:r w:rsidR="00755F5B">
        <w:rPr>
          <w:sz w:val="22"/>
          <w:szCs w:val="22"/>
        </w:rPr>
        <w:t>3</w:t>
      </w:r>
      <w:r w:rsidR="00DB7DDC" w:rsidRPr="00F85685">
        <w:rPr>
          <w:sz w:val="22"/>
          <w:szCs w:val="22"/>
        </w:rPr>
        <w:t>0</w:t>
      </w:r>
      <w:r>
        <w:rPr>
          <w:sz w:val="22"/>
          <w:szCs w:val="22"/>
        </w:rPr>
        <w:t xml:space="preserve"> horas para la lectura y 20 para el diario </w:t>
      </w:r>
      <w:r w:rsidR="00DB7DDC" w:rsidRPr="00F85685">
        <w:rPr>
          <w:sz w:val="22"/>
          <w:szCs w:val="22"/>
        </w:rPr>
        <w:t xml:space="preserve">= </w:t>
      </w:r>
      <w:r w:rsidR="00755F5B">
        <w:rPr>
          <w:sz w:val="22"/>
          <w:szCs w:val="22"/>
        </w:rPr>
        <w:t>15</w:t>
      </w:r>
      <w:r>
        <w:rPr>
          <w:sz w:val="22"/>
          <w:szCs w:val="22"/>
        </w:rPr>
        <w:t>0</w:t>
      </w:r>
      <w:r>
        <w:rPr>
          <w:sz w:val="22"/>
          <w:szCs w:val="22"/>
        </w:rPr>
        <w:br/>
        <w:t>Intensivo - 75 ho</w:t>
      </w:r>
      <w:r w:rsidR="00DB7DDC" w:rsidRPr="00F85685">
        <w:rPr>
          <w:sz w:val="22"/>
          <w:szCs w:val="22"/>
        </w:rPr>
        <w:t>r</w:t>
      </w:r>
      <w:r>
        <w:rPr>
          <w:sz w:val="22"/>
          <w:szCs w:val="22"/>
        </w:rPr>
        <w:t>a</w:t>
      </w:r>
      <w:r w:rsidR="00DB7DDC" w:rsidRPr="00F85685">
        <w:rPr>
          <w:sz w:val="22"/>
          <w:szCs w:val="22"/>
        </w:rPr>
        <w:t>s</w:t>
      </w:r>
    </w:p>
    <w:p w:rsidR="00DB7DDC" w:rsidRPr="00F85685" w:rsidRDefault="00267425" w:rsidP="00DB7DDC">
      <w:pPr>
        <w:pStyle w:val="NormalWeb"/>
        <w:spacing w:before="0" w:beforeAutospacing="0" w:after="0" w:afterAutospacing="0"/>
        <w:rPr>
          <w:sz w:val="22"/>
          <w:szCs w:val="22"/>
        </w:rPr>
      </w:pPr>
      <w:r>
        <w:rPr>
          <w:sz w:val="22"/>
          <w:szCs w:val="22"/>
        </w:rPr>
        <w:t>Diario durante el Intensivo– 2 ho</w:t>
      </w:r>
      <w:r w:rsidR="00DB7DDC" w:rsidRPr="00F85685">
        <w:rPr>
          <w:sz w:val="22"/>
          <w:szCs w:val="22"/>
        </w:rPr>
        <w:t>r</w:t>
      </w:r>
      <w:r>
        <w:rPr>
          <w:sz w:val="22"/>
          <w:szCs w:val="22"/>
        </w:rPr>
        <w:t>a</w:t>
      </w:r>
      <w:r w:rsidR="00DB7DDC" w:rsidRPr="00F85685">
        <w:rPr>
          <w:sz w:val="22"/>
          <w:szCs w:val="22"/>
        </w:rPr>
        <w:t>s</w:t>
      </w:r>
    </w:p>
    <w:p w:rsidR="00DB7DDC" w:rsidRPr="00F85685" w:rsidRDefault="00267425" w:rsidP="00DB7DDC">
      <w:pPr>
        <w:pStyle w:val="NormalWeb"/>
        <w:spacing w:before="0" w:beforeAutospacing="0" w:after="0" w:afterAutospacing="0"/>
        <w:rPr>
          <w:sz w:val="22"/>
          <w:szCs w:val="22"/>
        </w:rPr>
      </w:pPr>
      <w:r>
        <w:rPr>
          <w:sz w:val="22"/>
          <w:szCs w:val="22"/>
        </w:rPr>
        <w:t>Grupo de Apoyo de Contexto - 2 ho</w:t>
      </w:r>
      <w:r w:rsidR="00DB7DDC" w:rsidRPr="00F85685">
        <w:rPr>
          <w:sz w:val="22"/>
          <w:szCs w:val="22"/>
        </w:rPr>
        <w:t>r</w:t>
      </w:r>
      <w:r>
        <w:rPr>
          <w:sz w:val="22"/>
          <w:szCs w:val="22"/>
        </w:rPr>
        <w:t xml:space="preserve">as </w:t>
      </w:r>
      <w:r>
        <w:rPr>
          <w:sz w:val="22"/>
          <w:szCs w:val="22"/>
        </w:rPr>
        <w:br/>
        <w:t>Capitulo de Proyecto</w:t>
      </w:r>
      <w:r w:rsidR="00DB7DDC" w:rsidRPr="00F85685">
        <w:rPr>
          <w:sz w:val="22"/>
          <w:szCs w:val="22"/>
        </w:rPr>
        <w:t xml:space="preserve"> </w:t>
      </w:r>
      <w:r w:rsidR="00DB7DDC" w:rsidRPr="00F85685">
        <w:rPr>
          <w:b/>
          <w:sz w:val="22"/>
          <w:szCs w:val="22"/>
        </w:rPr>
        <w:t>(</w:t>
      </w:r>
      <w:r>
        <w:rPr>
          <w:b/>
          <w:sz w:val="22"/>
          <w:szCs w:val="22"/>
        </w:rPr>
        <w:t>tiempo de escritura- 60 ho</w:t>
      </w:r>
      <w:r w:rsidR="00DB7DDC" w:rsidRPr="00F85685">
        <w:rPr>
          <w:b/>
          <w:sz w:val="22"/>
          <w:szCs w:val="22"/>
        </w:rPr>
        <w:t>r</w:t>
      </w:r>
      <w:r>
        <w:rPr>
          <w:b/>
          <w:sz w:val="22"/>
          <w:szCs w:val="22"/>
        </w:rPr>
        <w:t>as, más tiempo de experiencia y tiempo de investigación- 64 ho</w:t>
      </w:r>
      <w:r w:rsidR="00DB7DDC" w:rsidRPr="00F85685">
        <w:rPr>
          <w:b/>
          <w:sz w:val="22"/>
          <w:szCs w:val="22"/>
        </w:rPr>
        <w:t>r</w:t>
      </w:r>
      <w:r>
        <w:rPr>
          <w:b/>
          <w:sz w:val="22"/>
          <w:szCs w:val="22"/>
        </w:rPr>
        <w:t>as, satisfac</w:t>
      </w:r>
      <w:r w:rsidR="00DB7DDC" w:rsidRPr="00F85685">
        <w:rPr>
          <w:b/>
          <w:sz w:val="22"/>
          <w:szCs w:val="22"/>
        </w:rPr>
        <w:t xml:space="preserve">e </w:t>
      </w:r>
      <w:r>
        <w:rPr>
          <w:b/>
          <w:sz w:val="22"/>
          <w:szCs w:val="22"/>
        </w:rPr>
        <w:t>las 124 ho</w:t>
      </w:r>
      <w:r w:rsidR="00DB7DDC" w:rsidRPr="00F85685">
        <w:rPr>
          <w:b/>
          <w:sz w:val="22"/>
          <w:szCs w:val="22"/>
        </w:rPr>
        <w:t>r</w:t>
      </w:r>
      <w:r>
        <w:rPr>
          <w:b/>
          <w:sz w:val="22"/>
          <w:szCs w:val="22"/>
        </w:rPr>
        <w:t>as para 2 créditos de proyecto</w:t>
      </w:r>
      <w:r w:rsidR="00DB7DDC" w:rsidRPr="00F85685">
        <w:rPr>
          <w:b/>
          <w:sz w:val="22"/>
          <w:szCs w:val="22"/>
        </w:rPr>
        <w:t xml:space="preserve">) </w:t>
      </w:r>
      <w:r>
        <w:rPr>
          <w:sz w:val="22"/>
          <w:szCs w:val="22"/>
        </w:rPr>
        <w:br/>
        <w:t>Reuniones con grupo y diario- 3 ho</w:t>
      </w:r>
      <w:r w:rsidR="00DB7DDC" w:rsidRPr="00F85685">
        <w:rPr>
          <w:sz w:val="22"/>
          <w:szCs w:val="22"/>
        </w:rPr>
        <w:t>r</w:t>
      </w:r>
      <w:r>
        <w:rPr>
          <w:sz w:val="22"/>
          <w:szCs w:val="22"/>
        </w:rPr>
        <w:t xml:space="preserve">as </w:t>
      </w:r>
      <w:r>
        <w:rPr>
          <w:sz w:val="22"/>
          <w:szCs w:val="22"/>
        </w:rPr>
        <w:br/>
        <w:t>Mentoría</w:t>
      </w:r>
      <w:r w:rsidR="00DB7DDC" w:rsidRPr="00F85685">
        <w:rPr>
          <w:sz w:val="22"/>
          <w:szCs w:val="22"/>
        </w:rPr>
        <w:t xml:space="preserve"> – </w:t>
      </w:r>
      <w:r w:rsidR="0048077F">
        <w:rPr>
          <w:sz w:val="22"/>
          <w:szCs w:val="22"/>
        </w:rPr>
        <w:t>4</w:t>
      </w:r>
      <w:r>
        <w:rPr>
          <w:sz w:val="22"/>
          <w:szCs w:val="22"/>
        </w:rPr>
        <w:t xml:space="preserve"> ho</w:t>
      </w:r>
      <w:r w:rsidR="00DB7DDC" w:rsidRPr="00F85685">
        <w:rPr>
          <w:sz w:val="22"/>
          <w:szCs w:val="22"/>
        </w:rPr>
        <w:t>r</w:t>
      </w:r>
      <w:r>
        <w:rPr>
          <w:sz w:val="22"/>
          <w:szCs w:val="22"/>
        </w:rPr>
        <w:t>a</w:t>
      </w:r>
      <w:r w:rsidR="00DB7DDC" w:rsidRPr="00F85685">
        <w:rPr>
          <w:sz w:val="22"/>
          <w:szCs w:val="22"/>
        </w:rPr>
        <w:t>s</w:t>
      </w:r>
    </w:p>
    <w:p w:rsidR="00DE6CD5" w:rsidRPr="00F85685" w:rsidRDefault="00DE6CD5" w:rsidP="00232B55">
      <w:pPr>
        <w:pStyle w:val="NormalWeb"/>
        <w:spacing w:before="0" w:beforeAutospacing="0" w:after="0" w:afterAutospacing="0"/>
        <w:rPr>
          <w:rFonts w:asciiTheme="majorBidi" w:hAnsiTheme="majorBidi" w:cstheme="majorBidi"/>
          <w:b/>
          <w:sz w:val="22"/>
          <w:szCs w:val="22"/>
          <w:lang w:val="es-DO"/>
        </w:rPr>
      </w:pPr>
      <w:r w:rsidRPr="00F85685">
        <w:rPr>
          <w:rFonts w:asciiTheme="majorBidi" w:hAnsiTheme="majorBidi" w:cstheme="majorBidi"/>
          <w:b/>
          <w:sz w:val="22"/>
          <w:szCs w:val="22"/>
          <w:lang w:val="es-DO"/>
        </w:rPr>
        <w:t xml:space="preserve">Total </w:t>
      </w:r>
      <w:r w:rsidR="00A04E2B" w:rsidRPr="00F85685">
        <w:rPr>
          <w:rFonts w:asciiTheme="majorBidi" w:hAnsiTheme="majorBidi" w:cstheme="majorBidi"/>
          <w:b/>
          <w:sz w:val="22"/>
          <w:szCs w:val="22"/>
          <w:lang w:val="es-DO"/>
        </w:rPr>
        <w:tab/>
      </w:r>
      <w:r w:rsidR="00A04E2B" w:rsidRPr="00F85685">
        <w:rPr>
          <w:rFonts w:asciiTheme="majorBidi" w:hAnsiTheme="majorBidi" w:cstheme="majorBidi"/>
          <w:b/>
          <w:sz w:val="22"/>
          <w:szCs w:val="22"/>
          <w:lang w:val="es-DO"/>
        </w:rPr>
        <w:tab/>
      </w:r>
      <w:r w:rsidR="00A04E2B" w:rsidRPr="00F85685">
        <w:rPr>
          <w:rFonts w:asciiTheme="majorBidi" w:hAnsiTheme="majorBidi" w:cstheme="majorBidi"/>
          <w:b/>
          <w:sz w:val="22"/>
          <w:szCs w:val="22"/>
          <w:lang w:val="es-DO"/>
        </w:rPr>
        <w:tab/>
      </w:r>
      <w:r w:rsidR="00A04E2B" w:rsidRPr="00F85685">
        <w:rPr>
          <w:rFonts w:asciiTheme="majorBidi" w:hAnsiTheme="majorBidi" w:cstheme="majorBidi"/>
          <w:b/>
          <w:sz w:val="22"/>
          <w:szCs w:val="22"/>
          <w:lang w:val="es-DO"/>
        </w:rPr>
        <w:tab/>
      </w:r>
      <w:r w:rsidR="00A04E2B" w:rsidRPr="00F85685">
        <w:rPr>
          <w:rFonts w:asciiTheme="majorBidi" w:hAnsiTheme="majorBidi" w:cstheme="majorBidi"/>
          <w:b/>
          <w:sz w:val="22"/>
          <w:szCs w:val="22"/>
          <w:lang w:val="es-DO"/>
        </w:rPr>
        <w:tab/>
      </w:r>
      <w:r w:rsidR="00A04E2B" w:rsidRPr="00F85685">
        <w:rPr>
          <w:rFonts w:asciiTheme="majorBidi" w:hAnsiTheme="majorBidi" w:cstheme="majorBidi"/>
          <w:b/>
          <w:sz w:val="22"/>
          <w:szCs w:val="22"/>
          <w:lang w:val="es-DO"/>
        </w:rPr>
        <w:tab/>
      </w:r>
      <w:r w:rsidR="00232B55" w:rsidRPr="00F85685">
        <w:rPr>
          <w:rFonts w:asciiTheme="majorBidi" w:hAnsiTheme="majorBidi" w:cstheme="majorBidi"/>
          <w:b/>
          <w:sz w:val="22"/>
          <w:szCs w:val="22"/>
          <w:lang w:val="es-DO"/>
        </w:rPr>
        <w:tab/>
      </w:r>
      <w:r w:rsidRPr="00F85685">
        <w:rPr>
          <w:rFonts w:asciiTheme="majorBidi" w:hAnsiTheme="majorBidi" w:cstheme="majorBidi"/>
          <w:b/>
          <w:sz w:val="22"/>
          <w:szCs w:val="22"/>
          <w:lang w:val="es-DO"/>
        </w:rPr>
        <w:t xml:space="preserve">225 </w:t>
      </w:r>
      <w:r w:rsidR="00232B55" w:rsidRPr="00F85685">
        <w:rPr>
          <w:rFonts w:asciiTheme="majorBidi" w:hAnsiTheme="majorBidi" w:cstheme="majorBidi"/>
          <w:sz w:val="22"/>
          <w:szCs w:val="22"/>
          <w:lang w:val="es-DO"/>
        </w:rPr>
        <w:t>horas</w:t>
      </w:r>
      <w:r w:rsidRPr="00F85685">
        <w:rPr>
          <w:rFonts w:asciiTheme="majorBidi" w:hAnsiTheme="majorBidi" w:cstheme="majorBidi"/>
          <w:b/>
          <w:sz w:val="22"/>
          <w:szCs w:val="22"/>
          <w:lang w:val="es-DO"/>
        </w:rPr>
        <w:t xml:space="preserve"> </w:t>
      </w:r>
    </w:p>
    <w:p w:rsidR="00B51DD6" w:rsidRPr="00F85685" w:rsidRDefault="00B258A7" w:rsidP="00B258A7">
      <w:pPr>
        <w:pStyle w:val="BodyText"/>
        <w:spacing w:after="0" w:line="26" w:lineRule="atLeast"/>
        <w:ind w:left="720" w:hanging="720"/>
        <w:jc w:val="left"/>
        <w:rPr>
          <w:rFonts w:asciiTheme="majorBidi" w:hAnsiTheme="majorBidi" w:cstheme="majorBidi"/>
          <w:szCs w:val="22"/>
          <w:lang w:val="es-DO"/>
        </w:rPr>
      </w:pPr>
      <w:r w:rsidRPr="00F85685">
        <w:rPr>
          <w:rFonts w:asciiTheme="majorBidi" w:hAnsiTheme="majorBidi" w:cstheme="majorBidi"/>
          <w:szCs w:val="22"/>
          <w:lang w:val="es-DO"/>
        </w:rPr>
        <w:t>Proyecto después del intensivo</w:t>
      </w:r>
      <w:r w:rsidR="00A04E2B" w:rsidRPr="00F85685">
        <w:rPr>
          <w:rFonts w:asciiTheme="majorBidi" w:hAnsiTheme="majorBidi" w:cstheme="majorBidi"/>
          <w:szCs w:val="22"/>
          <w:lang w:val="es-DO"/>
        </w:rPr>
        <w:tab/>
      </w:r>
      <w:r w:rsidR="00A04E2B" w:rsidRPr="00F85685">
        <w:rPr>
          <w:rFonts w:asciiTheme="majorBidi" w:hAnsiTheme="majorBidi" w:cstheme="majorBidi"/>
          <w:szCs w:val="22"/>
          <w:lang w:val="es-DO"/>
        </w:rPr>
        <w:tab/>
      </w:r>
      <w:r w:rsidR="00232B55" w:rsidRPr="00F85685">
        <w:rPr>
          <w:rFonts w:asciiTheme="majorBidi" w:hAnsiTheme="majorBidi" w:cstheme="majorBidi"/>
          <w:szCs w:val="22"/>
          <w:lang w:val="es-DO"/>
        </w:rPr>
        <w:tab/>
      </w:r>
      <w:r w:rsidR="00B51DD6" w:rsidRPr="00F85685">
        <w:rPr>
          <w:rFonts w:asciiTheme="majorBidi" w:hAnsiTheme="majorBidi" w:cstheme="majorBidi"/>
          <w:szCs w:val="22"/>
          <w:lang w:val="es-DO"/>
        </w:rPr>
        <w:tab/>
      </w:r>
      <w:r w:rsidR="00232B55" w:rsidRPr="00F85685">
        <w:rPr>
          <w:rFonts w:asciiTheme="majorBidi" w:hAnsiTheme="majorBidi" w:cstheme="majorBidi"/>
          <w:szCs w:val="22"/>
          <w:lang w:val="es-DO"/>
        </w:rPr>
        <w:t>60 horas</w:t>
      </w:r>
      <w:r w:rsidRPr="00F85685">
        <w:rPr>
          <w:rFonts w:asciiTheme="majorBidi" w:hAnsiTheme="majorBidi" w:cstheme="majorBidi"/>
          <w:szCs w:val="22"/>
          <w:lang w:val="es-DO"/>
        </w:rPr>
        <w:t xml:space="preserve"> relativas a los créditos del proyecto en </w:t>
      </w:r>
    </w:p>
    <w:p w:rsidR="00B258A7" w:rsidRPr="00B51DD6" w:rsidRDefault="00B258A7" w:rsidP="00B51DD6">
      <w:pPr>
        <w:pStyle w:val="BodyText"/>
        <w:spacing w:after="0" w:line="26" w:lineRule="atLeast"/>
        <w:ind w:left="720" w:hanging="720"/>
        <w:jc w:val="left"/>
        <w:rPr>
          <w:rFonts w:asciiTheme="majorBidi" w:hAnsiTheme="majorBidi" w:cstheme="majorBidi"/>
          <w:szCs w:val="22"/>
          <w:lang w:val="es-DO"/>
        </w:rPr>
      </w:pPr>
      <w:r w:rsidRPr="00F85685">
        <w:rPr>
          <w:rFonts w:asciiTheme="majorBidi" w:hAnsiTheme="majorBidi" w:cstheme="majorBidi"/>
          <w:szCs w:val="22"/>
          <w:lang w:val="es-DO"/>
        </w:rPr>
        <w:t>el tercer y cuarto año.</w:t>
      </w:r>
    </w:p>
    <w:p w:rsidR="00B258A7" w:rsidRPr="00B51DD6" w:rsidRDefault="00B258A7" w:rsidP="00B258A7">
      <w:pPr>
        <w:pStyle w:val="BodyText"/>
        <w:spacing w:after="0" w:line="26" w:lineRule="atLeast"/>
        <w:ind w:left="720" w:hanging="720"/>
        <w:jc w:val="left"/>
        <w:rPr>
          <w:rFonts w:asciiTheme="majorBidi" w:hAnsiTheme="majorBidi" w:cstheme="majorBidi"/>
          <w:szCs w:val="22"/>
          <w:lang w:val="es-DO"/>
        </w:rPr>
      </w:pPr>
    </w:p>
    <w:p w:rsidR="00A61B77" w:rsidRPr="00B51DD6" w:rsidRDefault="00DE6CD5" w:rsidP="0043543F">
      <w:pPr>
        <w:pStyle w:val="BodyText"/>
        <w:spacing w:after="0" w:line="26" w:lineRule="atLeast"/>
        <w:ind w:firstLine="0"/>
        <w:rPr>
          <w:rFonts w:asciiTheme="majorBidi" w:hAnsiTheme="majorBidi" w:cstheme="majorBidi"/>
          <w:szCs w:val="22"/>
          <w:lang w:val="es-DO"/>
        </w:rPr>
      </w:pPr>
      <w:r w:rsidRPr="00B51DD6">
        <w:rPr>
          <w:rFonts w:asciiTheme="majorBidi" w:hAnsiTheme="majorBidi" w:cstheme="majorBidi"/>
          <w:szCs w:val="22"/>
          <w:lang w:val="es-DO"/>
        </w:rPr>
        <w:t>B</w:t>
      </w:r>
      <w:r w:rsidR="00ED212F" w:rsidRPr="00B51DD6">
        <w:rPr>
          <w:rFonts w:asciiTheme="majorBidi" w:hAnsiTheme="majorBidi" w:cstheme="majorBidi"/>
          <w:szCs w:val="22"/>
          <w:lang w:val="es-DO"/>
        </w:rPr>
        <w:t xml:space="preserve">. </w:t>
      </w:r>
      <w:r w:rsidR="0043543F" w:rsidRPr="00B51DD6">
        <w:rPr>
          <w:rFonts w:asciiTheme="majorBidi" w:hAnsiTheme="majorBidi" w:cstheme="majorBidi"/>
          <w:szCs w:val="22"/>
          <w:lang w:val="es-DO"/>
        </w:rPr>
        <w:t>Criterios para las clasificaciones</w:t>
      </w:r>
    </w:p>
    <w:p w:rsidR="00FB107E" w:rsidRPr="00B51DD6" w:rsidRDefault="00FB107E" w:rsidP="00FB107E">
      <w:pPr>
        <w:pStyle w:val="NormalWeb"/>
        <w:rPr>
          <w:rFonts w:asciiTheme="majorBidi" w:hAnsiTheme="majorBidi" w:cstheme="majorBidi"/>
          <w:sz w:val="22"/>
          <w:szCs w:val="22"/>
          <w:lang w:val="es-DO"/>
        </w:rPr>
      </w:pPr>
      <w:r w:rsidRPr="00B51DD6">
        <w:rPr>
          <w:rFonts w:asciiTheme="majorBidi" w:hAnsiTheme="majorBidi" w:cstheme="majorBidi"/>
          <w:sz w:val="22"/>
          <w:szCs w:val="22"/>
          <w:lang w:val="es-DO"/>
        </w:rPr>
        <w:t xml:space="preserve">La evaluación se lleva a cabo tomando en cuenta la participación y las asignaciones en torno a los objetivos de la concentración. Hay 3 objetivos en el área de ser, 3 en el área de saber y 3 en el área de hacer. La tabla a continuación describe el proceso de juicio para la integración de esos objetivos. Las distinciones se hacen vagas cuando la contribución de todas las experiencias en el proceso cíclico de verdadera enseñanza en las áreas de ser, saber y hacer son consideradas. Véase la rúbrica en la página web del Doctorado en Ministerio para más información. </w:t>
      </w:r>
    </w:p>
    <w:tbl>
      <w:tblPr>
        <w:tblW w:w="9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5"/>
        <w:gridCol w:w="4050"/>
        <w:gridCol w:w="2793"/>
      </w:tblGrid>
      <w:tr w:rsidR="003A2B96" w:rsidRPr="00B51DD6" w:rsidTr="00921BDB">
        <w:tc>
          <w:tcPr>
            <w:tcW w:w="2245" w:type="dxa"/>
            <w:tcBorders>
              <w:top w:val="single" w:sz="4" w:space="0" w:color="auto"/>
              <w:left w:val="single" w:sz="4" w:space="0" w:color="auto"/>
              <w:bottom w:val="single" w:sz="4" w:space="0" w:color="auto"/>
              <w:right w:val="single" w:sz="4" w:space="0" w:color="auto"/>
            </w:tcBorders>
          </w:tcPr>
          <w:p w:rsidR="003A2B96" w:rsidRPr="008E0DEA" w:rsidRDefault="008E0DEA" w:rsidP="00624058">
            <w:pPr>
              <w:spacing w:after="0" w:line="240" w:lineRule="auto"/>
              <w:rPr>
                <w:rFonts w:ascii="Times New Roman" w:hAnsi="Times New Roman" w:cs="Times New Roman"/>
                <w:b/>
                <w:highlight w:val="yellow"/>
                <w:lang w:val="es-DO"/>
              </w:rPr>
            </w:pPr>
            <w:r w:rsidRPr="008E0DEA">
              <w:rPr>
                <w:rFonts w:ascii="Times New Roman" w:hAnsi="Times New Roman" w:cs="Times New Roman"/>
                <w:b/>
                <w:color w:val="212121"/>
                <w:shd w:val="clear" w:color="auto" w:fill="FFFFFF"/>
              </w:rPr>
              <w:t>Competencia de la concentración</w:t>
            </w:r>
          </w:p>
        </w:tc>
        <w:tc>
          <w:tcPr>
            <w:tcW w:w="4050" w:type="dxa"/>
            <w:tcBorders>
              <w:top w:val="single" w:sz="4" w:space="0" w:color="auto"/>
              <w:left w:val="single" w:sz="4" w:space="0" w:color="auto"/>
              <w:bottom w:val="single" w:sz="4" w:space="0" w:color="auto"/>
              <w:right w:val="single" w:sz="4" w:space="0" w:color="auto"/>
            </w:tcBorders>
          </w:tcPr>
          <w:p w:rsidR="003A2B96" w:rsidRPr="003655CA" w:rsidRDefault="008E0DEA" w:rsidP="008E0D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12121"/>
                <w:lang w:val="es-ES"/>
              </w:rPr>
            </w:pPr>
            <w:r w:rsidRPr="008E0DEA">
              <w:rPr>
                <w:rFonts w:ascii="Times New Roman" w:eastAsia="Times New Roman" w:hAnsi="Times New Roman" w:cs="Times New Roman"/>
                <w:b/>
                <w:color w:val="212121"/>
                <w:lang w:val="es-ES"/>
              </w:rPr>
              <w:t>Recursos de aprendizaje provistos en este módulo</w:t>
            </w:r>
          </w:p>
        </w:tc>
        <w:tc>
          <w:tcPr>
            <w:tcW w:w="2793" w:type="dxa"/>
            <w:tcBorders>
              <w:top w:val="single" w:sz="4" w:space="0" w:color="auto"/>
              <w:left w:val="single" w:sz="4" w:space="0" w:color="auto"/>
              <w:bottom w:val="single" w:sz="4" w:space="0" w:color="auto"/>
              <w:right w:val="single" w:sz="4" w:space="0" w:color="auto"/>
            </w:tcBorders>
          </w:tcPr>
          <w:p w:rsidR="003A2B96" w:rsidRPr="009C4B5E" w:rsidRDefault="008E0DEA" w:rsidP="00624058">
            <w:pPr>
              <w:spacing w:after="0" w:line="240" w:lineRule="auto"/>
              <w:rPr>
                <w:rFonts w:ascii="Times New Roman" w:hAnsi="Times New Roman" w:cs="Times New Roman"/>
                <w:b/>
                <w:highlight w:val="yellow"/>
                <w:lang w:val="es-DO"/>
              </w:rPr>
            </w:pPr>
            <w:r w:rsidRPr="008E0DEA">
              <w:rPr>
                <w:rFonts w:ascii="Times New Roman" w:hAnsi="Times New Roman" w:cs="Times New Roman"/>
                <w:b/>
                <w:lang w:val="es-DO"/>
              </w:rPr>
              <w:t xml:space="preserve">Proceso de evaluación </w:t>
            </w:r>
          </w:p>
        </w:tc>
      </w:tr>
      <w:tr w:rsidR="003A2B96" w:rsidRPr="00C164E1" w:rsidTr="00921BDB">
        <w:tc>
          <w:tcPr>
            <w:tcW w:w="2245" w:type="dxa"/>
            <w:tcBorders>
              <w:top w:val="single" w:sz="4" w:space="0" w:color="auto"/>
              <w:left w:val="single" w:sz="4" w:space="0" w:color="auto"/>
              <w:bottom w:val="single" w:sz="4" w:space="0" w:color="auto"/>
              <w:right w:val="single" w:sz="4" w:space="0" w:color="auto"/>
            </w:tcBorders>
          </w:tcPr>
          <w:p w:rsidR="00F85685" w:rsidRPr="008E0DEA" w:rsidRDefault="008E0DEA" w:rsidP="00F85685">
            <w:pPr>
              <w:pStyle w:val="ListParagraph"/>
              <w:spacing w:line="240" w:lineRule="auto"/>
              <w:ind w:left="0"/>
              <w:jc w:val="both"/>
              <w:rPr>
                <w:rFonts w:ascii="Times New Roman" w:hAnsi="Times New Roman" w:cs="Times New Roman"/>
                <w:sz w:val="18"/>
                <w:szCs w:val="18"/>
              </w:rPr>
            </w:pPr>
            <w:r w:rsidRPr="008E0DEA">
              <w:rPr>
                <w:rFonts w:ascii="Times New Roman" w:hAnsi="Times New Roman" w:cs="Times New Roman"/>
                <w:sz w:val="18"/>
                <w:szCs w:val="18"/>
              </w:rPr>
              <w:t>1. Diario</w:t>
            </w:r>
          </w:p>
          <w:p w:rsidR="00F85685" w:rsidRPr="008E0DEA" w:rsidRDefault="008E0DEA" w:rsidP="00F85685">
            <w:pPr>
              <w:pStyle w:val="ListParagraph"/>
              <w:spacing w:line="240" w:lineRule="auto"/>
              <w:ind w:left="0"/>
              <w:jc w:val="both"/>
              <w:rPr>
                <w:rFonts w:ascii="Times New Roman" w:hAnsi="Times New Roman" w:cs="Times New Roman"/>
                <w:sz w:val="18"/>
                <w:szCs w:val="18"/>
              </w:rPr>
            </w:pPr>
            <w:r w:rsidRPr="008E0DEA">
              <w:rPr>
                <w:rFonts w:ascii="Times New Roman" w:hAnsi="Times New Roman" w:cs="Times New Roman"/>
                <w:sz w:val="18"/>
                <w:szCs w:val="18"/>
              </w:rPr>
              <w:t>2. Presentación</w:t>
            </w:r>
          </w:p>
          <w:p w:rsidR="003A2B96" w:rsidRPr="008E0DEA" w:rsidRDefault="008E0DEA" w:rsidP="008E0DEA">
            <w:pPr>
              <w:pStyle w:val="ListParagraph"/>
              <w:spacing w:line="240" w:lineRule="auto"/>
              <w:ind w:left="0"/>
              <w:jc w:val="both"/>
              <w:rPr>
                <w:rFonts w:ascii="Times New Roman" w:hAnsi="Times New Roman" w:cs="Times New Roman"/>
                <w:sz w:val="18"/>
                <w:szCs w:val="18"/>
                <w:highlight w:val="yellow"/>
              </w:rPr>
            </w:pPr>
            <w:r w:rsidRPr="008E0DEA">
              <w:rPr>
                <w:rFonts w:ascii="Times New Roman" w:hAnsi="Times New Roman" w:cs="Times New Roman"/>
                <w:sz w:val="18"/>
                <w:szCs w:val="18"/>
              </w:rPr>
              <w:t>3. Grupo de Apoyo</w:t>
            </w:r>
          </w:p>
        </w:tc>
        <w:tc>
          <w:tcPr>
            <w:tcW w:w="4050" w:type="dxa"/>
            <w:tcBorders>
              <w:top w:val="single" w:sz="4" w:space="0" w:color="auto"/>
              <w:left w:val="single" w:sz="4" w:space="0" w:color="auto"/>
              <w:bottom w:val="single" w:sz="4" w:space="0" w:color="auto"/>
              <w:right w:val="single" w:sz="4" w:space="0" w:color="auto"/>
            </w:tcBorders>
          </w:tcPr>
          <w:p w:rsidR="003A2B96" w:rsidRPr="008E0DEA" w:rsidRDefault="008E0DEA" w:rsidP="008E0DEA">
            <w:pPr>
              <w:rPr>
                <w:rFonts w:ascii="Times New Roman" w:hAnsi="Times New Roman" w:cs="Times New Roman"/>
                <w:sz w:val="18"/>
                <w:szCs w:val="18"/>
                <w:highlight w:val="yellow"/>
                <w:lang w:val="es-DO"/>
              </w:rPr>
            </w:pPr>
            <w:r w:rsidRPr="008E0DEA">
              <w:rPr>
                <w:rFonts w:ascii="Times New Roman" w:hAnsi="Times New Roman" w:cs="Times New Roman"/>
                <w:color w:val="212121"/>
                <w:sz w:val="18"/>
                <w:szCs w:val="18"/>
                <w:shd w:val="clear" w:color="auto" w:fill="FFFFFF"/>
              </w:rPr>
              <w:t>Los estudiantes elaborarán y presentarán un diario de su experiencia espiritual al grupo</w:t>
            </w:r>
            <w:r>
              <w:rPr>
                <w:rFonts w:ascii="Times New Roman" w:hAnsi="Times New Roman" w:cs="Times New Roman"/>
                <w:color w:val="212121"/>
                <w:sz w:val="18"/>
                <w:szCs w:val="18"/>
                <w:shd w:val="clear" w:color="auto" w:fill="FFFFFF"/>
              </w:rPr>
              <w:t xml:space="preserve"> de apoyo.</w:t>
            </w:r>
          </w:p>
        </w:tc>
        <w:tc>
          <w:tcPr>
            <w:tcW w:w="2793" w:type="dxa"/>
            <w:tcBorders>
              <w:top w:val="single" w:sz="4" w:space="0" w:color="auto"/>
              <w:left w:val="single" w:sz="4" w:space="0" w:color="auto"/>
              <w:bottom w:val="single" w:sz="4" w:space="0" w:color="auto"/>
              <w:right w:val="single" w:sz="4" w:space="0" w:color="auto"/>
            </w:tcBorders>
          </w:tcPr>
          <w:p w:rsidR="003A2B96" w:rsidRPr="008E0DEA" w:rsidRDefault="008E0DEA" w:rsidP="008E0DEA">
            <w:pPr>
              <w:rPr>
                <w:rFonts w:ascii="Times New Roman" w:hAnsi="Times New Roman" w:cs="Times New Roman"/>
                <w:sz w:val="18"/>
                <w:szCs w:val="18"/>
                <w:highlight w:val="yellow"/>
              </w:rPr>
            </w:pPr>
            <w:r w:rsidRPr="008E0DEA">
              <w:rPr>
                <w:rFonts w:ascii="Times New Roman" w:hAnsi="Times New Roman" w:cs="Times New Roman"/>
                <w:sz w:val="18"/>
                <w:szCs w:val="18"/>
              </w:rPr>
              <w:t xml:space="preserve">Lo estudiantes serán evaluados de acuerdo a su presentación de diario y participación </w:t>
            </w:r>
            <w:r>
              <w:rPr>
                <w:rFonts w:ascii="Times New Roman" w:hAnsi="Times New Roman" w:cs="Times New Roman"/>
                <w:sz w:val="18"/>
                <w:szCs w:val="18"/>
              </w:rPr>
              <w:t>en su grupo de apoyo</w:t>
            </w:r>
            <w:r w:rsidRPr="008E0DEA">
              <w:rPr>
                <w:rFonts w:ascii="Times New Roman" w:hAnsi="Times New Roman" w:cs="Times New Roman"/>
                <w:sz w:val="18"/>
                <w:szCs w:val="18"/>
              </w:rPr>
              <w:t>.</w:t>
            </w:r>
          </w:p>
        </w:tc>
      </w:tr>
      <w:tr w:rsidR="003A2B96" w:rsidRPr="00C164E1" w:rsidTr="00921BDB">
        <w:tc>
          <w:tcPr>
            <w:tcW w:w="2245" w:type="dxa"/>
            <w:tcBorders>
              <w:top w:val="single" w:sz="4" w:space="0" w:color="auto"/>
              <w:left w:val="single" w:sz="4" w:space="0" w:color="auto"/>
              <w:bottom w:val="single" w:sz="4" w:space="0" w:color="auto"/>
              <w:right w:val="single" w:sz="4" w:space="0" w:color="auto"/>
            </w:tcBorders>
          </w:tcPr>
          <w:p w:rsidR="00F85685" w:rsidRPr="008E0DEA" w:rsidRDefault="008E0DEA" w:rsidP="00F85685">
            <w:pPr>
              <w:pStyle w:val="ListParagraph"/>
              <w:spacing w:line="240" w:lineRule="auto"/>
              <w:ind w:left="0"/>
              <w:rPr>
                <w:rFonts w:ascii="Times New Roman" w:hAnsi="Times New Roman" w:cs="Times New Roman"/>
                <w:sz w:val="18"/>
                <w:szCs w:val="18"/>
              </w:rPr>
            </w:pPr>
            <w:r w:rsidRPr="008E0DEA">
              <w:rPr>
                <w:rFonts w:ascii="Times New Roman" w:hAnsi="Times New Roman" w:cs="Times New Roman"/>
                <w:sz w:val="18"/>
                <w:szCs w:val="18"/>
              </w:rPr>
              <w:t>1. R</w:t>
            </w:r>
            <w:r w:rsidR="00F85685" w:rsidRPr="008E0DEA">
              <w:rPr>
                <w:rFonts w:ascii="Times New Roman" w:hAnsi="Times New Roman" w:cs="Times New Roman"/>
                <w:sz w:val="18"/>
                <w:szCs w:val="18"/>
              </w:rPr>
              <w:t>eport</w:t>
            </w:r>
            <w:r w:rsidRPr="008E0DEA">
              <w:rPr>
                <w:rFonts w:ascii="Times New Roman" w:hAnsi="Times New Roman" w:cs="Times New Roman"/>
                <w:sz w:val="18"/>
                <w:szCs w:val="18"/>
              </w:rPr>
              <w:t>e</w:t>
            </w:r>
            <w:r w:rsidR="00F85685" w:rsidRPr="008E0DEA">
              <w:rPr>
                <w:rFonts w:ascii="Times New Roman" w:hAnsi="Times New Roman" w:cs="Times New Roman"/>
                <w:sz w:val="18"/>
                <w:szCs w:val="18"/>
              </w:rPr>
              <w:t>s</w:t>
            </w:r>
            <w:r w:rsidRPr="008E0DEA">
              <w:rPr>
                <w:rFonts w:ascii="Times New Roman" w:hAnsi="Times New Roman" w:cs="Times New Roman"/>
                <w:sz w:val="18"/>
                <w:szCs w:val="18"/>
              </w:rPr>
              <w:t xml:space="preserve"> de Lectura</w:t>
            </w:r>
          </w:p>
          <w:p w:rsidR="00F85685" w:rsidRPr="008E0DEA" w:rsidRDefault="008E0DEA" w:rsidP="00F85685">
            <w:pPr>
              <w:pStyle w:val="ListParagraph"/>
              <w:spacing w:line="240" w:lineRule="auto"/>
              <w:ind w:left="0"/>
              <w:rPr>
                <w:rFonts w:ascii="Times New Roman" w:hAnsi="Times New Roman" w:cs="Times New Roman"/>
                <w:sz w:val="18"/>
                <w:szCs w:val="18"/>
              </w:rPr>
            </w:pPr>
            <w:r w:rsidRPr="008E0DEA">
              <w:rPr>
                <w:rFonts w:ascii="Times New Roman" w:hAnsi="Times New Roman" w:cs="Times New Roman"/>
                <w:sz w:val="18"/>
                <w:szCs w:val="18"/>
              </w:rPr>
              <w:t>2. Capítulo de Proyecto</w:t>
            </w:r>
          </w:p>
          <w:p w:rsidR="00F85685" w:rsidRPr="008E0DEA" w:rsidRDefault="008E0DEA" w:rsidP="00F85685">
            <w:pPr>
              <w:pStyle w:val="ListParagraph"/>
              <w:spacing w:line="240" w:lineRule="auto"/>
              <w:ind w:left="0"/>
              <w:rPr>
                <w:rFonts w:ascii="Times New Roman" w:hAnsi="Times New Roman" w:cs="Times New Roman"/>
                <w:sz w:val="18"/>
                <w:szCs w:val="18"/>
              </w:rPr>
            </w:pPr>
            <w:r w:rsidRPr="008E0DEA">
              <w:rPr>
                <w:rFonts w:ascii="Times New Roman" w:hAnsi="Times New Roman" w:cs="Times New Roman"/>
                <w:sz w:val="18"/>
                <w:szCs w:val="18"/>
              </w:rPr>
              <w:t>3. Participación en Clase</w:t>
            </w:r>
          </w:p>
          <w:p w:rsidR="003A2B96" w:rsidRPr="009C4B5E" w:rsidRDefault="003A2B96" w:rsidP="00624058">
            <w:pPr>
              <w:pStyle w:val="ListParagraph"/>
              <w:spacing w:after="0" w:line="240" w:lineRule="auto"/>
              <w:ind w:left="67"/>
              <w:rPr>
                <w:rFonts w:ascii="Times New Roman" w:hAnsi="Times New Roman" w:cs="Times New Roman"/>
                <w:highlight w:val="yellow"/>
                <w:lang w:val="es-DO"/>
              </w:rPr>
            </w:pPr>
          </w:p>
        </w:tc>
        <w:tc>
          <w:tcPr>
            <w:tcW w:w="4050" w:type="dxa"/>
            <w:tcBorders>
              <w:top w:val="single" w:sz="4" w:space="0" w:color="auto"/>
              <w:left w:val="single" w:sz="4" w:space="0" w:color="auto"/>
              <w:bottom w:val="single" w:sz="4" w:space="0" w:color="auto"/>
              <w:right w:val="single" w:sz="4" w:space="0" w:color="auto"/>
            </w:tcBorders>
          </w:tcPr>
          <w:p w:rsidR="00830740" w:rsidRPr="00830740" w:rsidRDefault="00830740" w:rsidP="00624058">
            <w:pPr>
              <w:spacing w:after="0" w:line="240" w:lineRule="auto"/>
              <w:rPr>
                <w:rFonts w:ascii="Times New Roman" w:hAnsi="Times New Roman" w:cs="Times New Roman"/>
                <w:sz w:val="18"/>
                <w:szCs w:val="18"/>
                <w:highlight w:val="yellow"/>
                <w:lang w:val="es-DO"/>
              </w:rPr>
            </w:pPr>
            <w:r w:rsidRPr="00830740">
              <w:rPr>
                <w:rFonts w:ascii="Times New Roman" w:hAnsi="Times New Roman" w:cs="Times New Roman"/>
                <w:color w:val="212121"/>
                <w:sz w:val="18"/>
                <w:szCs w:val="18"/>
                <w:shd w:val="clear" w:color="auto" w:fill="FFFFFF"/>
              </w:rPr>
              <w:t>La naturaleza de este resultado ayudará al alumno a aprender de su investigación, así como de su pensamiento crítico.</w:t>
            </w:r>
          </w:p>
        </w:tc>
        <w:tc>
          <w:tcPr>
            <w:tcW w:w="2793" w:type="dxa"/>
            <w:tcBorders>
              <w:top w:val="single" w:sz="4" w:space="0" w:color="auto"/>
              <w:left w:val="single" w:sz="4" w:space="0" w:color="auto"/>
              <w:bottom w:val="single" w:sz="4" w:space="0" w:color="auto"/>
              <w:right w:val="single" w:sz="4" w:space="0" w:color="auto"/>
            </w:tcBorders>
          </w:tcPr>
          <w:p w:rsidR="003A2B96" w:rsidRPr="00D52247" w:rsidRDefault="00D52247" w:rsidP="00D52247">
            <w:pPr>
              <w:rPr>
                <w:rFonts w:ascii="Times New Roman" w:hAnsi="Times New Roman" w:cs="Times New Roman"/>
                <w:sz w:val="18"/>
                <w:szCs w:val="18"/>
                <w:highlight w:val="yellow"/>
              </w:rPr>
            </w:pPr>
            <w:r w:rsidRPr="00830740">
              <w:rPr>
                <w:rFonts w:ascii="Times New Roman" w:hAnsi="Times New Roman" w:cs="Times New Roman"/>
                <w:sz w:val="18"/>
                <w:szCs w:val="18"/>
              </w:rPr>
              <w:t xml:space="preserve">Estudiantes serán evaluados de acuerdo a sus reflexiones en los reportes de lectura y su proyecto tanto como pro intervenciones en clase. </w:t>
            </w:r>
          </w:p>
        </w:tc>
      </w:tr>
      <w:tr w:rsidR="003A2B96" w:rsidRPr="00C164E1" w:rsidTr="00921BDB">
        <w:tc>
          <w:tcPr>
            <w:tcW w:w="2245" w:type="dxa"/>
            <w:tcBorders>
              <w:top w:val="single" w:sz="4" w:space="0" w:color="auto"/>
              <w:left w:val="single" w:sz="4" w:space="0" w:color="auto"/>
              <w:bottom w:val="single" w:sz="4" w:space="0" w:color="auto"/>
              <w:right w:val="single" w:sz="4" w:space="0" w:color="auto"/>
            </w:tcBorders>
          </w:tcPr>
          <w:p w:rsidR="00F85685" w:rsidRPr="00D52247" w:rsidRDefault="00D52247" w:rsidP="00F85685">
            <w:pPr>
              <w:pStyle w:val="ListParagraph"/>
              <w:spacing w:line="240" w:lineRule="auto"/>
              <w:ind w:left="0"/>
              <w:rPr>
                <w:rFonts w:ascii="Times New Roman" w:hAnsi="Times New Roman" w:cs="Times New Roman"/>
                <w:sz w:val="18"/>
                <w:szCs w:val="18"/>
              </w:rPr>
            </w:pPr>
            <w:r w:rsidRPr="00D52247">
              <w:rPr>
                <w:rFonts w:ascii="Times New Roman" w:hAnsi="Times New Roman" w:cs="Times New Roman"/>
                <w:sz w:val="18"/>
                <w:szCs w:val="18"/>
              </w:rPr>
              <w:t>1. Investigación</w:t>
            </w:r>
          </w:p>
          <w:p w:rsidR="00F85685" w:rsidRPr="00D52247" w:rsidRDefault="00D52247" w:rsidP="00F85685">
            <w:pPr>
              <w:pStyle w:val="ListParagraph"/>
              <w:spacing w:line="240" w:lineRule="auto"/>
              <w:ind w:left="0"/>
              <w:rPr>
                <w:rFonts w:ascii="Times New Roman" w:hAnsi="Times New Roman" w:cs="Times New Roman"/>
                <w:sz w:val="18"/>
                <w:szCs w:val="18"/>
              </w:rPr>
            </w:pPr>
            <w:r w:rsidRPr="00D52247">
              <w:rPr>
                <w:rFonts w:ascii="Times New Roman" w:hAnsi="Times New Roman" w:cs="Times New Roman"/>
                <w:sz w:val="18"/>
                <w:szCs w:val="18"/>
              </w:rPr>
              <w:t>2. Escritura</w:t>
            </w:r>
          </w:p>
          <w:p w:rsidR="00F85685" w:rsidRPr="00D52247" w:rsidRDefault="00D52247" w:rsidP="00F85685">
            <w:pPr>
              <w:pStyle w:val="ListParagraph"/>
              <w:spacing w:line="240" w:lineRule="auto"/>
              <w:ind w:left="0"/>
              <w:rPr>
                <w:rFonts w:ascii="Times New Roman" w:hAnsi="Times New Roman" w:cs="Times New Roman"/>
                <w:sz w:val="18"/>
                <w:szCs w:val="18"/>
              </w:rPr>
            </w:pPr>
            <w:r w:rsidRPr="00D52247">
              <w:rPr>
                <w:rFonts w:ascii="Times New Roman" w:hAnsi="Times New Roman" w:cs="Times New Roman"/>
                <w:sz w:val="18"/>
                <w:szCs w:val="18"/>
              </w:rPr>
              <w:t xml:space="preserve">3. Participación </w:t>
            </w:r>
          </w:p>
          <w:p w:rsidR="003A2B96" w:rsidRPr="009C4B5E" w:rsidRDefault="003A2B96" w:rsidP="00624058">
            <w:pPr>
              <w:pStyle w:val="ListParagraph"/>
              <w:spacing w:after="0" w:line="240" w:lineRule="auto"/>
              <w:rPr>
                <w:rFonts w:ascii="Times New Roman" w:hAnsi="Times New Roman" w:cs="Times New Roman"/>
                <w:highlight w:val="yellow"/>
                <w:lang w:val="es-DO"/>
              </w:rPr>
            </w:pPr>
          </w:p>
        </w:tc>
        <w:tc>
          <w:tcPr>
            <w:tcW w:w="4050" w:type="dxa"/>
            <w:tcBorders>
              <w:top w:val="single" w:sz="4" w:space="0" w:color="auto"/>
              <w:left w:val="single" w:sz="4" w:space="0" w:color="auto"/>
              <w:bottom w:val="single" w:sz="4" w:space="0" w:color="auto"/>
              <w:right w:val="single" w:sz="4" w:space="0" w:color="auto"/>
            </w:tcBorders>
          </w:tcPr>
          <w:p w:rsidR="00025D75" w:rsidRPr="00025D75" w:rsidRDefault="00025D75" w:rsidP="00624058">
            <w:pPr>
              <w:spacing w:after="0" w:line="240" w:lineRule="auto"/>
              <w:rPr>
                <w:rFonts w:ascii="Times New Roman" w:hAnsi="Times New Roman" w:cs="Times New Roman"/>
                <w:sz w:val="18"/>
                <w:szCs w:val="18"/>
                <w:highlight w:val="yellow"/>
                <w:lang w:val="es-DO"/>
              </w:rPr>
            </w:pPr>
            <w:r w:rsidRPr="00025D75">
              <w:rPr>
                <w:rFonts w:ascii="Times New Roman" w:hAnsi="Times New Roman" w:cs="Times New Roman"/>
                <w:color w:val="212121"/>
                <w:sz w:val="18"/>
                <w:szCs w:val="18"/>
                <w:shd w:val="clear" w:color="auto" w:fill="FFFFFF"/>
              </w:rPr>
              <w:t>Habrá al menos esas tres áreas donde el alumno podrá participar con mucho trabajo (haciendo).</w:t>
            </w:r>
          </w:p>
        </w:tc>
        <w:tc>
          <w:tcPr>
            <w:tcW w:w="2793" w:type="dxa"/>
            <w:tcBorders>
              <w:top w:val="single" w:sz="4" w:space="0" w:color="auto"/>
              <w:left w:val="single" w:sz="4" w:space="0" w:color="auto"/>
              <w:bottom w:val="single" w:sz="4" w:space="0" w:color="auto"/>
              <w:right w:val="single" w:sz="4" w:space="0" w:color="auto"/>
            </w:tcBorders>
          </w:tcPr>
          <w:p w:rsidR="003A2B96" w:rsidRPr="00D52247" w:rsidRDefault="00025D75" w:rsidP="00025D75">
            <w:pPr>
              <w:rPr>
                <w:rFonts w:ascii="Times New Roman" w:hAnsi="Times New Roman" w:cs="Times New Roman"/>
                <w:sz w:val="18"/>
                <w:szCs w:val="18"/>
                <w:highlight w:val="yellow"/>
              </w:rPr>
            </w:pPr>
            <w:r w:rsidRPr="00025D75">
              <w:rPr>
                <w:rFonts w:ascii="Times New Roman" w:hAnsi="Times New Roman" w:cs="Times New Roman"/>
                <w:sz w:val="18"/>
                <w:szCs w:val="18"/>
              </w:rPr>
              <w:t xml:space="preserve">Estudiantes serán evaluados de acuerdo a la calidad de su investigación, escritura, y participación en clase. </w:t>
            </w:r>
          </w:p>
        </w:tc>
      </w:tr>
    </w:tbl>
    <w:p w:rsidR="00996974" w:rsidRPr="00B51DD6" w:rsidRDefault="00DE6CD5" w:rsidP="008561ED">
      <w:pPr>
        <w:pStyle w:val="NormalWeb"/>
        <w:rPr>
          <w:rFonts w:asciiTheme="majorBidi" w:hAnsiTheme="majorBidi" w:cstheme="majorBidi"/>
          <w:sz w:val="22"/>
          <w:szCs w:val="22"/>
          <w:lang w:val="es-DO"/>
        </w:rPr>
      </w:pPr>
      <w:r w:rsidRPr="00B51DD6">
        <w:rPr>
          <w:rFonts w:asciiTheme="majorBidi" w:hAnsiTheme="majorBidi" w:cstheme="majorBidi"/>
          <w:sz w:val="22"/>
          <w:szCs w:val="22"/>
          <w:lang w:val="es-DO"/>
        </w:rPr>
        <w:t>C</w:t>
      </w:r>
      <w:r w:rsidR="00ED212F" w:rsidRPr="00B51DD6">
        <w:rPr>
          <w:rFonts w:asciiTheme="majorBidi" w:hAnsiTheme="majorBidi" w:cstheme="majorBidi"/>
          <w:sz w:val="22"/>
          <w:szCs w:val="22"/>
          <w:lang w:val="es-DO"/>
        </w:rPr>
        <w:t xml:space="preserve">. </w:t>
      </w:r>
      <w:r w:rsidR="008561ED" w:rsidRPr="00B51DD6">
        <w:rPr>
          <w:rFonts w:asciiTheme="majorBidi" w:hAnsiTheme="majorBidi" w:cstheme="majorBidi"/>
          <w:sz w:val="22"/>
          <w:szCs w:val="22"/>
          <w:lang w:val="es-DO"/>
        </w:rPr>
        <w:t>Puntuación</w:t>
      </w:r>
      <w:r w:rsidR="00996974" w:rsidRPr="00B51DD6">
        <w:rPr>
          <w:rFonts w:asciiTheme="majorBidi" w:hAnsiTheme="majorBidi" w:cstheme="majorBidi"/>
          <w:sz w:val="22"/>
          <w:szCs w:val="22"/>
          <w:lang w:val="es-DO"/>
        </w:rPr>
        <w:t xml:space="preserve"> </w:t>
      </w:r>
    </w:p>
    <w:p w:rsidR="00996974" w:rsidRPr="00B51DD6" w:rsidRDefault="008561ED" w:rsidP="008561ED">
      <w:pPr>
        <w:pStyle w:val="NormalWeb"/>
        <w:spacing w:before="0" w:beforeAutospacing="0" w:after="0" w:afterAutospacing="0"/>
        <w:rPr>
          <w:rFonts w:asciiTheme="majorBidi" w:hAnsiTheme="majorBidi" w:cstheme="majorBidi"/>
          <w:sz w:val="22"/>
          <w:szCs w:val="22"/>
          <w:lang w:val="es-DO"/>
        </w:rPr>
      </w:pPr>
      <w:r w:rsidRPr="00B51DD6">
        <w:rPr>
          <w:rFonts w:asciiTheme="majorBidi" w:hAnsiTheme="majorBidi" w:cstheme="majorBidi"/>
          <w:sz w:val="22"/>
          <w:szCs w:val="22"/>
          <w:lang w:val="es-DO"/>
        </w:rPr>
        <w:t>Estudio de caso</w:t>
      </w:r>
      <w:r w:rsidR="00A04E2B" w:rsidRPr="00B51DD6">
        <w:rPr>
          <w:rFonts w:asciiTheme="majorBidi" w:hAnsiTheme="majorBidi" w:cstheme="majorBidi"/>
          <w:sz w:val="22"/>
          <w:szCs w:val="22"/>
          <w:lang w:val="es-DO"/>
        </w:rPr>
        <w:tab/>
      </w:r>
      <w:r w:rsidR="003A2B96" w:rsidRPr="003A2B96">
        <w:t xml:space="preserve">– </w:t>
      </w:r>
      <w:r w:rsidR="003B7866">
        <w:t>10 puntos</w:t>
      </w:r>
      <w:r w:rsidR="00A04E2B" w:rsidRPr="00B51DD6">
        <w:rPr>
          <w:rFonts w:asciiTheme="majorBidi" w:hAnsiTheme="majorBidi" w:cstheme="majorBidi"/>
          <w:sz w:val="22"/>
          <w:szCs w:val="22"/>
          <w:lang w:val="es-DO"/>
        </w:rPr>
        <w:tab/>
      </w:r>
      <w:r w:rsidR="00A04E2B" w:rsidRPr="00B51DD6">
        <w:rPr>
          <w:rFonts w:asciiTheme="majorBidi" w:hAnsiTheme="majorBidi" w:cstheme="majorBidi"/>
          <w:sz w:val="22"/>
          <w:szCs w:val="22"/>
          <w:lang w:val="es-DO"/>
        </w:rPr>
        <w:tab/>
      </w:r>
    </w:p>
    <w:p w:rsidR="00996974" w:rsidRPr="00B51DD6" w:rsidRDefault="008561ED" w:rsidP="008561ED">
      <w:pPr>
        <w:pStyle w:val="NormalWeb"/>
        <w:spacing w:before="0" w:beforeAutospacing="0" w:after="0" w:afterAutospacing="0"/>
        <w:rPr>
          <w:rFonts w:asciiTheme="majorBidi" w:hAnsiTheme="majorBidi" w:cstheme="majorBidi"/>
          <w:sz w:val="22"/>
          <w:szCs w:val="22"/>
          <w:lang w:val="es-DO"/>
        </w:rPr>
      </w:pPr>
      <w:r w:rsidRPr="00B51DD6">
        <w:rPr>
          <w:rFonts w:asciiTheme="majorBidi" w:hAnsiTheme="majorBidi" w:cstheme="majorBidi"/>
          <w:sz w:val="22"/>
          <w:szCs w:val="22"/>
          <w:lang w:val="es-DO"/>
        </w:rPr>
        <w:t>Diarios de lectura y reportes</w:t>
      </w:r>
      <w:r w:rsidR="003A2B96" w:rsidRPr="003A2B96">
        <w:t xml:space="preserve">– </w:t>
      </w:r>
      <w:r w:rsidR="00025D75">
        <w:t>40 pu</w:t>
      </w:r>
      <w:r w:rsidR="00F85685">
        <w:t>nt</w:t>
      </w:r>
      <w:r w:rsidR="00025D75">
        <w:t>o</w:t>
      </w:r>
      <w:r w:rsidR="00F85685">
        <w:t>s</w:t>
      </w:r>
      <w:r w:rsidRPr="00B51DD6">
        <w:rPr>
          <w:rFonts w:asciiTheme="majorBidi" w:hAnsiTheme="majorBidi" w:cstheme="majorBidi"/>
          <w:sz w:val="22"/>
          <w:szCs w:val="22"/>
          <w:lang w:val="es-DO"/>
        </w:rPr>
        <w:tab/>
      </w:r>
      <w:r w:rsidR="00A04E2B" w:rsidRPr="00B51DD6">
        <w:rPr>
          <w:rFonts w:asciiTheme="majorBidi" w:hAnsiTheme="majorBidi" w:cstheme="majorBidi"/>
          <w:sz w:val="22"/>
          <w:szCs w:val="22"/>
          <w:lang w:val="es-DO"/>
        </w:rPr>
        <w:t xml:space="preserve"> </w:t>
      </w:r>
      <w:r w:rsidR="00A04E2B" w:rsidRPr="00B51DD6">
        <w:rPr>
          <w:rFonts w:asciiTheme="majorBidi" w:hAnsiTheme="majorBidi" w:cstheme="majorBidi"/>
          <w:sz w:val="22"/>
          <w:szCs w:val="22"/>
          <w:lang w:val="es-DO"/>
        </w:rPr>
        <w:tab/>
      </w:r>
      <w:r w:rsidR="00A04E2B" w:rsidRPr="00B51DD6">
        <w:rPr>
          <w:rFonts w:asciiTheme="majorBidi" w:hAnsiTheme="majorBidi" w:cstheme="majorBidi"/>
          <w:sz w:val="22"/>
          <w:szCs w:val="22"/>
          <w:lang w:val="es-DO"/>
        </w:rPr>
        <w:br/>
      </w:r>
      <w:r w:rsidRPr="00B51DD6">
        <w:rPr>
          <w:rFonts w:asciiTheme="majorBidi" w:hAnsiTheme="majorBidi" w:cstheme="majorBidi"/>
          <w:sz w:val="22"/>
          <w:szCs w:val="22"/>
          <w:lang w:val="es-DO"/>
        </w:rPr>
        <w:t>Plan de Desarrollo Ministerial</w:t>
      </w:r>
      <w:r w:rsidR="003A2B96" w:rsidRPr="003A2B96">
        <w:t xml:space="preserve">– </w:t>
      </w:r>
      <w:r w:rsidR="00025D75">
        <w:t>10 pu</w:t>
      </w:r>
      <w:r w:rsidR="00F85685">
        <w:t>nt</w:t>
      </w:r>
      <w:r w:rsidR="00025D75">
        <w:t>o</w:t>
      </w:r>
      <w:r w:rsidR="00F85685">
        <w:t>s</w:t>
      </w:r>
      <w:r w:rsidR="00A04E2B" w:rsidRPr="00B51DD6">
        <w:rPr>
          <w:rFonts w:asciiTheme="majorBidi" w:hAnsiTheme="majorBidi" w:cstheme="majorBidi"/>
          <w:sz w:val="22"/>
          <w:szCs w:val="22"/>
          <w:lang w:val="es-DO"/>
        </w:rPr>
        <w:tab/>
      </w:r>
      <w:r w:rsidR="00A04E2B" w:rsidRPr="00B51DD6">
        <w:rPr>
          <w:rFonts w:asciiTheme="majorBidi" w:hAnsiTheme="majorBidi" w:cstheme="majorBidi"/>
          <w:sz w:val="22"/>
          <w:szCs w:val="22"/>
          <w:lang w:val="es-DO"/>
        </w:rPr>
        <w:br/>
      </w:r>
      <w:r w:rsidRPr="00B51DD6">
        <w:rPr>
          <w:rFonts w:asciiTheme="majorBidi" w:hAnsiTheme="majorBidi" w:cstheme="majorBidi"/>
          <w:sz w:val="22"/>
          <w:szCs w:val="22"/>
          <w:lang w:val="es-DO"/>
        </w:rPr>
        <w:t>Análisis de Literatura</w:t>
      </w:r>
      <w:r w:rsidR="003A2B96" w:rsidRPr="003A2B96">
        <w:t xml:space="preserve">– </w:t>
      </w:r>
      <w:r w:rsidR="003B7866">
        <w:t>15 puntos</w:t>
      </w:r>
      <w:r w:rsidR="00A04E2B" w:rsidRPr="00B51DD6">
        <w:rPr>
          <w:rFonts w:asciiTheme="majorBidi" w:hAnsiTheme="majorBidi" w:cstheme="majorBidi"/>
          <w:sz w:val="22"/>
          <w:szCs w:val="22"/>
          <w:lang w:val="es-DO"/>
        </w:rPr>
        <w:tab/>
      </w:r>
      <w:r w:rsidR="00A04E2B" w:rsidRPr="00B51DD6">
        <w:rPr>
          <w:rFonts w:asciiTheme="majorBidi" w:hAnsiTheme="majorBidi" w:cstheme="majorBidi"/>
          <w:sz w:val="22"/>
          <w:szCs w:val="22"/>
          <w:lang w:val="es-DO"/>
        </w:rPr>
        <w:tab/>
      </w:r>
      <w:r w:rsidR="00A04E2B" w:rsidRPr="00B51DD6">
        <w:rPr>
          <w:rFonts w:asciiTheme="majorBidi" w:hAnsiTheme="majorBidi" w:cstheme="majorBidi"/>
          <w:sz w:val="22"/>
          <w:szCs w:val="22"/>
          <w:lang w:val="es-DO"/>
        </w:rPr>
        <w:tab/>
      </w:r>
    </w:p>
    <w:p w:rsidR="00996974" w:rsidRPr="00B51DD6" w:rsidRDefault="008561ED" w:rsidP="008561ED">
      <w:pPr>
        <w:pStyle w:val="NormalWeb"/>
        <w:spacing w:before="0" w:beforeAutospacing="0" w:after="0" w:afterAutospacing="0"/>
        <w:rPr>
          <w:rFonts w:asciiTheme="majorBidi" w:hAnsiTheme="majorBidi" w:cstheme="majorBidi"/>
          <w:sz w:val="22"/>
          <w:szCs w:val="22"/>
          <w:lang w:val="es-DO"/>
        </w:rPr>
      </w:pPr>
      <w:r w:rsidRPr="00B51DD6">
        <w:rPr>
          <w:rFonts w:asciiTheme="majorBidi" w:hAnsiTheme="majorBidi" w:cstheme="majorBidi"/>
          <w:sz w:val="22"/>
          <w:szCs w:val="22"/>
          <w:lang w:val="es-DO"/>
        </w:rPr>
        <w:t>Grupo de apoyo contextual</w:t>
      </w:r>
      <w:r w:rsidR="003A2B96" w:rsidRPr="003A2B96">
        <w:rPr>
          <w:lang w:val="es-DO"/>
        </w:rPr>
        <w:t xml:space="preserve">– </w:t>
      </w:r>
      <w:r w:rsidR="00F85685">
        <w:rPr>
          <w:lang w:val="es-DO"/>
        </w:rPr>
        <w:t>5 puntos</w:t>
      </w:r>
      <w:r w:rsidRPr="00B51DD6">
        <w:rPr>
          <w:rFonts w:asciiTheme="majorBidi" w:hAnsiTheme="majorBidi" w:cstheme="majorBidi"/>
          <w:sz w:val="22"/>
          <w:szCs w:val="22"/>
          <w:lang w:val="es-DO"/>
        </w:rPr>
        <w:tab/>
      </w:r>
      <w:r w:rsidR="00A04E2B" w:rsidRPr="00B51DD6">
        <w:rPr>
          <w:rFonts w:asciiTheme="majorBidi" w:hAnsiTheme="majorBidi" w:cstheme="majorBidi"/>
          <w:sz w:val="22"/>
          <w:szCs w:val="22"/>
          <w:lang w:val="es-DO"/>
        </w:rPr>
        <w:tab/>
      </w:r>
    </w:p>
    <w:p w:rsidR="00A04E2B" w:rsidRPr="00B51DD6" w:rsidRDefault="008E0DEA" w:rsidP="008561ED">
      <w:pPr>
        <w:pStyle w:val="NormalWeb"/>
        <w:spacing w:before="0" w:beforeAutospacing="0" w:after="0" w:afterAutospacing="0"/>
        <w:rPr>
          <w:rFonts w:asciiTheme="majorBidi" w:hAnsiTheme="majorBidi" w:cstheme="majorBidi"/>
          <w:sz w:val="22"/>
          <w:szCs w:val="22"/>
          <w:lang w:val="es-DO"/>
        </w:rPr>
      </w:pPr>
      <w:r>
        <w:rPr>
          <w:rFonts w:asciiTheme="majorBidi" w:hAnsiTheme="majorBidi" w:cstheme="majorBidi"/>
          <w:sz w:val="22"/>
          <w:szCs w:val="22"/>
          <w:lang w:val="es-DO"/>
        </w:rPr>
        <w:t>Reuniones de grupos</w:t>
      </w:r>
      <w:r w:rsidR="003A2B96" w:rsidRPr="003A2B96">
        <w:rPr>
          <w:lang w:val="es-DO"/>
        </w:rPr>
        <w:t xml:space="preserve">– </w:t>
      </w:r>
      <w:r w:rsidR="00025D75">
        <w:rPr>
          <w:lang w:val="es-DO"/>
        </w:rPr>
        <w:t>10 pun</w:t>
      </w:r>
      <w:r w:rsidR="00F85685">
        <w:rPr>
          <w:lang w:val="es-DO"/>
        </w:rPr>
        <w:t>t</w:t>
      </w:r>
      <w:r w:rsidR="00025D75">
        <w:rPr>
          <w:lang w:val="es-DO"/>
        </w:rPr>
        <w:t>o</w:t>
      </w:r>
      <w:r w:rsidR="00F85685">
        <w:rPr>
          <w:lang w:val="es-DO"/>
        </w:rPr>
        <w:t>s</w:t>
      </w:r>
    </w:p>
    <w:p w:rsidR="00996974" w:rsidRPr="00B51DD6" w:rsidRDefault="008561ED" w:rsidP="008561ED">
      <w:pPr>
        <w:pStyle w:val="NormalWeb"/>
        <w:spacing w:before="0" w:beforeAutospacing="0" w:after="0" w:afterAutospacing="0"/>
        <w:rPr>
          <w:rFonts w:asciiTheme="majorBidi" w:hAnsiTheme="majorBidi" w:cstheme="majorBidi"/>
          <w:sz w:val="22"/>
          <w:szCs w:val="22"/>
          <w:lang w:val="es-DO"/>
        </w:rPr>
      </w:pPr>
      <w:r w:rsidRPr="00B51DD6">
        <w:rPr>
          <w:rFonts w:asciiTheme="majorBidi" w:hAnsiTheme="majorBidi" w:cstheme="majorBidi"/>
          <w:sz w:val="22"/>
          <w:szCs w:val="22"/>
          <w:lang w:val="es-DO"/>
        </w:rPr>
        <w:t>Reportes acerca de las tutorías</w:t>
      </w:r>
      <w:r w:rsidR="003A2B96" w:rsidRPr="003A2B96">
        <w:rPr>
          <w:lang w:val="es-DO"/>
        </w:rPr>
        <w:t xml:space="preserve">– </w:t>
      </w:r>
      <w:r w:rsidR="00F85685">
        <w:rPr>
          <w:lang w:val="es-DO"/>
        </w:rPr>
        <w:t>5 puntos</w:t>
      </w:r>
      <w:r w:rsidR="00A04E2B" w:rsidRPr="00B51DD6">
        <w:rPr>
          <w:rFonts w:asciiTheme="majorBidi" w:hAnsiTheme="majorBidi" w:cstheme="majorBidi"/>
          <w:sz w:val="22"/>
          <w:szCs w:val="22"/>
          <w:lang w:val="es-DO"/>
        </w:rPr>
        <w:tab/>
      </w:r>
    </w:p>
    <w:p w:rsidR="008561ED" w:rsidRPr="00B51DD6" w:rsidRDefault="003A2B96" w:rsidP="008561ED">
      <w:pPr>
        <w:pStyle w:val="NormalWeb"/>
        <w:spacing w:before="0" w:beforeAutospacing="0" w:after="0" w:afterAutospacing="0"/>
        <w:rPr>
          <w:rFonts w:asciiTheme="majorBidi" w:hAnsiTheme="majorBidi" w:cstheme="majorBidi"/>
          <w:sz w:val="22"/>
          <w:szCs w:val="22"/>
          <w:lang w:val="es-DO"/>
        </w:rPr>
      </w:pPr>
      <w:r>
        <w:rPr>
          <w:rFonts w:asciiTheme="majorBidi" w:hAnsiTheme="majorBidi" w:cstheme="majorBidi"/>
          <w:sz w:val="22"/>
          <w:szCs w:val="22"/>
          <w:lang w:val="es-DO"/>
        </w:rPr>
        <w:t>Diarios durante el intensivo</w:t>
      </w:r>
      <w:r w:rsidRPr="00AF4996">
        <w:rPr>
          <w:lang w:val="es-DO"/>
        </w:rPr>
        <w:t xml:space="preserve">– </w:t>
      </w:r>
      <w:r w:rsidR="00F85685">
        <w:rPr>
          <w:lang w:val="es-DO"/>
        </w:rPr>
        <w:t>5 puntos</w:t>
      </w:r>
      <w:r>
        <w:rPr>
          <w:rFonts w:asciiTheme="majorBidi" w:hAnsiTheme="majorBidi" w:cstheme="majorBidi"/>
          <w:sz w:val="22"/>
          <w:szCs w:val="22"/>
          <w:lang w:val="es-DO"/>
        </w:rPr>
        <w:tab/>
      </w:r>
      <w:r>
        <w:rPr>
          <w:rFonts w:asciiTheme="majorBidi" w:hAnsiTheme="majorBidi" w:cstheme="majorBidi"/>
          <w:sz w:val="22"/>
          <w:szCs w:val="22"/>
          <w:lang w:val="es-DO"/>
        </w:rPr>
        <w:tab/>
      </w:r>
    </w:p>
    <w:p w:rsidR="00996974" w:rsidRPr="00B51DD6" w:rsidRDefault="00996974" w:rsidP="008561ED">
      <w:pPr>
        <w:pStyle w:val="NormalWeb"/>
        <w:spacing w:before="0" w:beforeAutospacing="0" w:after="0" w:afterAutospacing="0"/>
        <w:rPr>
          <w:rFonts w:asciiTheme="majorBidi" w:hAnsiTheme="majorBidi" w:cstheme="majorBidi"/>
          <w:sz w:val="22"/>
          <w:szCs w:val="22"/>
          <w:lang w:val="es-DO"/>
        </w:rPr>
      </w:pPr>
      <w:r w:rsidRPr="00B51DD6">
        <w:rPr>
          <w:rFonts w:asciiTheme="majorBidi" w:hAnsiTheme="majorBidi" w:cstheme="majorBidi"/>
          <w:b/>
          <w:sz w:val="22"/>
          <w:szCs w:val="22"/>
          <w:lang w:val="es-DO"/>
        </w:rPr>
        <w:t xml:space="preserve">Total </w:t>
      </w:r>
      <w:r w:rsidR="00A04E2B" w:rsidRPr="00B51DD6">
        <w:rPr>
          <w:rFonts w:asciiTheme="majorBidi" w:hAnsiTheme="majorBidi" w:cstheme="majorBidi"/>
          <w:b/>
          <w:sz w:val="22"/>
          <w:szCs w:val="22"/>
          <w:lang w:val="es-DO"/>
        </w:rPr>
        <w:tab/>
      </w:r>
      <w:r w:rsidR="00750FBC" w:rsidRPr="00B51DD6">
        <w:rPr>
          <w:rFonts w:asciiTheme="majorBidi" w:hAnsiTheme="majorBidi" w:cstheme="majorBidi"/>
          <w:b/>
          <w:sz w:val="22"/>
          <w:szCs w:val="22"/>
          <w:lang w:val="es-DO"/>
        </w:rPr>
        <w:t xml:space="preserve"> </w:t>
      </w:r>
      <w:r w:rsidR="003B7866">
        <w:rPr>
          <w:rFonts w:asciiTheme="majorBidi" w:hAnsiTheme="majorBidi" w:cstheme="majorBidi"/>
          <w:b/>
          <w:sz w:val="22"/>
          <w:szCs w:val="22"/>
          <w:lang w:val="es-DO"/>
        </w:rPr>
        <w:t>100 puntos</w:t>
      </w:r>
      <w:r w:rsidR="00A04E2B" w:rsidRPr="00B51DD6">
        <w:rPr>
          <w:rFonts w:asciiTheme="majorBidi" w:hAnsiTheme="majorBidi" w:cstheme="majorBidi"/>
          <w:b/>
          <w:sz w:val="22"/>
          <w:szCs w:val="22"/>
          <w:lang w:val="es-DO"/>
        </w:rPr>
        <w:tab/>
      </w:r>
      <w:r w:rsidR="00A04E2B" w:rsidRPr="00B51DD6">
        <w:rPr>
          <w:rFonts w:asciiTheme="majorBidi" w:hAnsiTheme="majorBidi" w:cstheme="majorBidi"/>
          <w:b/>
          <w:sz w:val="22"/>
          <w:szCs w:val="22"/>
          <w:lang w:val="es-DO"/>
        </w:rPr>
        <w:tab/>
      </w:r>
      <w:r w:rsidR="00A04E2B" w:rsidRPr="00B51DD6">
        <w:rPr>
          <w:rFonts w:asciiTheme="majorBidi" w:hAnsiTheme="majorBidi" w:cstheme="majorBidi"/>
          <w:b/>
          <w:sz w:val="22"/>
          <w:szCs w:val="22"/>
          <w:lang w:val="es-DO"/>
        </w:rPr>
        <w:tab/>
      </w:r>
      <w:r w:rsidR="00A04E2B" w:rsidRPr="00B51DD6">
        <w:rPr>
          <w:rFonts w:asciiTheme="majorBidi" w:hAnsiTheme="majorBidi" w:cstheme="majorBidi"/>
          <w:b/>
          <w:sz w:val="22"/>
          <w:szCs w:val="22"/>
          <w:lang w:val="es-DO"/>
        </w:rPr>
        <w:tab/>
      </w:r>
      <w:r w:rsidRPr="00B51DD6">
        <w:rPr>
          <w:rFonts w:asciiTheme="majorBidi" w:hAnsiTheme="majorBidi" w:cstheme="majorBidi"/>
          <w:b/>
          <w:sz w:val="22"/>
          <w:szCs w:val="22"/>
          <w:lang w:val="es-DO"/>
        </w:rPr>
        <w:br/>
      </w:r>
    </w:p>
    <w:p w:rsidR="00996974" w:rsidRPr="00B51DD6" w:rsidRDefault="00996974" w:rsidP="00996974">
      <w:pPr>
        <w:pStyle w:val="NormalWeb"/>
        <w:spacing w:before="0" w:beforeAutospacing="0" w:after="0" w:afterAutospacing="0"/>
        <w:rPr>
          <w:rFonts w:asciiTheme="majorBidi" w:hAnsiTheme="majorBidi" w:cstheme="majorBidi"/>
          <w:sz w:val="22"/>
          <w:szCs w:val="22"/>
          <w:lang w:val="es-DO"/>
        </w:rPr>
      </w:pPr>
      <w:r w:rsidRPr="00B51DD6">
        <w:rPr>
          <w:rFonts w:asciiTheme="majorBidi" w:hAnsiTheme="majorBidi" w:cstheme="majorBidi"/>
          <w:sz w:val="22"/>
          <w:szCs w:val="22"/>
          <w:lang w:val="es-DO"/>
        </w:rPr>
        <w:t xml:space="preserve">96 - 100% - A </w:t>
      </w:r>
      <w:r w:rsidRPr="00B51DD6">
        <w:rPr>
          <w:rFonts w:asciiTheme="majorBidi" w:hAnsiTheme="majorBidi" w:cstheme="majorBidi"/>
          <w:sz w:val="22"/>
          <w:szCs w:val="22"/>
          <w:lang w:val="es-DO"/>
        </w:rPr>
        <w:br/>
        <w:t xml:space="preserve">93 - 95% - A- </w:t>
      </w:r>
      <w:r w:rsidRPr="00B51DD6">
        <w:rPr>
          <w:rFonts w:asciiTheme="majorBidi" w:hAnsiTheme="majorBidi" w:cstheme="majorBidi"/>
          <w:sz w:val="22"/>
          <w:szCs w:val="22"/>
          <w:lang w:val="es-DO"/>
        </w:rPr>
        <w:br/>
        <w:t xml:space="preserve">90 - 92% - B+ </w:t>
      </w:r>
      <w:r w:rsidRPr="00B51DD6">
        <w:rPr>
          <w:rFonts w:asciiTheme="majorBidi" w:hAnsiTheme="majorBidi" w:cstheme="majorBidi"/>
          <w:sz w:val="22"/>
          <w:szCs w:val="22"/>
          <w:lang w:val="es-DO"/>
        </w:rPr>
        <w:br/>
        <w:t xml:space="preserve">85 - 89% - B </w:t>
      </w:r>
      <w:r w:rsidRPr="00B51DD6">
        <w:rPr>
          <w:rFonts w:asciiTheme="majorBidi" w:hAnsiTheme="majorBidi" w:cstheme="majorBidi"/>
          <w:sz w:val="22"/>
          <w:szCs w:val="22"/>
          <w:lang w:val="es-DO"/>
        </w:rPr>
        <w:br/>
        <w:t xml:space="preserve">82 - 84% - B- </w:t>
      </w:r>
      <w:r w:rsidRPr="00B51DD6">
        <w:rPr>
          <w:rFonts w:asciiTheme="majorBidi" w:hAnsiTheme="majorBidi" w:cstheme="majorBidi"/>
          <w:sz w:val="22"/>
          <w:szCs w:val="22"/>
          <w:lang w:val="es-DO"/>
        </w:rPr>
        <w:br/>
        <w:t xml:space="preserve">79 - 81% - C+ </w:t>
      </w:r>
      <w:r w:rsidRPr="00B51DD6">
        <w:rPr>
          <w:rFonts w:asciiTheme="majorBidi" w:hAnsiTheme="majorBidi" w:cstheme="majorBidi"/>
          <w:sz w:val="22"/>
          <w:szCs w:val="22"/>
          <w:lang w:val="es-DO"/>
        </w:rPr>
        <w:br/>
        <w:t xml:space="preserve">75 - 78% - C </w:t>
      </w:r>
      <w:r w:rsidRPr="00B51DD6">
        <w:rPr>
          <w:rFonts w:asciiTheme="majorBidi" w:hAnsiTheme="majorBidi" w:cstheme="majorBidi"/>
          <w:sz w:val="22"/>
          <w:szCs w:val="22"/>
          <w:lang w:val="es-DO"/>
        </w:rPr>
        <w:br/>
        <w:t xml:space="preserve">72 - 74% - C- </w:t>
      </w:r>
    </w:p>
    <w:p w:rsidR="00996974" w:rsidRPr="00B51DD6" w:rsidRDefault="00996974" w:rsidP="00996974">
      <w:pPr>
        <w:pStyle w:val="NormalWeb"/>
        <w:spacing w:before="0" w:beforeAutospacing="0" w:after="0" w:afterAutospacing="0"/>
        <w:rPr>
          <w:rFonts w:asciiTheme="majorBidi" w:hAnsiTheme="majorBidi" w:cstheme="majorBidi"/>
          <w:sz w:val="22"/>
          <w:szCs w:val="22"/>
          <w:lang w:val="es-DO"/>
        </w:rPr>
      </w:pPr>
    </w:p>
    <w:p w:rsidR="005621EE" w:rsidRPr="00D64523" w:rsidRDefault="005621EE" w:rsidP="008561ED">
      <w:pPr>
        <w:pStyle w:val="BodyText"/>
        <w:spacing w:after="0" w:line="240" w:lineRule="auto"/>
        <w:ind w:firstLine="0"/>
        <w:rPr>
          <w:rFonts w:asciiTheme="majorBidi" w:hAnsiTheme="majorBidi" w:cstheme="majorBidi"/>
          <w:szCs w:val="22"/>
          <w:lang w:val="es-DO"/>
        </w:rPr>
      </w:pPr>
      <w:r w:rsidRPr="00D64523">
        <w:rPr>
          <w:rFonts w:asciiTheme="majorBidi" w:hAnsiTheme="majorBidi" w:cstheme="majorBidi"/>
          <w:szCs w:val="22"/>
          <w:lang w:val="es-DO"/>
        </w:rPr>
        <w:t xml:space="preserve">D. </w:t>
      </w:r>
      <w:r w:rsidR="008561ED" w:rsidRPr="00D64523">
        <w:rPr>
          <w:rFonts w:asciiTheme="majorBidi" w:hAnsiTheme="majorBidi" w:cstheme="majorBidi"/>
          <w:szCs w:val="22"/>
          <w:lang w:val="es-DO"/>
        </w:rPr>
        <w:t>Entrega de asignaciones</w:t>
      </w:r>
    </w:p>
    <w:p w:rsidR="0045423D" w:rsidRPr="00D64523" w:rsidRDefault="0045423D" w:rsidP="005621EE">
      <w:pPr>
        <w:pStyle w:val="BodyText"/>
        <w:spacing w:after="0" w:line="240" w:lineRule="auto"/>
        <w:ind w:firstLine="0"/>
        <w:rPr>
          <w:rFonts w:asciiTheme="majorBidi" w:hAnsiTheme="majorBidi" w:cstheme="majorBidi"/>
          <w:szCs w:val="22"/>
          <w:lang w:val="es-DO"/>
        </w:rPr>
      </w:pPr>
    </w:p>
    <w:p w:rsidR="003B7866" w:rsidRDefault="008561ED" w:rsidP="001E3604">
      <w:pPr>
        <w:pStyle w:val="BodyText"/>
        <w:spacing w:after="0" w:line="240" w:lineRule="auto"/>
        <w:ind w:firstLine="0"/>
        <w:jc w:val="left"/>
        <w:rPr>
          <w:rFonts w:asciiTheme="majorBidi" w:hAnsiTheme="majorBidi" w:cstheme="majorBidi"/>
          <w:szCs w:val="22"/>
          <w:lang w:val="es-DO"/>
        </w:rPr>
      </w:pPr>
      <w:r w:rsidRPr="00D64523">
        <w:rPr>
          <w:rFonts w:asciiTheme="majorBidi" w:hAnsiTheme="majorBidi" w:cstheme="majorBidi"/>
          <w:szCs w:val="22"/>
          <w:lang w:val="es-DO"/>
        </w:rPr>
        <w:t>Por favor</w:t>
      </w:r>
      <w:r w:rsidR="001E3604" w:rsidRPr="00D64523">
        <w:rPr>
          <w:rFonts w:asciiTheme="majorBidi" w:hAnsiTheme="majorBidi" w:cstheme="majorBidi"/>
          <w:szCs w:val="22"/>
          <w:lang w:val="es-DO"/>
        </w:rPr>
        <w:t xml:space="preserve"> entregue todas las asignaciones </w:t>
      </w:r>
      <w:r w:rsidR="003B7866">
        <w:rPr>
          <w:rFonts w:asciiTheme="majorBidi" w:hAnsiTheme="majorBidi" w:cstheme="majorBidi"/>
          <w:szCs w:val="22"/>
          <w:lang w:val="es-DO"/>
        </w:rPr>
        <w:t>de la siguiente manera:</w:t>
      </w:r>
    </w:p>
    <w:p w:rsidR="003B7866" w:rsidRDefault="003B7866" w:rsidP="003B7866">
      <w:pPr>
        <w:pStyle w:val="BodyText"/>
        <w:numPr>
          <w:ilvl w:val="0"/>
          <w:numId w:val="33"/>
        </w:numPr>
        <w:spacing w:after="0" w:line="240" w:lineRule="auto"/>
        <w:jc w:val="left"/>
        <w:rPr>
          <w:rFonts w:asciiTheme="majorBidi" w:hAnsiTheme="majorBidi" w:cstheme="majorBidi"/>
          <w:szCs w:val="22"/>
          <w:lang w:val="es-DO"/>
        </w:rPr>
      </w:pPr>
      <w:r>
        <w:rPr>
          <w:rFonts w:asciiTheme="majorBidi" w:hAnsiTheme="majorBidi" w:cstheme="majorBidi"/>
          <w:szCs w:val="22"/>
          <w:lang w:val="es-DO"/>
        </w:rPr>
        <w:t>Todas las asignaciones deberán subirse a Moodle</w:t>
      </w:r>
    </w:p>
    <w:p w:rsidR="003B7866" w:rsidRDefault="003B7866" w:rsidP="003B7866">
      <w:pPr>
        <w:pStyle w:val="BodyText"/>
        <w:numPr>
          <w:ilvl w:val="0"/>
          <w:numId w:val="33"/>
        </w:numPr>
        <w:spacing w:after="0" w:line="240" w:lineRule="auto"/>
        <w:jc w:val="left"/>
        <w:rPr>
          <w:rFonts w:asciiTheme="majorBidi" w:hAnsiTheme="majorBidi" w:cstheme="majorBidi"/>
          <w:szCs w:val="22"/>
          <w:lang w:val="es-DO"/>
        </w:rPr>
      </w:pPr>
      <w:r>
        <w:rPr>
          <w:rFonts w:asciiTheme="majorBidi" w:hAnsiTheme="majorBidi" w:cstheme="majorBidi"/>
          <w:szCs w:val="22"/>
          <w:lang w:val="es-DO"/>
        </w:rPr>
        <w:t xml:space="preserve">Deberán ser enviadas por correo electrónico a </w:t>
      </w:r>
      <w:hyperlink r:id="rId67" w:history="1">
        <w:r w:rsidRPr="004C53E7">
          <w:rPr>
            <w:rStyle w:val="Hyperlink"/>
            <w:rFonts w:asciiTheme="majorBidi" w:hAnsiTheme="majorBidi" w:cstheme="majorBidi"/>
            <w:szCs w:val="22"/>
            <w:lang w:val="es-DO"/>
          </w:rPr>
          <w:t>vale@andrews.edu</w:t>
        </w:r>
      </w:hyperlink>
    </w:p>
    <w:p w:rsidR="0045423D" w:rsidRPr="00D64523" w:rsidRDefault="0045423D" w:rsidP="005621EE">
      <w:pPr>
        <w:pStyle w:val="BodyText"/>
        <w:spacing w:after="0" w:line="240" w:lineRule="auto"/>
        <w:ind w:firstLine="0"/>
        <w:rPr>
          <w:rFonts w:asciiTheme="majorBidi" w:hAnsiTheme="majorBidi" w:cstheme="majorBidi"/>
          <w:szCs w:val="22"/>
          <w:lang w:val="es-DO"/>
        </w:rPr>
      </w:pPr>
    </w:p>
    <w:p w:rsidR="00996974" w:rsidRPr="00D64523" w:rsidRDefault="005621EE" w:rsidP="001E3604">
      <w:pPr>
        <w:spacing w:after="0" w:line="240" w:lineRule="auto"/>
        <w:rPr>
          <w:rFonts w:asciiTheme="majorBidi" w:hAnsiTheme="majorBidi" w:cstheme="majorBidi"/>
          <w:lang w:val="es-DO"/>
        </w:rPr>
      </w:pPr>
      <w:r w:rsidRPr="00D64523">
        <w:rPr>
          <w:rFonts w:asciiTheme="majorBidi" w:hAnsiTheme="majorBidi" w:cstheme="majorBidi"/>
          <w:lang w:val="es-DO"/>
        </w:rPr>
        <w:t>E</w:t>
      </w:r>
      <w:r w:rsidR="00ED212F" w:rsidRPr="00D64523">
        <w:rPr>
          <w:rFonts w:asciiTheme="majorBidi" w:hAnsiTheme="majorBidi" w:cstheme="majorBidi"/>
          <w:lang w:val="es-DO"/>
        </w:rPr>
        <w:t xml:space="preserve">. </w:t>
      </w:r>
      <w:r w:rsidR="001E3604" w:rsidRPr="00D64523">
        <w:rPr>
          <w:rFonts w:asciiTheme="majorBidi" w:hAnsiTheme="majorBidi" w:cstheme="majorBidi"/>
          <w:lang w:val="es-DO"/>
        </w:rPr>
        <w:t>Las fechas de entrega de asignaciones (incluyendo las fechas para entregas tardías) se aplicarán como sigue:</w:t>
      </w:r>
    </w:p>
    <w:tbl>
      <w:tblPr>
        <w:tblW w:w="6480" w:type="dxa"/>
        <w:jc w:val="center"/>
        <w:tblCellMar>
          <w:top w:w="30" w:type="dxa"/>
          <w:left w:w="30" w:type="dxa"/>
          <w:bottom w:w="30" w:type="dxa"/>
          <w:right w:w="30" w:type="dxa"/>
        </w:tblCellMar>
        <w:tblLook w:val="04A0" w:firstRow="1" w:lastRow="0" w:firstColumn="1" w:lastColumn="0" w:noHBand="0" w:noVBand="1"/>
      </w:tblPr>
      <w:tblGrid>
        <w:gridCol w:w="2880"/>
        <w:gridCol w:w="3600"/>
      </w:tblGrid>
      <w:tr w:rsidR="00996974" w:rsidRPr="00D64523" w:rsidTr="00522683">
        <w:trPr>
          <w:trHeight w:val="503"/>
          <w:jc w:val="center"/>
        </w:trPr>
        <w:tc>
          <w:tcPr>
            <w:tcW w:w="2880" w:type="dxa"/>
            <w:tcBorders>
              <w:bottom w:val="single" w:sz="6" w:space="0" w:color="E1E1E1"/>
            </w:tcBorders>
            <w:tcMar>
              <w:top w:w="45" w:type="dxa"/>
              <w:left w:w="90" w:type="dxa"/>
              <w:bottom w:w="45" w:type="dxa"/>
              <w:right w:w="90" w:type="dxa"/>
            </w:tcMar>
            <w:vAlign w:val="center"/>
            <w:hideMark/>
          </w:tcPr>
          <w:p w:rsidR="00996974" w:rsidRPr="00D64523" w:rsidRDefault="001E3604" w:rsidP="003A13C6">
            <w:pPr>
              <w:spacing w:after="0" w:line="240" w:lineRule="auto"/>
              <w:jc w:val="center"/>
              <w:rPr>
                <w:rFonts w:asciiTheme="majorBidi" w:hAnsiTheme="majorBidi" w:cstheme="majorBidi"/>
                <w:lang w:val="es-DO"/>
              </w:rPr>
            </w:pPr>
            <w:r w:rsidRPr="00D64523">
              <w:rPr>
                <w:rFonts w:asciiTheme="majorBidi" w:hAnsiTheme="majorBidi" w:cstheme="majorBidi"/>
                <w:lang w:val="es-DO"/>
              </w:rPr>
              <w:t>Fecha de entrega de asignación</w:t>
            </w:r>
            <w:r w:rsidR="00996974" w:rsidRPr="00D64523">
              <w:rPr>
                <w:rFonts w:asciiTheme="majorBidi" w:hAnsiTheme="majorBidi" w:cstheme="majorBidi"/>
                <w:lang w:val="es-DO"/>
              </w:rPr>
              <w:t>:</w:t>
            </w:r>
          </w:p>
        </w:tc>
        <w:tc>
          <w:tcPr>
            <w:tcW w:w="3600" w:type="dxa"/>
            <w:tcBorders>
              <w:bottom w:val="single" w:sz="6" w:space="0" w:color="E1E1E1"/>
            </w:tcBorders>
            <w:tcMar>
              <w:top w:w="45" w:type="dxa"/>
              <w:left w:w="90" w:type="dxa"/>
              <w:bottom w:w="45" w:type="dxa"/>
              <w:right w:w="90" w:type="dxa"/>
            </w:tcMar>
            <w:vAlign w:val="center"/>
            <w:hideMark/>
          </w:tcPr>
          <w:p w:rsidR="00996974" w:rsidRPr="00D64523" w:rsidRDefault="001E3604" w:rsidP="00DE6CD5">
            <w:pPr>
              <w:spacing w:after="0" w:line="240" w:lineRule="auto"/>
              <w:jc w:val="center"/>
              <w:rPr>
                <w:rFonts w:asciiTheme="majorBidi" w:hAnsiTheme="majorBidi" w:cstheme="majorBidi"/>
                <w:lang w:val="es-DO"/>
              </w:rPr>
            </w:pPr>
            <w:r w:rsidRPr="00D64523">
              <w:rPr>
                <w:rFonts w:asciiTheme="majorBidi" w:hAnsiTheme="majorBidi" w:cstheme="majorBidi"/>
                <w:lang w:val="es-DO"/>
              </w:rPr>
              <w:t>Posible grado A</w:t>
            </w:r>
          </w:p>
        </w:tc>
      </w:tr>
      <w:tr w:rsidR="00996974" w:rsidRPr="0022229B" w:rsidTr="00522683">
        <w:trPr>
          <w:trHeight w:val="489"/>
          <w:jc w:val="center"/>
        </w:trPr>
        <w:tc>
          <w:tcPr>
            <w:tcW w:w="2880" w:type="dxa"/>
            <w:tcBorders>
              <w:bottom w:val="single" w:sz="6" w:space="0" w:color="E1E1E1"/>
            </w:tcBorders>
            <w:tcMar>
              <w:top w:w="45" w:type="dxa"/>
              <w:left w:w="90" w:type="dxa"/>
              <w:bottom w:w="45" w:type="dxa"/>
              <w:right w:w="90" w:type="dxa"/>
            </w:tcMar>
            <w:vAlign w:val="center"/>
            <w:hideMark/>
          </w:tcPr>
          <w:p w:rsidR="00996974" w:rsidRPr="00D64523" w:rsidRDefault="001E3604" w:rsidP="00DE6CD5">
            <w:pPr>
              <w:spacing w:after="0" w:line="240" w:lineRule="auto"/>
              <w:jc w:val="center"/>
              <w:rPr>
                <w:rFonts w:asciiTheme="majorBidi" w:hAnsiTheme="majorBidi" w:cstheme="majorBidi"/>
                <w:lang w:val="es-DO"/>
              </w:rPr>
            </w:pPr>
            <w:r w:rsidRPr="00D64523">
              <w:rPr>
                <w:rFonts w:asciiTheme="majorBidi" w:hAnsiTheme="majorBidi" w:cstheme="majorBidi"/>
                <w:lang w:val="es-DO"/>
              </w:rPr>
              <w:t>Tarde hasta 30 días</w:t>
            </w:r>
            <w:r w:rsidR="00996974" w:rsidRPr="00D64523">
              <w:rPr>
                <w:rFonts w:asciiTheme="majorBidi" w:hAnsiTheme="majorBidi" w:cstheme="majorBidi"/>
                <w:lang w:val="es-DO"/>
              </w:rPr>
              <w:t>:</w:t>
            </w:r>
          </w:p>
        </w:tc>
        <w:tc>
          <w:tcPr>
            <w:tcW w:w="3600" w:type="dxa"/>
            <w:tcBorders>
              <w:bottom w:val="single" w:sz="6" w:space="0" w:color="E1E1E1"/>
            </w:tcBorders>
            <w:tcMar>
              <w:top w:w="45" w:type="dxa"/>
              <w:left w:w="90" w:type="dxa"/>
              <w:bottom w:w="45" w:type="dxa"/>
              <w:right w:w="90" w:type="dxa"/>
            </w:tcMar>
            <w:vAlign w:val="center"/>
            <w:hideMark/>
          </w:tcPr>
          <w:p w:rsidR="00996974" w:rsidRPr="00D64523" w:rsidRDefault="001E3604" w:rsidP="001E3604">
            <w:pPr>
              <w:spacing w:after="0" w:line="240" w:lineRule="auto"/>
              <w:jc w:val="center"/>
              <w:rPr>
                <w:rFonts w:asciiTheme="majorBidi" w:hAnsiTheme="majorBidi" w:cstheme="majorBidi"/>
                <w:lang w:val="es-DO"/>
              </w:rPr>
            </w:pPr>
            <w:r w:rsidRPr="00D64523">
              <w:rPr>
                <w:rFonts w:asciiTheme="majorBidi" w:hAnsiTheme="majorBidi" w:cstheme="majorBidi"/>
                <w:lang w:val="es-DO"/>
              </w:rPr>
              <w:t>Grado no mayor que A-</w:t>
            </w:r>
          </w:p>
        </w:tc>
      </w:tr>
      <w:tr w:rsidR="00996974" w:rsidRPr="0022229B" w:rsidTr="00522683">
        <w:trPr>
          <w:trHeight w:val="503"/>
          <w:jc w:val="center"/>
        </w:trPr>
        <w:tc>
          <w:tcPr>
            <w:tcW w:w="2880" w:type="dxa"/>
            <w:tcBorders>
              <w:bottom w:val="single" w:sz="6" w:space="0" w:color="E1E1E1"/>
            </w:tcBorders>
            <w:tcMar>
              <w:top w:w="45" w:type="dxa"/>
              <w:left w:w="90" w:type="dxa"/>
              <w:bottom w:w="45" w:type="dxa"/>
              <w:right w:w="90" w:type="dxa"/>
            </w:tcMar>
            <w:vAlign w:val="center"/>
            <w:hideMark/>
          </w:tcPr>
          <w:p w:rsidR="00996974" w:rsidRPr="00D64523" w:rsidRDefault="00AC2598" w:rsidP="00AC2598">
            <w:pPr>
              <w:spacing w:after="0" w:line="240" w:lineRule="auto"/>
              <w:jc w:val="center"/>
              <w:rPr>
                <w:rFonts w:asciiTheme="majorBidi" w:hAnsiTheme="majorBidi" w:cstheme="majorBidi"/>
                <w:lang w:val="es-DO"/>
              </w:rPr>
            </w:pPr>
            <w:r w:rsidRPr="00D64523">
              <w:rPr>
                <w:rFonts w:asciiTheme="majorBidi" w:hAnsiTheme="majorBidi" w:cstheme="majorBidi"/>
                <w:lang w:val="es-DO"/>
              </w:rPr>
              <w:t>Tarde entre 31 hasta 60 días:</w:t>
            </w:r>
          </w:p>
        </w:tc>
        <w:tc>
          <w:tcPr>
            <w:tcW w:w="3600" w:type="dxa"/>
            <w:tcBorders>
              <w:bottom w:val="single" w:sz="6" w:space="0" w:color="E1E1E1"/>
            </w:tcBorders>
            <w:tcMar>
              <w:top w:w="45" w:type="dxa"/>
              <w:left w:w="90" w:type="dxa"/>
              <w:bottom w:w="45" w:type="dxa"/>
              <w:right w:w="90" w:type="dxa"/>
            </w:tcMar>
            <w:vAlign w:val="center"/>
            <w:hideMark/>
          </w:tcPr>
          <w:p w:rsidR="00996974" w:rsidRPr="00D64523" w:rsidRDefault="00AC2598" w:rsidP="00AC2598">
            <w:pPr>
              <w:spacing w:after="0" w:line="240" w:lineRule="auto"/>
              <w:jc w:val="center"/>
              <w:rPr>
                <w:rFonts w:asciiTheme="majorBidi" w:hAnsiTheme="majorBidi" w:cstheme="majorBidi"/>
                <w:lang w:val="es-DO"/>
              </w:rPr>
            </w:pPr>
            <w:r w:rsidRPr="00D64523">
              <w:rPr>
                <w:rFonts w:asciiTheme="majorBidi" w:hAnsiTheme="majorBidi" w:cstheme="majorBidi"/>
                <w:lang w:val="es-DO"/>
              </w:rPr>
              <w:t>Grado no mayor que B+</w:t>
            </w:r>
          </w:p>
        </w:tc>
      </w:tr>
      <w:tr w:rsidR="00996974" w:rsidRPr="0022229B" w:rsidTr="00522683">
        <w:trPr>
          <w:trHeight w:val="489"/>
          <w:jc w:val="center"/>
        </w:trPr>
        <w:tc>
          <w:tcPr>
            <w:tcW w:w="2880" w:type="dxa"/>
            <w:tcBorders>
              <w:bottom w:val="single" w:sz="6" w:space="0" w:color="E1E1E1"/>
            </w:tcBorders>
            <w:tcMar>
              <w:top w:w="45" w:type="dxa"/>
              <w:left w:w="90" w:type="dxa"/>
              <w:bottom w:w="45" w:type="dxa"/>
              <w:right w:w="90" w:type="dxa"/>
            </w:tcMar>
            <w:vAlign w:val="center"/>
            <w:hideMark/>
          </w:tcPr>
          <w:p w:rsidR="00996974" w:rsidRPr="00D64523" w:rsidRDefault="00AC2598" w:rsidP="00AC2598">
            <w:pPr>
              <w:spacing w:after="0" w:line="240" w:lineRule="auto"/>
              <w:jc w:val="center"/>
              <w:rPr>
                <w:rFonts w:asciiTheme="majorBidi" w:hAnsiTheme="majorBidi" w:cstheme="majorBidi"/>
                <w:lang w:val="es-DO"/>
              </w:rPr>
            </w:pPr>
            <w:r w:rsidRPr="00D64523">
              <w:rPr>
                <w:rFonts w:asciiTheme="majorBidi" w:hAnsiTheme="majorBidi" w:cstheme="majorBidi"/>
                <w:lang w:val="es-DO"/>
              </w:rPr>
              <w:t>Tarde entre 61 hasta 90 días:</w:t>
            </w:r>
          </w:p>
        </w:tc>
        <w:tc>
          <w:tcPr>
            <w:tcW w:w="3600" w:type="dxa"/>
            <w:tcBorders>
              <w:bottom w:val="single" w:sz="6" w:space="0" w:color="E1E1E1"/>
            </w:tcBorders>
            <w:tcMar>
              <w:top w:w="45" w:type="dxa"/>
              <w:left w:w="90" w:type="dxa"/>
              <w:bottom w:w="45" w:type="dxa"/>
              <w:right w:w="90" w:type="dxa"/>
            </w:tcMar>
            <w:vAlign w:val="center"/>
            <w:hideMark/>
          </w:tcPr>
          <w:p w:rsidR="00996974" w:rsidRPr="00D64523" w:rsidRDefault="00AC2598" w:rsidP="00DE6CD5">
            <w:pPr>
              <w:spacing w:after="0" w:line="240" w:lineRule="auto"/>
              <w:jc w:val="center"/>
              <w:rPr>
                <w:rFonts w:asciiTheme="majorBidi" w:hAnsiTheme="majorBidi" w:cstheme="majorBidi"/>
                <w:lang w:val="es-DO"/>
              </w:rPr>
            </w:pPr>
            <w:r w:rsidRPr="00D64523">
              <w:rPr>
                <w:rFonts w:asciiTheme="majorBidi" w:hAnsiTheme="majorBidi" w:cstheme="majorBidi"/>
                <w:lang w:val="es-DO"/>
              </w:rPr>
              <w:t>Grado no mayor que B</w:t>
            </w:r>
          </w:p>
        </w:tc>
      </w:tr>
      <w:tr w:rsidR="00996974" w:rsidRPr="0022229B" w:rsidTr="00522683">
        <w:trPr>
          <w:jc w:val="center"/>
        </w:trPr>
        <w:tc>
          <w:tcPr>
            <w:tcW w:w="2880" w:type="dxa"/>
            <w:tcBorders>
              <w:bottom w:val="single" w:sz="6" w:space="0" w:color="E1E1E1"/>
            </w:tcBorders>
            <w:tcMar>
              <w:top w:w="45" w:type="dxa"/>
              <w:left w:w="90" w:type="dxa"/>
              <w:bottom w:w="45" w:type="dxa"/>
              <w:right w:w="90" w:type="dxa"/>
            </w:tcMar>
            <w:vAlign w:val="center"/>
            <w:hideMark/>
          </w:tcPr>
          <w:p w:rsidR="00996974" w:rsidRPr="00D64523" w:rsidRDefault="00AC2598" w:rsidP="00AC2598">
            <w:pPr>
              <w:spacing w:after="0" w:line="240" w:lineRule="auto"/>
              <w:jc w:val="center"/>
              <w:rPr>
                <w:rFonts w:asciiTheme="majorBidi" w:hAnsiTheme="majorBidi" w:cstheme="majorBidi"/>
                <w:lang w:val="es-DO"/>
              </w:rPr>
            </w:pPr>
            <w:r w:rsidRPr="00D64523">
              <w:rPr>
                <w:rFonts w:asciiTheme="majorBidi" w:hAnsiTheme="majorBidi" w:cstheme="majorBidi"/>
                <w:lang w:val="es-DO"/>
              </w:rPr>
              <w:t>Tarde por 91 días o más:</w:t>
            </w:r>
          </w:p>
        </w:tc>
        <w:tc>
          <w:tcPr>
            <w:tcW w:w="3600" w:type="dxa"/>
            <w:tcBorders>
              <w:bottom w:val="single" w:sz="6" w:space="0" w:color="E1E1E1"/>
            </w:tcBorders>
            <w:tcMar>
              <w:top w:w="45" w:type="dxa"/>
              <w:left w:w="90" w:type="dxa"/>
              <w:bottom w:w="45" w:type="dxa"/>
              <w:right w:w="90" w:type="dxa"/>
            </w:tcMar>
            <w:vAlign w:val="center"/>
            <w:hideMark/>
          </w:tcPr>
          <w:p w:rsidR="00996974" w:rsidRPr="00D64523" w:rsidRDefault="00AC2598" w:rsidP="00DE6CD5">
            <w:pPr>
              <w:spacing w:after="0" w:line="240" w:lineRule="auto"/>
              <w:jc w:val="center"/>
              <w:rPr>
                <w:rFonts w:asciiTheme="majorBidi" w:hAnsiTheme="majorBidi" w:cstheme="majorBidi"/>
                <w:lang w:val="es-DO"/>
              </w:rPr>
            </w:pPr>
            <w:r w:rsidRPr="00D64523">
              <w:rPr>
                <w:rFonts w:asciiTheme="majorBidi" w:hAnsiTheme="majorBidi" w:cstheme="majorBidi"/>
                <w:lang w:val="es-DO"/>
              </w:rPr>
              <w:t>No se otorgará crédito por la asignación</w:t>
            </w:r>
          </w:p>
        </w:tc>
      </w:tr>
    </w:tbl>
    <w:p w:rsidR="00996974" w:rsidRPr="002B146B" w:rsidRDefault="00996974" w:rsidP="00DE6CD5">
      <w:pPr>
        <w:spacing w:after="0" w:line="240" w:lineRule="auto"/>
        <w:rPr>
          <w:rFonts w:asciiTheme="majorBidi" w:hAnsiTheme="majorBidi" w:cstheme="majorBidi"/>
          <w:sz w:val="24"/>
          <w:szCs w:val="24"/>
          <w:lang w:val="es-DO"/>
        </w:rPr>
      </w:pPr>
      <w:r w:rsidRPr="002B146B">
        <w:rPr>
          <w:rFonts w:asciiTheme="majorBidi" w:hAnsiTheme="majorBidi" w:cstheme="majorBidi"/>
          <w:sz w:val="24"/>
          <w:szCs w:val="24"/>
          <w:lang w:val="es-DO"/>
        </w:rPr>
        <w:t xml:space="preserve"> </w:t>
      </w:r>
      <w:r w:rsidRPr="002B146B">
        <w:rPr>
          <w:rFonts w:asciiTheme="majorBidi" w:hAnsiTheme="majorBidi" w:cstheme="majorBidi"/>
          <w:sz w:val="24"/>
          <w:szCs w:val="24"/>
          <w:lang w:val="es-DO"/>
        </w:rPr>
        <w:tab/>
      </w:r>
      <w:r w:rsidRPr="002B146B">
        <w:rPr>
          <w:rFonts w:asciiTheme="majorBidi" w:hAnsiTheme="majorBidi" w:cstheme="majorBidi"/>
          <w:sz w:val="24"/>
          <w:szCs w:val="24"/>
          <w:lang w:val="es-DO"/>
        </w:rPr>
        <w:tab/>
      </w:r>
    </w:p>
    <w:p w:rsidR="003A13C6" w:rsidRPr="00D64523" w:rsidRDefault="00E52529" w:rsidP="00D64523">
      <w:pPr>
        <w:pStyle w:val="NormalWeb"/>
        <w:spacing w:before="0" w:beforeAutospacing="0"/>
        <w:rPr>
          <w:rFonts w:asciiTheme="majorBidi" w:hAnsiTheme="majorBidi" w:cstheme="majorBidi"/>
          <w:sz w:val="22"/>
          <w:szCs w:val="22"/>
          <w:lang w:val="es-DO"/>
        </w:rPr>
      </w:pPr>
      <w:r w:rsidRPr="00D64523">
        <w:rPr>
          <w:rFonts w:asciiTheme="majorBidi" w:hAnsiTheme="majorBidi" w:cstheme="majorBidi"/>
          <w:sz w:val="22"/>
          <w:szCs w:val="22"/>
          <w:lang w:val="es-DO"/>
        </w:rPr>
        <w:t>Reportes de lectura y diarios de lectura para los libros pre-intensivos deben ser entregados la primera sesión del intensivo de enseñanza,</w:t>
      </w:r>
      <w:r w:rsidR="003A2B96">
        <w:rPr>
          <w:rFonts w:asciiTheme="majorBidi" w:hAnsiTheme="majorBidi" w:cstheme="majorBidi"/>
          <w:sz w:val="22"/>
          <w:szCs w:val="22"/>
          <w:lang w:val="es-DO"/>
        </w:rPr>
        <w:t xml:space="preserve"> </w:t>
      </w:r>
      <w:r w:rsidR="00F053C6">
        <w:rPr>
          <w:rFonts w:asciiTheme="majorBidi" w:hAnsiTheme="majorBidi" w:cstheme="majorBidi"/>
          <w:sz w:val="22"/>
          <w:szCs w:val="22"/>
          <w:lang w:val="es-DO"/>
        </w:rPr>
        <w:t xml:space="preserve">Septiembre 10. </w:t>
      </w:r>
      <w:r w:rsidRPr="00D64523">
        <w:rPr>
          <w:rFonts w:asciiTheme="majorBidi" w:hAnsiTheme="majorBidi" w:cstheme="majorBidi"/>
          <w:sz w:val="22"/>
          <w:szCs w:val="22"/>
          <w:lang w:val="es-DO"/>
        </w:rPr>
        <w:t>Si se entregan después de esta fecha, se le descontará 10% a las asignaciones. Las asignaciones restantes deberán ser entregadas el</w:t>
      </w:r>
      <w:r w:rsidR="00F053C6">
        <w:rPr>
          <w:rFonts w:asciiTheme="majorBidi" w:hAnsiTheme="majorBidi" w:cstheme="majorBidi"/>
          <w:sz w:val="22"/>
          <w:szCs w:val="22"/>
          <w:lang w:val="es-DO"/>
        </w:rPr>
        <w:t xml:space="preserve"> 10 de Abril, 2019. </w:t>
      </w:r>
    </w:p>
    <w:p w:rsidR="00996974" w:rsidRPr="00D64523" w:rsidRDefault="006C772B" w:rsidP="00A80D26">
      <w:pPr>
        <w:pStyle w:val="NormalWeb"/>
        <w:rPr>
          <w:rFonts w:asciiTheme="majorBidi" w:hAnsiTheme="majorBidi" w:cstheme="majorBidi"/>
          <w:sz w:val="22"/>
          <w:szCs w:val="22"/>
          <w:lang w:val="es-DO"/>
        </w:rPr>
      </w:pPr>
      <w:r w:rsidRPr="00D64523">
        <w:rPr>
          <w:rFonts w:asciiTheme="majorBidi" w:hAnsiTheme="majorBidi" w:cstheme="majorBidi"/>
          <w:sz w:val="22"/>
          <w:szCs w:val="22"/>
          <w:lang w:val="es-DO"/>
        </w:rPr>
        <w:t xml:space="preserve">F. </w:t>
      </w:r>
      <w:r w:rsidR="009C4060" w:rsidRPr="00D64523">
        <w:rPr>
          <w:rFonts w:asciiTheme="majorBidi" w:hAnsiTheme="majorBidi" w:cstheme="majorBidi"/>
          <w:sz w:val="22"/>
          <w:szCs w:val="22"/>
          <w:lang w:val="es-DO"/>
        </w:rPr>
        <w:t>La calificación</w:t>
      </w:r>
      <w:r w:rsidR="00A80D26" w:rsidRPr="00D64523">
        <w:rPr>
          <w:rFonts w:asciiTheme="majorBidi" w:hAnsiTheme="majorBidi" w:cstheme="majorBidi"/>
          <w:sz w:val="22"/>
          <w:szCs w:val="22"/>
          <w:lang w:val="es-DO"/>
        </w:rPr>
        <w:t xml:space="preserve"> de los estudiantes estará disp</w:t>
      </w:r>
      <w:r w:rsidR="009C4060" w:rsidRPr="00D64523">
        <w:rPr>
          <w:rFonts w:asciiTheme="majorBidi" w:hAnsiTheme="majorBidi" w:cstheme="majorBidi"/>
          <w:sz w:val="22"/>
          <w:szCs w:val="22"/>
          <w:lang w:val="es-DO"/>
        </w:rPr>
        <w:t>onible el</w:t>
      </w:r>
      <w:r w:rsidR="009730DF">
        <w:rPr>
          <w:rFonts w:asciiTheme="majorBidi" w:hAnsiTheme="majorBidi" w:cstheme="majorBidi"/>
          <w:sz w:val="22"/>
          <w:szCs w:val="22"/>
          <w:lang w:val="es-DO"/>
        </w:rPr>
        <w:t xml:space="preserve"> </w:t>
      </w:r>
      <w:r w:rsidR="00A9391A">
        <w:rPr>
          <w:rFonts w:asciiTheme="majorBidi" w:hAnsiTheme="majorBidi" w:cstheme="majorBidi"/>
          <w:b/>
          <w:sz w:val="22"/>
          <w:szCs w:val="22"/>
          <w:lang w:val="es-DO"/>
        </w:rPr>
        <w:t>20 de Marzo 2019.</w:t>
      </w:r>
    </w:p>
    <w:p w:rsidR="00FD027D" w:rsidRDefault="00996974" w:rsidP="00A80D26">
      <w:pPr>
        <w:spacing w:line="240" w:lineRule="auto"/>
        <w:rPr>
          <w:rFonts w:asciiTheme="majorBidi" w:hAnsiTheme="majorBidi" w:cstheme="majorBidi"/>
          <w:lang w:val="es-DO"/>
        </w:rPr>
      </w:pPr>
      <w:r w:rsidRPr="00D64523">
        <w:rPr>
          <w:rFonts w:asciiTheme="majorBidi" w:hAnsiTheme="majorBidi" w:cstheme="majorBidi"/>
          <w:lang w:val="es-DO"/>
        </w:rPr>
        <w:t xml:space="preserve">* </w:t>
      </w:r>
      <w:r w:rsidR="00A80D26" w:rsidRPr="00D64523">
        <w:rPr>
          <w:rFonts w:asciiTheme="majorBidi" w:hAnsiTheme="majorBidi" w:cstheme="majorBidi"/>
          <w:lang w:val="es-DO"/>
        </w:rPr>
        <w:t xml:space="preserve">Se requiere un GPA de 3.0 o mayor para la graduación. Los estudiantes que reciban un DN deberán buscar permiso de la oficina del DMin para reiniciar con </w:t>
      </w:r>
      <w:r w:rsidR="009730DF" w:rsidRPr="00D64523">
        <w:rPr>
          <w:rFonts w:asciiTheme="majorBidi" w:hAnsiTheme="majorBidi" w:cstheme="majorBidi"/>
          <w:lang w:val="es-DO"/>
        </w:rPr>
        <w:t>la</w:t>
      </w:r>
      <w:r w:rsidR="00A80D26" w:rsidRPr="00D64523">
        <w:rPr>
          <w:rFonts w:asciiTheme="majorBidi" w:hAnsiTheme="majorBidi" w:cstheme="majorBidi"/>
          <w:lang w:val="es-DO"/>
        </w:rPr>
        <w:t xml:space="preserve"> cohorte y buscar el límite de tiempo de un programa nuevo. Estas peticiones son consideradas por el comité del programa del DMin y no son garantizadas. La devolución </w:t>
      </w:r>
      <w:r w:rsidR="007B4954" w:rsidRPr="00D64523">
        <w:rPr>
          <w:rFonts w:asciiTheme="majorBidi" w:hAnsiTheme="majorBidi" w:cstheme="majorBidi"/>
          <w:lang w:val="es-DO"/>
        </w:rPr>
        <w:t>del costo</w:t>
      </w:r>
      <w:r w:rsidR="00A80D26" w:rsidRPr="00D64523">
        <w:rPr>
          <w:rFonts w:asciiTheme="majorBidi" w:hAnsiTheme="majorBidi" w:cstheme="majorBidi"/>
          <w:lang w:val="es-DO"/>
        </w:rPr>
        <w:t xml:space="preserve"> de los créditos no es considerada.</w:t>
      </w:r>
      <w:r w:rsidRPr="00D64523">
        <w:rPr>
          <w:rFonts w:asciiTheme="majorBidi" w:hAnsiTheme="majorBidi" w:cstheme="majorBidi"/>
          <w:lang w:val="es-DO"/>
        </w:rPr>
        <w:t xml:space="preserve"> </w:t>
      </w:r>
    </w:p>
    <w:p w:rsidR="00624058" w:rsidRPr="00D64523" w:rsidRDefault="00624058" w:rsidP="00A80D26">
      <w:pPr>
        <w:spacing w:line="240" w:lineRule="auto"/>
        <w:rPr>
          <w:rFonts w:asciiTheme="majorBidi" w:hAnsiTheme="majorBidi" w:cstheme="majorBidi"/>
          <w:lang w:val="es-DO"/>
        </w:rPr>
      </w:pPr>
    </w:p>
    <w:p w:rsidR="005621EE" w:rsidRPr="002B146B" w:rsidRDefault="00BB05C5" w:rsidP="005621EE">
      <w:pPr>
        <w:pStyle w:val="Heading1"/>
        <w:spacing w:after="0" w:line="26" w:lineRule="atLeast"/>
        <w:rPr>
          <w:rFonts w:asciiTheme="majorBidi" w:hAnsiTheme="majorBidi" w:cstheme="majorBidi"/>
          <w:sz w:val="24"/>
          <w:szCs w:val="24"/>
          <w:lang w:val="es-DO"/>
        </w:rPr>
      </w:pPr>
      <w:r w:rsidRPr="002B146B">
        <w:rPr>
          <w:rFonts w:asciiTheme="majorBidi" w:hAnsiTheme="majorBidi" w:cstheme="majorBidi"/>
          <w:sz w:val="24"/>
          <w:szCs w:val="24"/>
          <w:lang w:val="es-DO"/>
        </w:rPr>
        <w:t>Pautas para la evaluación</w:t>
      </w:r>
    </w:p>
    <w:p w:rsidR="005621EE" w:rsidRPr="002B146B" w:rsidRDefault="005621EE" w:rsidP="00AD1DAC">
      <w:pPr>
        <w:pStyle w:val="BodyText"/>
        <w:spacing w:after="0" w:line="26" w:lineRule="atLeast"/>
        <w:ind w:firstLine="0"/>
        <w:rPr>
          <w:rFonts w:asciiTheme="majorBidi" w:hAnsiTheme="majorBidi" w:cstheme="majorBidi"/>
          <w:b/>
          <w:sz w:val="24"/>
          <w:szCs w:val="24"/>
          <w:lang w:val="es-DO"/>
        </w:rPr>
      </w:pPr>
    </w:p>
    <w:p w:rsidR="005621EE" w:rsidRPr="002B146B" w:rsidRDefault="00BB05C5" w:rsidP="00BB05C5">
      <w:pPr>
        <w:pStyle w:val="BodyText"/>
        <w:spacing w:after="0" w:line="26" w:lineRule="atLeast"/>
        <w:ind w:firstLine="0"/>
        <w:rPr>
          <w:rFonts w:asciiTheme="majorBidi" w:hAnsiTheme="majorBidi" w:cstheme="majorBidi"/>
          <w:i/>
          <w:sz w:val="24"/>
          <w:szCs w:val="24"/>
          <w:lang w:val="es-DO"/>
        </w:rPr>
      </w:pPr>
      <w:r w:rsidRPr="002B146B">
        <w:rPr>
          <w:rFonts w:asciiTheme="majorBidi" w:hAnsiTheme="majorBidi" w:cstheme="majorBidi"/>
          <w:b/>
          <w:sz w:val="24"/>
          <w:szCs w:val="24"/>
          <w:lang w:val="es-DO"/>
        </w:rPr>
        <w:t xml:space="preserve">Rúbrica de evaluación de capítulo para el Proyecto post intensivo: </w:t>
      </w:r>
      <w:r w:rsidRPr="002B146B">
        <w:rPr>
          <w:rFonts w:asciiTheme="majorBidi" w:hAnsiTheme="majorBidi" w:cstheme="majorBidi"/>
          <w:bCs/>
          <w:i/>
          <w:iCs/>
          <w:sz w:val="24"/>
          <w:szCs w:val="24"/>
          <w:lang w:val="es-DO"/>
        </w:rPr>
        <w:t>Análisis de literatura del capítulo 3</w:t>
      </w:r>
    </w:p>
    <w:p w:rsidR="008A5A04" w:rsidRDefault="008A5A04" w:rsidP="008A5A04">
      <w:pPr>
        <w:spacing w:after="0" w:line="240" w:lineRule="auto"/>
        <w:rPr>
          <w:rFonts w:asciiTheme="majorBidi" w:hAnsiTheme="majorBidi" w:cstheme="majorBidi"/>
          <w:b/>
          <w:sz w:val="24"/>
          <w:szCs w:val="24"/>
          <w:lang w:val="es-DO"/>
        </w:rPr>
      </w:pPr>
    </w:p>
    <w:p w:rsidR="00D64523" w:rsidRPr="002B146B" w:rsidRDefault="00D64523" w:rsidP="008A5A04">
      <w:pPr>
        <w:spacing w:after="0" w:line="240" w:lineRule="auto"/>
        <w:rPr>
          <w:rFonts w:asciiTheme="majorBidi" w:hAnsiTheme="majorBidi" w:cstheme="majorBidi"/>
          <w:b/>
          <w:sz w:val="24"/>
          <w:szCs w:val="24"/>
          <w:lang w:val="es-D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1"/>
        <w:gridCol w:w="66"/>
        <w:gridCol w:w="1814"/>
        <w:gridCol w:w="46"/>
        <w:gridCol w:w="1834"/>
        <w:gridCol w:w="40"/>
        <w:gridCol w:w="1868"/>
        <w:gridCol w:w="6"/>
        <w:gridCol w:w="1875"/>
      </w:tblGrid>
      <w:tr w:rsidR="00097DFA" w:rsidRPr="00624058" w:rsidTr="00B51DD6">
        <w:tc>
          <w:tcPr>
            <w:tcW w:w="1801" w:type="dxa"/>
          </w:tcPr>
          <w:p w:rsidR="008A5A04" w:rsidRPr="00624058" w:rsidRDefault="008A5A04" w:rsidP="00BB05C5">
            <w:pPr>
              <w:spacing w:after="0" w:line="240" w:lineRule="auto"/>
              <w:rPr>
                <w:rFonts w:ascii="Times New Roman" w:hAnsi="Times New Roman" w:cs="Times New Roman"/>
                <w:b/>
                <w:sz w:val="19"/>
                <w:szCs w:val="19"/>
                <w:lang w:val="es-DO"/>
              </w:rPr>
            </w:pPr>
            <w:r w:rsidRPr="00624058">
              <w:rPr>
                <w:rFonts w:ascii="Times New Roman" w:hAnsi="Times New Roman" w:cs="Times New Roman"/>
                <w:b/>
                <w:sz w:val="19"/>
                <w:szCs w:val="19"/>
                <w:lang w:val="es-DO"/>
              </w:rPr>
              <w:t>Categor</w:t>
            </w:r>
            <w:r w:rsidR="00BB05C5" w:rsidRPr="00624058">
              <w:rPr>
                <w:rFonts w:ascii="Times New Roman" w:hAnsi="Times New Roman" w:cs="Times New Roman"/>
                <w:b/>
                <w:sz w:val="19"/>
                <w:szCs w:val="19"/>
                <w:lang w:val="es-DO"/>
              </w:rPr>
              <w:t>ía</w:t>
            </w:r>
          </w:p>
        </w:tc>
        <w:tc>
          <w:tcPr>
            <w:tcW w:w="1880" w:type="dxa"/>
            <w:gridSpan w:val="2"/>
          </w:tcPr>
          <w:p w:rsidR="008A5A04" w:rsidRPr="00624058" w:rsidRDefault="008A5A04" w:rsidP="009B4E7F">
            <w:pPr>
              <w:spacing w:after="0" w:line="240" w:lineRule="auto"/>
              <w:jc w:val="center"/>
              <w:rPr>
                <w:rFonts w:ascii="Times New Roman" w:hAnsi="Times New Roman" w:cs="Times New Roman"/>
                <w:b/>
                <w:sz w:val="19"/>
                <w:szCs w:val="19"/>
                <w:lang w:val="es-DO"/>
              </w:rPr>
            </w:pPr>
            <w:r w:rsidRPr="00624058">
              <w:rPr>
                <w:rFonts w:ascii="Times New Roman" w:hAnsi="Times New Roman" w:cs="Times New Roman"/>
                <w:b/>
                <w:sz w:val="19"/>
                <w:szCs w:val="19"/>
                <w:lang w:val="es-DO"/>
              </w:rPr>
              <w:t>4.00</w:t>
            </w:r>
          </w:p>
          <w:p w:rsidR="008A5A04" w:rsidRPr="00624058" w:rsidRDefault="00BB05C5" w:rsidP="009B4E7F">
            <w:pPr>
              <w:spacing w:after="0" w:line="240" w:lineRule="auto"/>
              <w:jc w:val="center"/>
              <w:rPr>
                <w:rFonts w:ascii="Times New Roman" w:hAnsi="Times New Roman" w:cs="Times New Roman"/>
                <w:b/>
                <w:sz w:val="19"/>
                <w:szCs w:val="19"/>
                <w:lang w:val="es-DO"/>
              </w:rPr>
            </w:pPr>
            <w:r w:rsidRPr="00624058">
              <w:rPr>
                <w:rFonts w:ascii="Times New Roman" w:hAnsi="Times New Roman" w:cs="Times New Roman"/>
                <w:b/>
                <w:sz w:val="19"/>
                <w:szCs w:val="19"/>
                <w:lang w:val="es-DO"/>
              </w:rPr>
              <w:t>Blanco</w:t>
            </w:r>
          </w:p>
        </w:tc>
        <w:tc>
          <w:tcPr>
            <w:tcW w:w="1880" w:type="dxa"/>
            <w:gridSpan w:val="2"/>
          </w:tcPr>
          <w:p w:rsidR="008A5A04" w:rsidRPr="00624058" w:rsidRDefault="008A5A04" w:rsidP="009B4E7F">
            <w:pPr>
              <w:spacing w:after="0" w:line="240" w:lineRule="auto"/>
              <w:jc w:val="center"/>
              <w:rPr>
                <w:rFonts w:ascii="Times New Roman" w:hAnsi="Times New Roman" w:cs="Times New Roman"/>
                <w:b/>
                <w:sz w:val="19"/>
                <w:szCs w:val="19"/>
                <w:lang w:val="es-DO"/>
              </w:rPr>
            </w:pPr>
            <w:r w:rsidRPr="00624058">
              <w:rPr>
                <w:rFonts w:ascii="Times New Roman" w:hAnsi="Times New Roman" w:cs="Times New Roman"/>
                <w:b/>
                <w:sz w:val="19"/>
                <w:szCs w:val="19"/>
                <w:lang w:val="es-DO"/>
              </w:rPr>
              <w:t>3.00</w:t>
            </w:r>
          </w:p>
          <w:p w:rsidR="008A5A04" w:rsidRPr="00624058" w:rsidRDefault="00BB05C5" w:rsidP="009B4E7F">
            <w:pPr>
              <w:spacing w:after="0" w:line="240" w:lineRule="auto"/>
              <w:jc w:val="center"/>
              <w:rPr>
                <w:rFonts w:ascii="Times New Roman" w:hAnsi="Times New Roman" w:cs="Times New Roman"/>
                <w:b/>
                <w:sz w:val="19"/>
                <w:szCs w:val="19"/>
                <w:lang w:val="es-DO"/>
              </w:rPr>
            </w:pPr>
            <w:r w:rsidRPr="00624058">
              <w:rPr>
                <w:rFonts w:ascii="Times New Roman" w:hAnsi="Times New Roman" w:cs="Times New Roman"/>
                <w:b/>
                <w:sz w:val="19"/>
                <w:szCs w:val="19"/>
                <w:lang w:val="es-DO"/>
              </w:rPr>
              <w:t>Necesita mejorar</w:t>
            </w:r>
          </w:p>
        </w:tc>
        <w:tc>
          <w:tcPr>
            <w:tcW w:w="1908" w:type="dxa"/>
            <w:gridSpan w:val="2"/>
          </w:tcPr>
          <w:p w:rsidR="008A5A04" w:rsidRPr="00624058" w:rsidRDefault="008A5A04" w:rsidP="009B4E7F">
            <w:pPr>
              <w:spacing w:after="0" w:line="240" w:lineRule="auto"/>
              <w:jc w:val="center"/>
              <w:rPr>
                <w:rFonts w:ascii="Times New Roman" w:hAnsi="Times New Roman" w:cs="Times New Roman"/>
                <w:b/>
                <w:sz w:val="19"/>
                <w:szCs w:val="19"/>
                <w:lang w:val="es-DO"/>
              </w:rPr>
            </w:pPr>
            <w:r w:rsidRPr="00624058">
              <w:rPr>
                <w:rFonts w:ascii="Times New Roman" w:hAnsi="Times New Roman" w:cs="Times New Roman"/>
                <w:b/>
                <w:sz w:val="19"/>
                <w:szCs w:val="19"/>
                <w:lang w:val="es-DO"/>
              </w:rPr>
              <w:t>2.00</w:t>
            </w:r>
          </w:p>
          <w:p w:rsidR="008A5A04" w:rsidRPr="00624058" w:rsidRDefault="00BB05C5" w:rsidP="009B4E7F">
            <w:pPr>
              <w:spacing w:after="0" w:line="240" w:lineRule="auto"/>
              <w:jc w:val="center"/>
              <w:rPr>
                <w:rFonts w:ascii="Times New Roman" w:hAnsi="Times New Roman" w:cs="Times New Roman"/>
                <w:b/>
                <w:sz w:val="19"/>
                <w:szCs w:val="19"/>
                <w:lang w:val="es-DO"/>
              </w:rPr>
            </w:pPr>
            <w:r w:rsidRPr="00624058">
              <w:rPr>
                <w:rFonts w:ascii="Times New Roman" w:hAnsi="Times New Roman" w:cs="Times New Roman"/>
                <w:b/>
                <w:sz w:val="19"/>
                <w:szCs w:val="19"/>
                <w:lang w:val="es-DO"/>
              </w:rPr>
              <w:t>Incompleto</w:t>
            </w:r>
          </w:p>
        </w:tc>
        <w:tc>
          <w:tcPr>
            <w:tcW w:w="1881" w:type="dxa"/>
            <w:gridSpan w:val="2"/>
          </w:tcPr>
          <w:p w:rsidR="008A5A04" w:rsidRPr="00624058" w:rsidRDefault="008A5A04" w:rsidP="009B4E7F">
            <w:pPr>
              <w:spacing w:after="0" w:line="240" w:lineRule="auto"/>
              <w:jc w:val="center"/>
              <w:rPr>
                <w:rFonts w:ascii="Times New Roman" w:hAnsi="Times New Roman" w:cs="Times New Roman"/>
                <w:b/>
                <w:sz w:val="19"/>
                <w:szCs w:val="19"/>
                <w:lang w:val="es-DO"/>
              </w:rPr>
            </w:pPr>
            <w:r w:rsidRPr="00624058">
              <w:rPr>
                <w:rFonts w:ascii="Times New Roman" w:hAnsi="Times New Roman" w:cs="Times New Roman"/>
                <w:b/>
                <w:sz w:val="19"/>
                <w:szCs w:val="19"/>
                <w:lang w:val="es-DO"/>
              </w:rPr>
              <w:t>1.00</w:t>
            </w:r>
          </w:p>
          <w:p w:rsidR="008A5A04" w:rsidRPr="00624058" w:rsidRDefault="00BB05C5" w:rsidP="009B4E7F">
            <w:pPr>
              <w:spacing w:after="0" w:line="240" w:lineRule="auto"/>
              <w:jc w:val="center"/>
              <w:rPr>
                <w:rFonts w:ascii="Times New Roman" w:hAnsi="Times New Roman" w:cs="Times New Roman"/>
                <w:b/>
                <w:sz w:val="19"/>
                <w:szCs w:val="19"/>
                <w:lang w:val="es-DO"/>
              </w:rPr>
            </w:pPr>
            <w:r w:rsidRPr="00624058">
              <w:rPr>
                <w:rFonts w:ascii="Times New Roman" w:hAnsi="Times New Roman" w:cs="Times New Roman"/>
                <w:b/>
                <w:sz w:val="19"/>
                <w:szCs w:val="19"/>
                <w:lang w:val="es-DO"/>
              </w:rPr>
              <w:t>Inaceptable</w:t>
            </w:r>
          </w:p>
        </w:tc>
      </w:tr>
      <w:tr w:rsidR="00097DFA" w:rsidRPr="0022229B" w:rsidTr="00B51DD6">
        <w:tc>
          <w:tcPr>
            <w:tcW w:w="1801" w:type="dxa"/>
          </w:tcPr>
          <w:p w:rsidR="008A5A04" w:rsidRPr="00624058" w:rsidRDefault="00BB05C5" w:rsidP="009B4E7F">
            <w:pPr>
              <w:spacing w:after="0" w:line="240" w:lineRule="auto"/>
              <w:rPr>
                <w:rFonts w:ascii="Times New Roman" w:hAnsi="Times New Roman" w:cs="Times New Roman"/>
                <w:b/>
                <w:sz w:val="19"/>
                <w:szCs w:val="19"/>
                <w:lang w:val="es-DO"/>
              </w:rPr>
            </w:pPr>
            <w:r w:rsidRPr="00624058">
              <w:rPr>
                <w:rFonts w:ascii="Times New Roman" w:hAnsi="Times New Roman" w:cs="Times New Roman"/>
                <w:b/>
                <w:sz w:val="19"/>
                <w:szCs w:val="19"/>
                <w:lang w:val="es-DO"/>
              </w:rPr>
              <w:t>Introducción</w:t>
            </w:r>
          </w:p>
        </w:tc>
        <w:tc>
          <w:tcPr>
            <w:tcW w:w="1880" w:type="dxa"/>
            <w:gridSpan w:val="2"/>
          </w:tcPr>
          <w:p w:rsidR="00624058" w:rsidRPr="0022229B" w:rsidRDefault="0022229B" w:rsidP="0022229B">
            <w:pPr>
              <w:spacing w:after="0" w:line="240" w:lineRule="auto"/>
              <w:rPr>
                <w:rFonts w:ascii="Times New Roman" w:hAnsi="Times New Roman" w:cs="Times New Roman"/>
                <w:sz w:val="20"/>
                <w:szCs w:val="20"/>
                <w:lang w:val="es-DO"/>
              </w:rPr>
            </w:pPr>
            <w:r w:rsidRPr="0022229B">
              <w:rPr>
                <w:rFonts w:ascii="Times New Roman" w:hAnsi="Times New Roman" w:cs="Times New Roman"/>
                <w:color w:val="212121"/>
                <w:sz w:val="20"/>
                <w:szCs w:val="20"/>
                <w:shd w:val="clear" w:color="auto" w:fill="FFFFFF"/>
              </w:rPr>
              <w:t>El capítulo comienza con una introducción que invita al lector en el tema y presenta una vista general de lo que el capítulo cubrirá</w:t>
            </w:r>
          </w:p>
        </w:tc>
        <w:tc>
          <w:tcPr>
            <w:tcW w:w="1880" w:type="dxa"/>
            <w:gridSpan w:val="2"/>
          </w:tcPr>
          <w:p w:rsidR="008A5A04" w:rsidRPr="0022229B" w:rsidRDefault="0022229B" w:rsidP="00BB05C5">
            <w:pPr>
              <w:spacing w:after="0" w:line="240" w:lineRule="auto"/>
              <w:rPr>
                <w:rFonts w:ascii="Times New Roman" w:hAnsi="Times New Roman" w:cs="Times New Roman"/>
                <w:sz w:val="20"/>
                <w:szCs w:val="20"/>
                <w:lang w:val="es-DO"/>
              </w:rPr>
            </w:pPr>
            <w:r w:rsidRPr="0022229B">
              <w:rPr>
                <w:rFonts w:ascii="Times New Roman" w:hAnsi="Times New Roman" w:cs="Times New Roman"/>
                <w:color w:val="212121"/>
                <w:sz w:val="20"/>
                <w:szCs w:val="20"/>
                <w:shd w:val="clear" w:color="auto" w:fill="FFFFFF"/>
              </w:rPr>
              <w:t>Igual que el objetivo, pero la vista general es incompleta.</w:t>
            </w:r>
          </w:p>
        </w:tc>
        <w:tc>
          <w:tcPr>
            <w:tcW w:w="1908" w:type="dxa"/>
            <w:gridSpan w:val="2"/>
          </w:tcPr>
          <w:p w:rsidR="008A5A04" w:rsidRPr="0022229B" w:rsidRDefault="0022229B" w:rsidP="00BB05C5">
            <w:pPr>
              <w:spacing w:after="0" w:line="240" w:lineRule="auto"/>
              <w:rPr>
                <w:rFonts w:ascii="Times New Roman" w:hAnsi="Times New Roman" w:cs="Times New Roman"/>
                <w:sz w:val="20"/>
                <w:szCs w:val="20"/>
                <w:lang w:val="es-DO"/>
              </w:rPr>
            </w:pPr>
            <w:r w:rsidRPr="0022229B">
              <w:rPr>
                <w:rFonts w:ascii="Times New Roman" w:hAnsi="Times New Roman" w:cs="Times New Roman"/>
                <w:color w:val="212121"/>
                <w:sz w:val="20"/>
                <w:szCs w:val="20"/>
                <w:shd w:val="clear" w:color="auto" w:fill="FFFFFF"/>
              </w:rPr>
              <w:t>El lector es invitado al tema, pero no se da una vista general de lo que cubrirá el capítulo.</w:t>
            </w:r>
          </w:p>
        </w:tc>
        <w:tc>
          <w:tcPr>
            <w:tcW w:w="1881" w:type="dxa"/>
            <w:gridSpan w:val="2"/>
          </w:tcPr>
          <w:p w:rsidR="008A5A04" w:rsidRPr="0022229B" w:rsidRDefault="0022229B" w:rsidP="00BB05C5">
            <w:pPr>
              <w:spacing w:after="0" w:line="240" w:lineRule="auto"/>
              <w:rPr>
                <w:rFonts w:ascii="Times New Roman" w:hAnsi="Times New Roman" w:cs="Times New Roman"/>
                <w:sz w:val="20"/>
                <w:szCs w:val="20"/>
                <w:lang w:val="es-DO"/>
              </w:rPr>
            </w:pPr>
            <w:r w:rsidRPr="0022229B">
              <w:rPr>
                <w:rFonts w:ascii="Times New Roman" w:hAnsi="Times New Roman" w:cs="Times New Roman"/>
                <w:color w:val="212121"/>
                <w:sz w:val="20"/>
                <w:szCs w:val="20"/>
                <w:shd w:val="clear" w:color="auto" w:fill="FFFFFF"/>
              </w:rPr>
              <w:t>No hay introducción o no hay una conexión clara entre la introducción y el cuerpo del capítulo.</w:t>
            </w:r>
          </w:p>
        </w:tc>
      </w:tr>
      <w:tr w:rsidR="00097DFA" w:rsidRPr="0022229B" w:rsidTr="00B51DD6">
        <w:tc>
          <w:tcPr>
            <w:tcW w:w="1801" w:type="dxa"/>
          </w:tcPr>
          <w:p w:rsidR="0022229B" w:rsidRPr="0022229B" w:rsidRDefault="0022229B" w:rsidP="002222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b/>
                <w:color w:val="212121"/>
                <w:sz w:val="20"/>
                <w:szCs w:val="20"/>
              </w:rPr>
            </w:pPr>
            <w:r w:rsidRPr="0022229B">
              <w:rPr>
                <w:rFonts w:ascii="inherit" w:eastAsia="Times New Roman" w:hAnsi="inherit" w:cs="Courier New"/>
                <w:b/>
                <w:color w:val="212121"/>
                <w:sz w:val="20"/>
                <w:szCs w:val="20"/>
                <w:lang w:val="es-ES"/>
              </w:rPr>
              <w:t xml:space="preserve">Perfil del Contexto de Ministerio </w:t>
            </w:r>
          </w:p>
          <w:p w:rsidR="008A5A04" w:rsidRPr="00624058" w:rsidRDefault="008A5A04" w:rsidP="00BB05C5">
            <w:pPr>
              <w:spacing w:after="0" w:line="240" w:lineRule="auto"/>
              <w:rPr>
                <w:rFonts w:ascii="Times New Roman" w:hAnsi="Times New Roman" w:cs="Times New Roman"/>
                <w:b/>
                <w:sz w:val="19"/>
                <w:szCs w:val="19"/>
                <w:lang w:val="es-DO"/>
              </w:rPr>
            </w:pPr>
          </w:p>
        </w:tc>
        <w:tc>
          <w:tcPr>
            <w:tcW w:w="1880" w:type="dxa"/>
            <w:gridSpan w:val="2"/>
          </w:tcPr>
          <w:p w:rsidR="008A5A04" w:rsidRPr="00AE7E03" w:rsidRDefault="0022229B" w:rsidP="00177B93">
            <w:pPr>
              <w:spacing w:after="0" w:line="240" w:lineRule="auto"/>
              <w:rPr>
                <w:rFonts w:ascii="Times New Roman" w:hAnsi="Times New Roman" w:cs="Times New Roman"/>
                <w:sz w:val="19"/>
                <w:szCs w:val="19"/>
              </w:rPr>
            </w:pPr>
            <w:r w:rsidRPr="00AE7E03">
              <w:rPr>
                <w:rFonts w:ascii="Times New Roman" w:hAnsi="Times New Roman" w:cs="Times New Roman"/>
                <w:color w:val="212121"/>
                <w:sz w:val="19"/>
                <w:szCs w:val="19"/>
                <w:shd w:val="clear" w:color="auto" w:fill="FFFFFF"/>
              </w:rPr>
              <w:t xml:space="preserve">Se da un perfil </w:t>
            </w:r>
            <w:r w:rsidRPr="00AE7E03">
              <w:rPr>
                <w:rFonts w:ascii="Times New Roman" w:hAnsi="Times New Roman" w:cs="Times New Roman"/>
                <w:b/>
                <w:color w:val="212121"/>
                <w:sz w:val="19"/>
                <w:szCs w:val="19"/>
                <w:shd w:val="clear" w:color="auto" w:fill="FFFFFF"/>
              </w:rPr>
              <w:t>conciso</w:t>
            </w:r>
            <w:r w:rsidRPr="00AE7E03">
              <w:rPr>
                <w:rFonts w:ascii="Times New Roman" w:hAnsi="Times New Roman" w:cs="Times New Roman"/>
                <w:color w:val="212121"/>
                <w:sz w:val="19"/>
                <w:szCs w:val="19"/>
                <w:shd w:val="clear" w:color="auto" w:fill="FFFFFF"/>
              </w:rPr>
              <w:t xml:space="preserve"> del contexto ministerial que se relaciona </w:t>
            </w:r>
            <w:r w:rsidRPr="00AE7E03">
              <w:rPr>
                <w:rFonts w:ascii="Times New Roman" w:hAnsi="Times New Roman" w:cs="Times New Roman"/>
                <w:b/>
                <w:color w:val="212121"/>
                <w:sz w:val="19"/>
                <w:szCs w:val="19"/>
                <w:shd w:val="clear" w:color="auto" w:fill="FFFFFF"/>
              </w:rPr>
              <w:t>específicamente</w:t>
            </w:r>
            <w:r w:rsidRPr="00AE7E03">
              <w:rPr>
                <w:rFonts w:ascii="Times New Roman" w:hAnsi="Times New Roman" w:cs="Times New Roman"/>
                <w:color w:val="212121"/>
                <w:sz w:val="19"/>
                <w:szCs w:val="19"/>
                <w:shd w:val="clear" w:color="auto" w:fill="FFFFFF"/>
              </w:rPr>
              <w:t xml:space="preserve"> con la tarea del proyecto</w:t>
            </w:r>
            <w:r w:rsidR="00AE7E03">
              <w:rPr>
                <w:rFonts w:ascii="Times New Roman" w:hAnsi="Times New Roman" w:cs="Times New Roman"/>
                <w:color w:val="212121"/>
                <w:sz w:val="19"/>
                <w:szCs w:val="19"/>
                <w:shd w:val="clear" w:color="auto" w:fill="FFFFFF"/>
              </w:rPr>
              <w:t>.</w:t>
            </w:r>
          </w:p>
        </w:tc>
        <w:tc>
          <w:tcPr>
            <w:tcW w:w="1880" w:type="dxa"/>
            <w:gridSpan w:val="2"/>
          </w:tcPr>
          <w:p w:rsidR="008A5A04" w:rsidRPr="00AE7E03" w:rsidRDefault="0022229B" w:rsidP="00177B93">
            <w:pPr>
              <w:spacing w:after="0" w:line="240" w:lineRule="auto"/>
              <w:rPr>
                <w:rFonts w:ascii="Times New Roman" w:hAnsi="Times New Roman" w:cs="Times New Roman"/>
                <w:sz w:val="19"/>
                <w:szCs w:val="19"/>
              </w:rPr>
            </w:pPr>
            <w:r w:rsidRPr="00AE7E03">
              <w:rPr>
                <w:rFonts w:ascii="Times New Roman" w:hAnsi="Times New Roman" w:cs="Times New Roman"/>
                <w:color w:val="212121"/>
                <w:sz w:val="19"/>
                <w:szCs w:val="19"/>
                <w:shd w:val="clear" w:color="auto" w:fill="FFFFFF"/>
              </w:rPr>
              <w:t>Se da un perfil conciso del contexto ministerial que se relaciona con la tarea del proyecto.</w:t>
            </w:r>
          </w:p>
        </w:tc>
        <w:tc>
          <w:tcPr>
            <w:tcW w:w="1908" w:type="dxa"/>
            <w:gridSpan w:val="2"/>
          </w:tcPr>
          <w:p w:rsidR="008A5A04" w:rsidRPr="00AE7E03" w:rsidRDefault="00AE7E03" w:rsidP="00177B93">
            <w:pPr>
              <w:spacing w:after="0" w:line="240" w:lineRule="auto"/>
              <w:rPr>
                <w:rFonts w:ascii="Times New Roman" w:hAnsi="Times New Roman" w:cs="Times New Roman"/>
                <w:sz w:val="19"/>
                <w:szCs w:val="19"/>
                <w:lang w:val="es-DO"/>
              </w:rPr>
            </w:pPr>
            <w:r w:rsidRPr="00AE7E03">
              <w:rPr>
                <w:rFonts w:ascii="Times New Roman" w:hAnsi="Times New Roman" w:cs="Times New Roman"/>
                <w:color w:val="212121"/>
                <w:sz w:val="19"/>
                <w:szCs w:val="19"/>
                <w:shd w:val="clear" w:color="auto" w:fill="FFFFFF"/>
              </w:rPr>
              <w:t>Se da un perfil del contexto del ministerio que no se relaciona específicamente con la tarea de este proyecto</w:t>
            </w:r>
            <w:r>
              <w:rPr>
                <w:rFonts w:ascii="Times New Roman" w:hAnsi="Times New Roman" w:cs="Times New Roman"/>
                <w:color w:val="212121"/>
                <w:sz w:val="19"/>
                <w:szCs w:val="19"/>
                <w:shd w:val="clear" w:color="auto" w:fill="FFFFFF"/>
              </w:rPr>
              <w:t>.</w:t>
            </w:r>
          </w:p>
        </w:tc>
        <w:tc>
          <w:tcPr>
            <w:tcW w:w="1881" w:type="dxa"/>
            <w:gridSpan w:val="2"/>
          </w:tcPr>
          <w:p w:rsidR="008A5A04" w:rsidRPr="00AE7E03" w:rsidRDefault="00AE7E03" w:rsidP="00177B93">
            <w:pPr>
              <w:spacing w:after="0" w:line="240" w:lineRule="auto"/>
              <w:rPr>
                <w:rFonts w:ascii="Times New Roman" w:hAnsi="Times New Roman" w:cs="Times New Roman"/>
                <w:sz w:val="19"/>
                <w:szCs w:val="19"/>
              </w:rPr>
            </w:pPr>
            <w:r w:rsidRPr="00AE7E03">
              <w:rPr>
                <w:rFonts w:ascii="Times New Roman" w:hAnsi="Times New Roman" w:cs="Times New Roman"/>
                <w:color w:val="212121"/>
                <w:sz w:val="19"/>
                <w:szCs w:val="19"/>
                <w:shd w:val="clear" w:color="auto" w:fill="FFFFFF"/>
              </w:rPr>
              <w:t>No hay perfil del contexto del ministerio.</w:t>
            </w:r>
          </w:p>
        </w:tc>
      </w:tr>
      <w:tr w:rsidR="00624058" w:rsidRPr="00AE7E03" w:rsidTr="00921BDB">
        <w:tc>
          <w:tcPr>
            <w:tcW w:w="1801" w:type="dxa"/>
          </w:tcPr>
          <w:p w:rsidR="00624058" w:rsidRPr="00AE7E03" w:rsidRDefault="00AE7E03" w:rsidP="00921BDB">
            <w:pPr>
              <w:spacing w:after="0" w:line="240" w:lineRule="auto"/>
              <w:rPr>
                <w:rFonts w:ascii="Times New Roman" w:hAnsi="Times New Roman" w:cs="Times New Roman"/>
                <w:b/>
                <w:sz w:val="19"/>
                <w:szCs w:val="19"/>
                <w:lang w:val="es-DO"/>
              </w:rPr>
            </w:pPr>
            <w:r w:rsidRPr="00AE7E03">
              <w:rPr>
                <w:rFonts w:ascii="Times New Roman" w:hAnsi="Times New Roman" w:cs="Times New Roman"/>
                <w:b/>
                <w:color w:val="212121"/>
                <w:sz w:val="19"/>
                <w:szCs w:val="19"/>
                <w:shd w:val="clear" w:color="auto" w:fill="FFFFFF"/>
              </w:rPr>
              <w:t>Desarrollo de la intervención</w:t>
            </w:r>
          </w:p>
        </w:tc>
        <w:tc>
          <w:tcPr>
            <w:tcW w:w="1880" w:type="dxa"/>
            <w:gridSpan w:val="2"/>
          </w:tcPr>
          <w:p w:rsidR="00624058" w:rsidRPr="00AE7E03" w:rsidRDefault="00AE7E03" w:rsidP="00AE7E03">
            <w:pPr>
              <w:spacing w:after="0" w:line="240" w:lineRule="auto"/>
              <w:rPr>
                <w:rFonts w:ascii="Times New Roman" w:hAnsi="Times New Roman" w:cs="Times New Roman"/>
                <w:b/>
                <w:sz w:val="19"/>
                <w:szCs w:val="19"/>
              </w:rPr>
            </w:pPr>
            <w:r w:rsidRPr="00AE7E03">
              <w:rPr>
                <w:rFonts w:ascii="Times New Roman" w:hAnsi="Times New Roman" w:cs="Times New Roman"/>
                <w:color w:val="212121"/>
                <w:sz w:val="19"/>
                <w:szCs w:val="19"/>
                <w:shd w:val="clear" w:color="auto" w:fill="FFFFFF"/>
              </w:rPr>
              <w:t xml:space="preserve">Se desarrolla una intervención que se basa </w:t>
            </w:r>
            <w:r w:rsidRPr="00AE7E03">
              <w:rPr>
                <w:rFonts w:ascii="Times New Roman" w:hAnsi="Times New Roman" w:cs="Times New Roman"/>
                <w:b/>
                <w:color w:val="212121"/>
                <w:sz w:val="19"/>
                <w:szCs w:val="19"/>
                <w:shd w:val="clear" w:color="auto" w:fill="FFFFFF"/>
              </w:rPr>
              <w:t>claramente</w:t>
            </w:r>
            <w:r w:rsidRPr="00AE7E03">
              <w:rPr>
                <w:rFonts w:ascii="Times New Roman" w:hAnsi="Times New Roman" w:cs="Times New Roman"/>
                <w:color w:val="212121"/>
                <w:sz w:val="19"/>
                <w:szCs w:val="19"/>
                <w:shd w:val="clear" w:color="auto" w:fill="FFFFFF"/>
              </w:rPr>
              <w:t xml:space="preserve"> en el fundamento teológico y en la revisión de la literatura</w:t>
            </w:r>
          </w:p>
        </w:tc>
        <w:tc>
          <w:tcPr>
            <w:tcW w:w="1880" w:type="dxa"/>
            <w:gridSpan w:val="2"/>
          </w:tcPr>
          <w:p w:rsidR="00624058" w:rsidRPr="00AE7E03" w:rsidRDefault="00AE7E03" w:rsidP="00AE7E03">
            <w:pPr>
              <w:spacing w:after="0" w:line="240" w:lineRule="auto"/>
              <w:rPr>
                <w:rFonts w:ascii="Times New Roman" w:hAnsi="Times New Roman" w:cs="Times New Roman"/>
                <w:b/>
                <w:sz w:val="19"/>
                <w:szCs w:val="19"/>
              </w:rPr>
            </w:pPr>
            <w:r w:rsidRPr="00AE7E03">
              <w:rPr>
                <w:rFonts w:ascii="Times New Roman" w:hAnsi="Times New Roman" w:cs="Times New Roman"/>
                <w:color w:val="212121"/>
                <w:sz w:val="19"/>
                <w:szCs w:val="19"/>
                <w:shd w:val="clear" w:color="auto" w:fill="FFFFFF"/>
              </w:rPr>
              <w:t xml:space="preserve">Se desarrolla una intervención que </w:t>
            </w:r>
            <w:r w:rsidRPr="00AE7E03">
              <w:rPr>
                <w:rFonts w:ascii="Times New Roman" w:hAnsi="Times New Roman" w:cs="Times New Roman"/>
                <w:b/>
                <w:color w:val="212121"/>
                <w:sz w:val="19"/>
                <w:szCs w:val="19"/>
                <w:shd w:val="clear" w:color="auto" w:fill="FFFFFF"/>
              </w:rPr>
              <w:t>parece</w:t>
            </w:r>
            <w:r w:rsidRPr="00AE7E03">
              <w:rPr>
                <w:rFonts w:ascii="Times New Roman" w:hAnsi="Times New Roman" w:cs="Times New Roman"/>
                <w:color w:val="212121"/>
                <w:sz w:val="19"/>
                <w:szCs w:val="19"/>
                <w:shd w:val="clear" w:color="auto" w:fill="FFFFFF"/>
              </w:rPr>
              <w:t xml:space="preserve"> basarse en el fundamento teológico y en la revisión de la literatura.</w:t>
            </w:r>
          </w:p>
        </w:tc>
        <w:tc>
          <w:tcPr>
            <w:tcW w:w="1908" w:type="dxa"/>
            <w:gridSpan w:val="2"/>
          </w:tcPr>
          <w:p w:rsidR="00624058" w:rsidRPr="00AE7E03" w:rsidRDefault="00AE7E03" w:rsidP="00AE7E03">
            <w:pPr>
              <w:spacing w:after="0" w:line="240" w:lineRule="auto"/>
              <w:rPr>
                <w:rFonts w:ascii="Times New Roman" w:hAnsi="Times New Roman" w:cs="Times New Roman"/>
                <w:b/>
                <w:sz w:val="19"/>
                <w:szCs w:val="19"/>
              </w:rPr>
            </w:pPr>
            <w:r w:rsidRPr="00AE7E03">
              <w:rPr>
                <w:rFonts w:ascii="Times New Roman" w:hAnsi="Times New Roman" w:cs="Times New Roman"/>
                <w:color w:val="212121"/>
                <w:sz w:val="19"/>
                <w:szCs w:val="19"/>
                <w:shd w:val="clear" w:color="auto" w:fill="FFFFFF"/>
              </w:rPr>
              <w:t>Se desarrolla una intervención, pero no se muestra una relación clara entre ella y el fundamento teológico y la revisión de la literatura.</w:t>
            </w:r>
          </w:p>
        </w:tc>
        <w:tc>
          <w:tcPr>
            <w:tcW w:w="1881" w:type="dxa"/>
            <w:gridSpan w:val="2"/>
          </w:tcPr>
          <w:p w:rsidR="00624058" w:rsidRPr="00AE7E03" w:rsidRDefault="00AE7E03" w:rsidP="00AE7E03">
            <w:pPr>
              <w:spacing w:after="0" w:line="240" w:lineRule="auto"/>
              <w:rPr>
                <w:rFonts w:ascii="Times New Roman" w:hAnsi="Times New Roman" w:cs="Times New Roman"/>
                <w:b/>
                <w:sz w:val="19"/>
                <w:szCs w:val="19"/>
              </w:rPr>
            </w:pPr>
            <w:r w:rsidRPr="00AE7E03">
              <w:rPr>
                <w:rFonts w:ascii="Times New Roman" w:hAnsi="Times New Roman" w:cs="Times New Roman"/>
                <w:sz w:val="19"/>
                <w:szCs w:val="19"/>
              </w:rPr>
              <w:br/>
            </w:r>
            <w:r w:rsidRPr="00AE7E03">
              <w:rPr>
                <w:rFonts w:ascii="Times New Roman" w:hAnsi="Times New Roman" w:cs="Times New Roman"/>
                <w:color w:val="212121"/>
                <w:sz w:val="19"/>
                <w:szCs w:val="19"/>
                <w:shd w:val="clear" w:color="auto" w:fill="FFFFFF"/>
              </w:rPr>
              <w:t>No se desarrolla ninguna intervención.</w:t>
            </w:r>
          </w:p>
        </w:tc>
      </w:tr>
      <w:tr w:rsidR="00097DFA" w:rsidRPr="00AE7E03" w:rsidTr="00B51DD6">
        <w:tc>
          <w:tcPr>
            <w:tcW w:w="1801" w:type="dxa"/>
          </w:tcPr>
          <w:p w:rsidR="008A5A04" w:rsidRPr="00AE7E03" w:rsidRDefault="00AE7E03" w:rsidP="00AE7E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b/>
                <w:color w:val="212121"/>
                <w:sz w:val="20"/>
                <w:szCs w:val="20"/>
              </w:rPr>
            </w:pPr>
            <w:r w:rsidRPr="00AE7E03">
              <w:rPr>
                <w:rFonts w:ascii="inherit" w:eastAsia="Times New Roman" w:hAnsi="inherit" w:cs="Courier New"/>
                <w:b/>
                <w:color w:val="212121"/>
                <w:sz w:val="20"/>
                <w:szCs w:val="20"/>
                <w:lang w:val="es-ES"/>
              </w:rPr>
              <w:t>Descripción de la Intervención</w:t>
            </w:r>
          </w:p>
        </w:tc>
        <w:tc>
          <w:tcPr>
            <w:tcW w:w="1880" w:type="dxa"/>
            <w:gridSpan w:val="2"/>
          </w:tcPr>
          <w:p w:rsidR="008A5A04" w:rsidRPr="00AE7E03" w:rsidRDefault="00AE7E03" w:rsidP="00AE7E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rPr>
            </w:pPr>
            <w:r w:rsidRPr="00AE7E03">
              <w:rPr>
                <w:rFonts w:ascii="inherit" w:eastAsia="Times New Roman" w:hAnsi="inherit" w:cs="Courier New"/>
                <w:color w:val="212121"/>
                <w:sz w:val="20"/>
                <w:szCs w:val="20"/>
                <w:lang w:val="es-ES"/>
              </w:rPr>
              <w:t xml:space="preserve">Una descripción </w:t>
            </w:r>
            <w:r w:rsidRPr="00AE7E03">
              <w:rPr>
                <w:rFonts w:ascii="inherit" w:eastAsia="Times New Roman" w:hAnsi="inherit" w:cs="Courier New"/>
                <w:b/>
                <w:color w:val="212121"/>
                <w:sz w:val="20"/>
                <w:szCs w:val="20"/>
                <w:lang w:val="es-ES"/>
              </w:rPr>
              <w:t>concisa</w:t>
            </w:r>
            <w:r w:rsidRPr="00AE7E03">
              <w:rPr>
                <w:rFonts w:ascii="inherit" w:eastAsia="Times New Roman" w:hAnsi="inherit" w:cs="Courier New"/>
                <w:color w:val="212121"/>
                <w:sz w:val="20"/>
                <w:szCs w:val="20"/>
                <w:lang w:val="es-ES"/>
              </w:rPr>
              <w:t xml:space="preserve"> de la intervención se da, incluyendo cómo los participantes fueron reclutados, qué tipo de sesiones, cuántos, objetivos y contenido.</w:t>
            </w:r>
          </w:p>
        </w:tc>
        <w:tc>
          <w:tcPr>
            <w:tcW w:w="1880" w:type="dxa"/>
            <w:gridSpan w:val="2"/>
          </w:tcPr>
          <w:p w:rsidR="008A5A04" w:rsidRPr="00070995" w:rsidRDefault="00AE7E03" w:rsidP="007F33AB">
            <w:pPr>
              <w:spacing w:after="0" w:line="240" w:lineRule="auto"/>
              <w:rPr>
                <w:rFonts w:ascii="Times New Roman" w:hAnsi="Times New Roman" w:cs="Times New Roman"/>
                <w:sz w:val="19"/>
                <w:szCs w:val="19"/>
              </w:rPr>
            </w:pPr>
            <w:r w:rsidRPr="00070995">
              <w:rPr>
                <w:rFonts w:ascii="Times New Roman" w:hAnsi="Times New Roman" w:cs="Times New Roman"/>
                <w:color w:val="212121"/>
                <w:sz w:val="19"/>
                <w:szCs w:val="19"/>
                <w:shd w:val="clear" w:color="auto" w:fill="FFFFFF"/>
              </w:rPr>
              <w:t>Se da una descripción de la intervención, incluyendo cómo se reclutó a los participantes, qué tipo de sesiones, cuántos, objetivos y contenido</w:t>
            </w:r>
            <w:r w:rsidR="00070995" w:rsidRPr="00070995">
              <w:rPr>
                <w:rFonts w:ascii="Times New Roman" w:hAnsi="Times New Roman" w:cs="Times New Roman"/>
                <w:color w:val="212121"/>
                <w:sz w:val="19"/>
                <w:szCs w:val="19"/>
                <w:shd w:val="clear" w:color="auto" w:fill="FFFFFF"/>
              </w:rPr>
              <w:t>.</w:t>
            </w:r>
          </w:p>
        </w:tc>
        <w:tc>
          <w:tcPr>
            <w:tcW w:w="1908" w:type="dxa"/>
            <w:gridSpan w:val="2"/>
          </w:tcPr>
          <w:p w:rsidR="008A5A04" w:rsidRPr="00070995" w:rsidRDefault="00070995" w:rsidP="00E60005">
            <w:pPr>
              <w:spacing w:after="0" w:line="240" w:lineRule="auto"/>
              <w:rPr>
                <w:rFonts w:ascii="Times New Roman" w:hAnsi="Times New Roman" w:cs="Times New Roman"/>
                <w:sz w:val="19"/>
                <w:szCs w:val="19"/>
              </w:rPr>
            </w:pPr>
            <w:r w:rsidRPr="00070995">
              <w:rPr>
                <w:rFonts w:ascii="Times New Roman" w:hAnsi="Times New Roman" w:cs="Times New Roman"/>
                <w:color w:val="212121"/>
                <w:sz w:val="19"/>
                <w:szCs w:val="19"/>
                <w:shd w:val="clear" w:color="auto" w:fill="FFFFFF"/>
              </w:rPr>
              <w:t>Se describe una intervención, pero no está claro o carece de un flujo lógico.</w:t>
            </w:r>
          </w:p>
        </w:tc>
        <w:tc>
          <w:tcPr>
            <w:tcW w:w="1881" w:type="dxa"/>
            <w:gridSpan w:val="2"/>
          </w:tcPr>
          <w:p w:rsidR="00AE7E03" w:rsidRPr="00AE7E03" w:rsidRDefault="00AE7E03" w:rsidP="00AE7E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rPr>
            </w:pPr>
            <w:r w:rsidRPr="00AE7E03">
              <w:rPr>
                <w:rFonts w:ascii="inherit" w:eastAsia="Times New Roman" w:hAnsi="inherit" w:cs="Courier New"/>
                <w:color w:val="212121"/>
                <w:sz w:val="20"/>
                <w:szCs w:val="20"/>
                <w:lang w:val="es-ES"/>
              </w:rPr>
              <w:t xml:space="preserve">No se </w:t>
            </w:r>
            <w:r>
              <w:rPr>
                <w:rFonts w:ascii="inherit" w:eastAsia="Times New Roman" w:hAnsi="inherit" w:cs="Courier New"/>
                <w:color w:val="212121"/>
                <w:sz w:val="20"/>
                <w:szCs w:val="20"/>
                <w:lang w:val="es-ES"/>
              </w:rPr>
              <w:t xml:space="preserve">describe </w:t>
            </w:r>
            <w:r w:rsidRPr="00AE7E03">
              <w:rPr>
                <w:rFonts w:ascii="inherit" w:eastAsia="Times New Roman" w:hAnsi="inherit" w:cs="Courier New"/>
                <w:color w:val="212121"/>
                <w:sz w:val="20"/>
                <w:szCs w:val="20"/>
                <w:lang w:val="es-ES"/>
              </w:rPr>
              <w:t>ninguna intervención.</w:t>
            </w:r>
          </w:p>
          <w:p w:rsidR="008A5A04" w:rsidRPr="00AE7E03" w:rsidRDefault="008A5A04" w:rsidP="00E60005">
            <w:pPr>
              <w:spacing w:after="0" w:line="240" w:lineRule="auto"/>
              <w:rPr>
                <w:rFonts w:ascii="Times New Roman" w:hAnsi="Times New Roman" w:cs="Times New Roman"/>
                <w:sz w:val="19"/>
                <w:szCs w:val="19"/>
              </w:rPr>
            </w:pPr>
          </w:p>
        </w:tc>
      </w:tr>
      <w:tr w:rsidR="00B51DD6" w:rsidRPr="0022229B" w:rsidTr="00B51DD6">
        <w:trPr>
          <w:trHeight w:val="2222"/>
        </w:trPr>
        <w:tc>
          <w:tcPr>
            <w:tcW w:w="1801" w:type="dxa"/>
          </w:tcPr>
          <w:p w:rsidR="00B51DD6" w:rsidRPr="00624058" w:rsidRDefault="00B51DD6" w:rsidP="00B51DD6">
            <w:pPr>
              <w:spacing w:after="0" w:line="240" w:lineRule="auto"/>
              <w:rPr>
                <w:rFonts w:ascii="Times New Roman" w:hAnsi="Times New Roman" w:cs="Times New Roman"/>
                <w:b/>
                <w:sz w:val="19"/>
                <w:szCs w:val="19"/>
                <w:lang w:val="es-DO"/>
              </w:rPr>
            </w:pPr>
            <w:r w:rsidRPr="00624058">
              <w:rPr>
                <w:rFonts w:ascii="Times New Roman" w:hAnsi="Times New Roman" w:cs="Times New Roman"/>
                <w:b/>
                <w:sz w:val="19"/>
                <w:szCs w:val="19"/>
                <w:lang w:val="es-DO"/>
              </w:rPr>
              <w:t>Conclusión</w:t>
            </w:r>
          </w:p>
        </w:tc>
        <w:tc>
          <w:tcPr>
            <w:tcW w:w="1880" w:type="dxa"/>
            <w:gridSpan w:val="2"/>
          </w:tcPr>
          <w:p w:rsidR="00B51DD6" w:rsidRPr="00624058" w:rsidRDefault="00B51DD6" w:rsidP="00B51DD6">
            <w:pPr>
              <w:spacing w:after="0" w:line="240" w:lineRule="auto"/>
              <w:rPr>
                <w:rFonts w:ascii="Times New Roman" w:hAnsi="Times New Roman" w:cs="Times New Roman"/>
                <w:sz w:val="19"/>
                <w:szCs w:val="19"/>
                <w:lang w:val="es-DO"/>
              </w:rPr>
            </w:pPr>
            <w:r w:rsidRPr="00624058">
              <w:rPr>
                <w:rFonts w:ascii="Times New Roman" w:hAnsi="Times New Roman" w:cs="Times New Roman"/>
                <w:sz w:val="19"/>
                <w:szCs w:val="19"/>
                <w:lang w:val="es-DO"/>
              </w:rPr>
              <w:t>El capítulo termina con una conclusión que sintetiza las ideas más importantes obtenidas en el análisis, discute preguntas para estudio futuro y provee clarificaciones con respecto a la relación entre el análisis y el tópico central de la investigación.</w:t>
            </w:r>
          </w:p>
        </w:tc>
        <w:tc>
          <w:tcPr>
            <w:tcW w:w="1880" w:type="dxa"/>
            <w:gridSpan w:val="2"/>
          </w:tcPr>
          <w:p w:rsidR="00B51DD6" w:rsidRPr="00624058" w:rsidRDefault="00B51DD6" w:rsidP="00B51DD6">
            <w:pPr>
              <w:spacing w:after="0" w:line="240" w:lineRule="auto"/>
              <w:rPr>
                <w:rFonts w:ascii="Times New Roman" w:hAnsi="Times New Roman" w:cs="Times New Roman"/>
                <w:sz w:val="19"/>
                <w:szCs w:val="19"/>
                <w:lang w:val="es-DO"/>
              </w:rPr>
            </w:pPr>
            <w:r w:rsidRPr="00624058">
              <w:rPr>
                <w:rFonts w:ascii="Times New Roman" w:hAnsi="Times New Roman" w:cs="Times New Roman"/>
                <w:sz w:val="19"/>
                <w:szCs w:val="19"/>
                <w:lang w:val="es-DO"/>
              </w:rPr>
              <w:t>El capítulo termina con una conclusión que sintetiza las ideas más importantes obtenidas en el análisis y provee clarificaciones con respecto a la relación entre el análisis y el tópico central de la investigación.</w:t>
            </w:r>
          </w:p>
        </w:tc>
        <w:tc>
          <w:tcPr>
            <w:tcW w:w="1908" w:type="dxa"/>
            <w:gridSpan w:val="2"/>
          </w:tcPr>
          <w:p w:rsidR="00B51DD6" w:rsidRDefault="00B51DD6" w:rsidP="00B51DD6">
            <w:pPr>
              <w:spacing w:after="0" w:line="240" w:lineRule="auto"/>
              <w:rPr>
                <w:rFonts w:ascii="Times New Roman" w:hAnsi="Times New Roman" w:cs="Times New Roman"/>
                <w:sz w:val="19"/>
                <w:szCs w:val="19"/>
                <w:lang w:val="es-DO"/>
              </w:rPr>
            </w:pPr>
            <w:r w:rsidRPr="00624058">
              <w:rPr>
                <w:rFonts w:ascii="Times New Roman" w:hAnsi="Times New Roman" w:cs="Times New Roman"/>
                <w:sz w:val="19"/>
                <w:szCs w:val="19"/>
                <w:lang w:val="es-DO"/>
              </w:rPr>
              <w:t xml:space="preserve">Uno de los puntos principales no es reiterado en la conclusión, o en adición a lo que se reitere lo que se descubrió en el cuerpo del capítulo, la conclusión presenta nueva evidencia o realiza declaraciones que no son justificadas en el cuerpo del capítulo.  </w:t>
            </w:r>
          </w:p>
          <w:p w:rsidR="00624058" w:rsidRPr="00624058" w:rsidRDefault="00624058" w:rsidP="00B51DD6">
            <w:pPr>
              <w:spacing w:after="0" w:line="240" w:lineRule="auto"/>
              <w:rPr>
                <w:rFonts w:ascii="Times New Roman" w:hAnsi="Times New Roman" w:cs="Times New Roman"/>
                <w:sz w:val="19"/>
                <w:szCs w:val="19"/>
                <w:lang w:val="es-DO"/>
              </w:rPr>
            </w:pPr>
          </w:p>
        </w:tc>
        <w:tc>
          <w:tcPr>
            <w:tcW w:w="1881" w:type="dxa"/>
            <w:gridSpan w:val="2"/>
          </w:tcPr>
          <w:p w:rsidR="00B51DD6" w:rsidRPr="00624058" w:rsidRDefault="00B51DD6" w:rsidP="00B51DD6">
            <w:pPr>
              <w:spacing w:after="0" w:line="240" w:lineRule="auto"/>
              <w:rPr>
                <w:rFonts w:ascii="Times New Roman" w:hAnsi="Times New Roman" w:cs="Times New Roman"/>
                <w:sz w:val="19"/>
                <w:szCs w:val="19"/>
                <w:lang w:val="es-DO"/>
              </w:rPr>
            </w:pPr>
            <w:r w:rsidRPr="00624058">
              <w:rPr>
                <w:rFonts w:ascii="Times New Roman" w:hAnsi="Times New Roman" w:cs="Times New Roman"/>
                <w:sz w:val="19"/>
                <w:szCs w:val="19"/>
                <w:lang w:val="es-DO"/>
              </w:rPr>
              <w:t>No hay conclusión o la conclusión no captura los puntos principales del capítulo.</w:t>
            </w:r>
          </w:p>
        </w:tc>
      </w:tr>
      <w:tr w:rsidR="00624058" w:rsidRPr="00B51DD6" w:rsidTr="00921BDB">
        <w:tc>
          <w:tcPr>
            <w:tcW w:w="1801" w:type="dxa"/>
          </w:tcPr>
          <w:p w:rsidR="00624058" w:rsidRPr="00B51DD6" w:rsidRDefault="00624058" w:rsidP="00921BDB">
            <w:pPr>
              <w:spacing w:after="0" w:line="240" w:lineRule="auto"/>
              <w:rPr>
                <w:rFonts w:asciiTheme="majorBidi" w:hAnsiTheme="majorBidi" w:cstheme="majorBidi"/>
                <w:b/>
                <w:sz w:val="18"/>
                <w:szCs w:val="18"/>
                <w:lang w:val="es-DO"/>
              </w:rPr>
            </w:pPr>
            <w:r w:rsidRPr="00B51DD6">
              <w:rPr>
                <w:rFonts w:asciiTheme="majorBidi" w:hAnsiTheme="majorBidi" w:cstheme="majorBidi"/>
                <w:b/>
                <w:sz w:val="18"/>
                <w:szCs w:val="18"/>
                <w:lang w:val="es-DO"/>
              </w:rPr>
              <w:t>Categoría</w:t>
            </w:r>
          </w:p>
        </w:tc>
        <w:tc>
          <w:tcPr>
            <w:tcW w:w="1880" w:type="dxa"/>
            <w:gridSpan w:val="2"/>
          </w:tcPr>
          <w:p w:rsidR="00624058" w:rsidRPr="00B51DD6" w:rsidRDefault="00624058" w:rsidP="00921BDB">
            <w:pPr>
              <w:spacing w:after="0" w:line="240" w:lineRule="auto"/>
              <w:jc w:val="center"/>
              <w:rPr>
                <w:rFonts w:asciiTheme="majorBidi" w:hAnsiTheme="majorBidi" w:cstheme="majorBidi"/>
                <w:b/>
                <w:sz w:val="18"/>
                <w:szCs w:val="18"/>
                <w:lang w:val="es-DO"/>
              </w:rPr>
            </w:pPr>
            <w:r w:rsidRPr="00B51DD6">
              <w:rPr>
                <w:rFonts w:asciiTheme="majorBidi" w:hAnsiTheme="majorBidi" w:cstheme="majorBidi"/>
                <w:b/>
                <w:sz w:val="18"/>
                <w:szCs w:val="18"/>
                <w:lang w:val="es-DO"/>
              </w:rPr>
              <w:t>4.00</w:t>
            </w:r>
          </w:p>
          <w:p w:rsidR="00624058" w:rsidRPr="00B51DD6" w:rsidRDefault="00624058" w:rsidP="00921BDB">
            <w:pPr>
              <w:spacing w:after="0" w:line="240" w:lineRule="auto"/>
              <w:jc w:val="center"/>
              <w:rPr>
                <w:rFonts w:asciiTheme="majorBidi" w:hAnsiTheme="majorBidi" w:cstheme="majorBidi"/>
                <w:b/>
                <w:sz w:val="18"/>
                <w:szCs w:val="18"/>
                <w:lang w:val="es-DO"/>
              </w:rPr>
            </w:pPr>
            <w:r w:rsidRPr="00B51DD6">
              <w:rPr>
                <w:rFonts w:asciiTheme="majorBidi" w:hAnsiTheme="majorBidi" w:cstheme="majorBidi"/>
                <w:b/>
                <w:sz w:val="18"/>
                <w:szCs w:val="18"/>
                <w:lang w:val="es-DO"/>
              </w:rPr>
              <w:t>Blanco</w:t>
            </w:r>
          </w:p>
        </w:tc>
        <w:tc>
          <w:tcPr>
            <w:tcW w:w="1880" w:type="dxa"/>
            <w:gridSpan w:val="2"/>
          </w:tcPr>
          <w:p w:rsidR="00624058" w:rsidRPr="00B51DD6" w:rsidRDefault="00624058" w:rsidP="00921BDB">
            <w:pPr>
              <w:spacing w:after="0" w:line="240" w:lineRule="auto"/>
              <w:jc w:val="center"/>
              <w:rPr>
                <w:rFonts w:asciiTheme="majorBidi" w:hAnsiTheme="majorBidi" w:cstheme="majorBidi"/>
                <w:b/>
                <w:sz w:val="18"/>
                <w:szCs w:val="18"/>
                <w:lang w:val="es-DO"/>
              </w:rPr>
            </w:pPr>
            <w:r w:rsidRPr="00B51DD6">
              <w:rPr>
                <w:rFonts w:asciiTheme="majorBidi" w:hAnsiTheme="majorBidi" w:cstheme="majorBidi"/>
                <w:b/>
                <w:sz w:val="18"/>
                <w:szCs w:val="18"/>
                <w:lang w:val="es-DO"/>
              </w:rPr>
              <w:t>3.00</w:t>
            </w:r>
          </w:p>
          <w:p w:rsidR="00624058" w:rsidRPr="00B51DD6" w:rsidRDefault="00624058" w:rsidP="00921BDB">
            <w:pPr>
              <w:spacing w:after="0" w:line="240" w:lineRule="auto"/>
              <w:jc w:val="center"/>
              <w:rPr>
                <w:rFonts w:asciiTheme="majorBidi" w:hAnsiTheme="majorBidi" w:cstheme="majorBidi"/>
                <w:b/>
                <w:sz w:val="18"/>
                <w:szCs w:val="18"/>
                <w:lang w:val="es-DO"/>
              </w:rPr>
            </w:pPr>
            <w:r w:rsidRPr="00B51DD6">
              <w:rPr>
                <w:rFonts w:asciiTheme="majorBidi" w:hAnsiTheme="majorBidi" w:cstheme="majorBidi"/>
                <w:b/>
                <w:sz w:val="18"/>
                <w:szCs w:val="18"/>
                <w:lang w:val="es-DO"/>
              </w:rPr>
              <w:t>Necesita mejorar</w:t>
            </w:r>
          </w:p>
        </w:tc>
        <w:tc>
          <w:tcPr>
            <w:tcW w:w="1908" w:type="dxa"/>
            <w:gridSpan w:val="2"/>
          </w:tcPr>
          <w:p w:rsidR="00624058" w:rsidRPr="00B51DD6" w:rsidRDefault="00624058" w:rsidP="00921BDB">
            <w:pPr>
              <w:spacing w:after="0" w:line="240" w:lineRule="auto"/>
              <w:jc w:val="center"/>
              <w:rPr>
                <w:rFonts w:asciiTheme="majorBidi" w:hAnsiTheme="majorBidi" w:cstheme="majorBidi"/>
                <w:b/>
                <w:sz w:val="18"/>
                <w:szCs w:val="18"/>
                <w:lang w:val="es-DO"/>
              </w:rPr>
            </w:pPr>
            <w:r w:rsidRPr="00B51DD6">
              <w:rPr>
                <w:rFonts w:asciiTheme="majorBidi" w:hAnsiTheme="majorBidi" w:cstheme="majorBidi"/>
                <w:b/>
                <w:sz w:val="18"/>
                <w:szCs w:val="18"/>
                <w:lang w:val="es-DO"/>
              </w:rPr>
              <w:t>2.00</w:t>
            </w:r>
          </w:p>
          <w:p w:rsidR="00624058" w:rsidRPr="00B51DD6" w:rsidRDefault="00624058" w:rsidP="00921BDB">
            <w:pPr>
              <w:spacing w:after="0" w:line="240" w:lineRule="auto"/>
              <w:jc w:val="center"/>
              <w:rPr>
                <w:rFonts w:asciiTheme="majorBidi" w:hAnsiTheme="majorBidi" w:cstheme="majorBidi"/>
                <w:b/>
                <w:sz w:val="18"/>
                <w:szCs w:val="18"/>
                <w:lang w:val="es-DO"/>
              </w:rPr>
            </w:pPr>
            <w:r w:rsidRPr="00B51DD6">
              <w:rPr>
                <w:rFonts w:asciiTheme="majorBidi" w:hAnsiTheme="majorBidi" w:cstheme="majorBidi"/>
                <w:b/>
                <w:sz w:val="18"/>
                <w:szCs w:val="18"/>
                <w:lang w:val="es-DO"/>
              </w:rPr>
              <w:t>Incompleto</w:t>
            </w:r>
          </w:p>
        </w:tc>
        <w:tc>
          <w:tcPr>
            <w:tcW w:w="1881" w:type="dxa"/>
            <w:gridSpan w:val="2"/>
          </w:tcPr>
          <w:p w:rsidR="00624058" w:rsidRPr="00B51DD6" w:rsidRDefault="00624058" w:rsidP="00921BDB">
            <w:pPr>
              <w:spacing w:after="0" w:line="240" w:lineRule="auto"/>
              <w:jc w:val="center"/>
              <w:rPr>
                <w:rFonts w:asciiTheme="majorBidi" w:hAnsiTheme="majorBidi" w:cstheme="majorBidi"/>
                <w:b/>
                <w:sz w:val="18"/>
                <w:szCs w:val="18"/>
                <w:lang w:val="es-DO"/>
              </w:rPr>
            </w:pPr>
            <w:r w:rsidRPr="00B51DD6">
              <w:rPr>
                <w:rFonts w:asciiTheme="majorBidi" w:hAnsiTheme="majorBidi" w:cstheme="majorBidi"/>
                <w:b/>
                <w:sz w:val="18"/>
                <w:szCs w:val="18"/>
                <w:lang w:val="es-DO"/>
              </w:rPr>
              <w:t>1.00</w:t>
            </w:r>
          </w:p>
          <w:p w:rsidR="00624058" w:rsidRPr="00B51DD6" w:rsidRDefault="00624058" w:rsidP="00921BDB">
            <w:pPr>
              <w:spacing w:after="0" w:line="240" w:lineRule="auto"/>
              <w:jc w:val="center"/>
              <w:rPr>
                <w:rFonts w:asciiTheme="majorBidi" w:hAnsiTheme="majorBidi" w:cstheme="majorBidi"/>
                <w:b/>
                <w:sz w:val="18"/>
                <w:szCs w:val="18"/>
                <w:lang w:val="es-DO"/>
              </w:rPr>
            </w:pPr>
            <w:r w:rsidRPr="00B51DD6">
              <w:rPr>
                <w:rFonts w:asciiTheme="majorBidi" w:hAnsiTheme="majorBidi" w:cstheme="majorBidi"/>
                <w:b/>
                <w:sz w:val="18"/>
                <w:szCs w:val="18"/>
                <w:lang w:val="es-DO"/>
              </w:rPr>
              <w:t>Inaceptable</w:t>
            </w:r>
          </w:p>
        </w:tc>
      </w:tr>
      <w:tr w:rsidR="00B51DD6" w:rsidRPr="0022229B" w:rsidTr="00B51DD6">
        <w:trPr>
          <w:trHeight w:val="953"/>
        </w:trPr>
        <w:tc>
          <w:tcPr>
            <w:tcW w:w="1801" w:type="dxa"/>
          </w:tcPr>
          <w:p w:rsidR="00B51DD6" w:rsidRPr="00624058" w:rsidRDefault="00B51DD6" w:rsidP="00B51DD6">
            <w:pPr>
              <w:spacing w:after="0" w:line="240" w:lineRule="auto"/>
              <w:rPr>
                <w:rFonts w:ascii="Times New Roman" w:hAnsi="Times New Roman" w:cs="Times New Roman"/>
                <w:b/>
                <w:sz w:val="19"/>
                <w:szCs w:val="19"/>
                <w:lang w:val="es-DO"/>
              </w:rPr>
            </w:pPr>
            <w:r w:rsidRPr="00624058">
              <w:rPr>
                <w:rFonts w:ascii="Times New Roman" w:hAnsi="Times New Roman" w:cs="Times New Roman"/>
                <w:b/>
                <w:sz w:val="19"/>
                <w:szCs w:val="19"/>
                <w:lang w:val="es-DO"/>
              </w:rPr>
              <w:t>Formato</w:t>
            </w:r>
          </w:p>
        </w:tc>
        <w:tc>
          <w:tcPr>
            <w:tcW w:w="1880" w:type="dxa"/>
            <w:gridSpan w:val="2"/>
          </w:tcPr>
          <w:p w:rsidR="00B51DD6" w:rsidRPr="00624058" w:rsidRDefault="00B51DD6" w:rsidP="00B51DD6">
            <w:pPr>
              <w:spacing w:after="0" w:line="240" w:lineRule="auto"/>
              <w:rPr>
                <w:rFonts w:ascii="Times New Roman" w:hAnsi="Times New Roman" w:cs="Times New Roman"/>
                <w:sz w:val="19"/>
                <w:szCs w:val="19"/>
                <w:lang w:val="es-DO"/>
              </w:rPr>
            </w:pPr>
            <w:r w:rsidRPr="00624058">
              <w:rPr>
                <w:rFonts w:ascii="Times New Roman" w:hAnsi="Times New Roman" w:cs="Times New Roman"/>
                <w:sz w:val="19"/>
                <w:szCs w:val="19"/>
                <w:lang w:val="es-DO"/>
              </w:rPr>
              <w:t xml:space="preserve">El formato del capítulo sigue </w:t>
            </w:r>
            <w:r w:rsidRPr="00624058">
              <w:rPr>
                <w:rFonts w:ascii="Times New Roman" w:hAnsi="Times New Roman" w:cs="Times New Roman"/>
                <w:i/>
                <w:sz w:val="19"/>
                <w:szCs w:val="19"/>
                <w:lang w:val="es-DO"/>
              </w:rPr>
              <w:t xml:space="preserve">Andrews Standards for Written Work. </w:t>
            </w:r>
          </w:p>
        </w:tc>
        <w:tc>
          <w:tcPr>
            <w:tcW w:w="1880" w:type="dxa"/>
            <w:gridSpan w:val="2"/>
          </w:tcPr>
          <w:p w:rsidR="00B51DD6" w:rsidRPr="00624058" w:rsidRDefault="00B51DD6" w:rsidP="00B51DD6">
            <w:pPr>
              <w:spacing w:after="0" w:line="240" w:lineRule="auto"/>
              <w:rPr>
                <w:rFonts w:ascii="Times New Roman" w:hAnsi="Times New Roman" w:cs="Times New Roman"/>
                <w:sz w:val="19"/>
                <w:szCs w:val="19"/>
                <w:lang w:val="es-DO"/>
              </w:rPr>
            </w:pPr>
            <w:r w:rsidRPr="00624058">
              <w:rPr>
                <w:rFonts w:ascii="Times New Roman" w:hAnsi="Times New Roman" w:cs="Times New Roman"/>
                <w:sz w:val="19"/>
                <w:szCs w:val="19"/>
                <w:lang w:val="es-DO"/>
              </w:rPr>
              <w:t>Hay 1 error en el formato.</w:t>
            </w:r>
          </w:p>
        </w:tc>
        <w:tc>
          <w:tcPr>
            <w:tcW w:w="1908" w:type="dxa"/>
            <w:gridSpan w:val="2"/>
          </w:tcPr>
          <w:p w:rsidR="00B51DD6" w:rsidRPr="00624058" w:rsidRDefault="00B51DD6" w:rsidP="00B51DD6">
            <w:pPr>
              <w:spacing w:after="0" w:line="240" w:lineRule="auto"/>
              <w:rPr>
                <w:rFonts w:ascii="Times New Roman" w:hAnsi="Times New Roman" w:cs="Times New Roman"/>
                <w:sz w:val="19"/>
                <w:szCs w:val="19"/>
                <w:lang w:val="es-DO"/>
              </w:rPr>
            </w:pPr>
            <w:r w:rsidRPr="00624058">
              <w:rPr>
                <w:rFonts w:ascii="Times New Roman" w:hAnsi="Times New Roman" w:cs="Times New Roman"/>
                <w:sz w:val="19"/>
                <w:szCs w:val="19"/>
                <w:lang w:val="es-DO"/>
              </w:rPr>
              <w:t>Hay 2 errores en el formato.</w:t>
            </w:r>
          </w:p>
        </w:tc>
        <w:tc>
          <w:tcPr>
            <w:tcW w:w="1881" w:type="dxa"/>
            <w:gridSpan w:val="2"/>
          </w:tcPr>
          <w:p w:rsidR="00B51DD6" w:rsidRPr="00624058" w:rsidRDefault="00B51DD6" w:rsidP="00B51DD6">
            <w:pPr>
              <w:spacing w:after="0" w:line="240" w:lineRule="auto"/>
              <w:rPr>
                <w:rFonts w:ascii="Times New Roman" w:hAnsi="Times New Roman" w:cs="Times New Roman"/>
                <w:sz w:val="19"/>
                <w:szCs w:val="19"/>
                <w:lang w:val="es-DO"/>
              </w:rPr>
            </w:pPr>
            <w:r w:rsidRPr="00624058">
              <w:rPr>
                <w:rFonts w:ascii="Times New Roman" w:hAnsi="Times New Roman" w:cs="Times New Roman"/>
                <w:sz w:val="19"/>
                <w:szCs w:val="19"/>
                <w:lang w:val="es-DO"/>
              </w:rPr>
              <w:t>Hay 3 errores en el formato.</w:t>
            </w:r>
          </w:p>
        </w:tc>
      </w:tr>
      <w:tr w:rsidR="00B51DD6" w:rsidRPr="00624058" w:rsidTr="00B51DD6">
        <w:trPr>
          <w:trHeight w:val="1178"/>
        </w:trPr>
        <w:tc>
          <w:tcPr>
            <w:tcW w:w="1801" w:type="dxa"/>
          </w:tcPr>
          <w:p w:rsidR="00B51DD6" w:rsidRPr="00624058" w:rsidRDefault="00B51DD6" w:rsidP="00B51DD6">
            <w:pPr>
              <w:spacing w:after="0" w:line="240" w:lineRule="auto"/>
              <w:rPr>
                <w:rFonts w:ascii="Times New Roman" w:hAnsi="Times New Roman" w:cs="Times New Roman"/>
                <w:b/>
                <w:sz w:val="19"/>
                <w:szCs w:val="19"/>
                <w:lang w:val="es-DO"/>
              </w:rPr>
            </w:pPr>
            <w:r w:rsidRPr="00624058">
              <w:rPr>
                <w:rFonts w:ascii="Times New Roman" w:hAnsi="Times New Roman" w:cs="Times New Roman"/>
                <w:b/>
                <w:sz w:val="19"/>
                <w:szCs w:val="19"/>
                <w:lang w:val="es-DO"/>
              </w:rPr>
              <w:t>Estilo</w:t>
            </w:r>
          </w:p>
        </w:tc>
        <w:tc>
          <w:tcPr>
            <w:tcW w:w="1880" w:type="dxa"/>
            <w:gridSpan w:val="2"/>
          </w:tcPr>
          <w:p w:rsidR="00B51DD6" w:rsidRPr="00624058" w:rsidRDefault="00B51DD6" w:rsidP="00B51DD6">
            <w:pPr>
              <w:spacing w:after="0" w:line="240" w:lineRule="auto"/>
              <w:rPr>
                <w:rFonts w:ascii="Times New Roman" w:hAnsi="Times New Roman" w:cs="Times New Roman"/>
                <w:sz w:val="19"/>
                <w:szCs w:val="19"/>
                <w:lang w:val="es-DO"/>
              </w:rPr>
            </w:pPr>
            <w:r w:rsidRPr="00624058">
              <w:rPr>
                <w:rFonts w:ascii="Times New Roman" w:hAnsi="Times New Roman" w:cs="Times New Roman"/>
                <w:sz w:val="19"/>
                <w:szCs w:val="19"/>
                <w:lang w:val="es-DO"/>
              </w:rPr>
              <w:t>El capítulo sigue el estilo APA, incluyendo las referencias en el texto a las obras citadas.</w:t>
            </w:r>
          </w:p>
        </w:tc>
        <w:tc>
          <w:tcPr>
            <w:tcW w:w="1880" w:type="dxa"/>
            <w:gridSpan w:val="2"/>
          </w:tcPr>
          <w:p w:rsidR="00B51DD6" w:rsidRPr="00624058" w:rsidRDefault="00B51DD6" w:rsidP="00B51DD6">
            <w:pPr>
              <w:spacing w:after="0" w:line="240" w:lineRule="auto"/>
              <w:rPr>
                <w:rFonts w:ascii="Times New Roman" w:hAnsi="Times New Roman" w:cs="Times New Roman"/>
                <w:sz w:val="19"/>
                <w:szCs w:val="19"/>
                <w:lang w:val="es-DO"/>
              </w:rPr>
            </w:pPr>
            <w:r w:rsidRPr="00624058">
              <w:rPr>
                <w:rFonts w:ascii="Times New Roman" w:hAnsi="Times New Roman" w:cs="Times New Roman"/>
                <w:sz w:val="19"/>
                <w:szCs w:val="19"/>
                <w:lang w:val="es-DO"/>
              </w:rPr>
              <w:t>Hay 1 error estilístico.</w:t>
            </w:r>
          </w:p>
        </w:tc>
        <w:tc>
          <w:tcPr>
            <w:tcW w:w="1908" w:type="dxa"/>
            <w:gridSpan w:val="2"/>
          </w:tcPr>
          <w:p w:rsidR="00B51DD6" w:rsidRPr="00624058" w:rsidRDefault="00B51DD6" w:rsidP="00B51DD6">
            <w:pPr>
              <w:spacing w:after="0" w:line="240" w:lineRule="auto"/>
              <w:rPr>
                <w:rFonts w:ascii="Times New Roman" w:hAnsi="Times New Roman" w:cs="Times New Roman"/>
                <w:sz w:val="19"/>
                <w:szCs w:val="19"/>
                <w:lang w:val="es-DO"/>
              </w:rPr>
            </w:pPr>
            <w:r w:rsidRPr="00624058">
              <w:rPr>
                <w:rFonts w:ascii="Times New Roman" w:hAnsi="Times New Roman" w:cs="Times New Roman"/>
                <w:sz w:val="19"/>
                <w:szCs w:val="19"/>
                <w:lang w:val="es-DO"/>
              </w:rPr>
              <w:t xml:space="preserve">Hay 2 errores estilísticos. </w:t>
            </w:r>
          </w:p>
        </w:tc>
        <w:tc>
          <w:tcPr>
            <w:tcW w:w="1881" w:type="dxa"/>
            <w:gridSpan w:val="2"/>
          </w:tcPr>
          <w:p w:rsidR="00B51DD6" w:rsidRPr="00624058" w:rsidRDefault="00B51DD6" w:rsidP="00B51DD6">
            <w:pPr>
              <w:spacing w:after="0" w:line="240" w:lineRule="auto"/>
              <w:rPr>
                <w:rFonts w:ascii="Times New Roman" w:hAnsi="Times New Roman" w:cs="Times New Roman"/>
                <w:sz w:val="19"/>
                <w:szCs w:val="19"/>
                <w:lang w:val="es-DO"/>
              </w:rPr>
            </w:pPr>
            <w:r w:rsidRPr="00624058">
              <w:rPr>
                <w:rFonts w:ascii="Times New Roman" w:hAnsi="Times New Roman" w:cs="Times New Roman"/>
                <w:sz w:val="19"/>
                <w:szCs w:val="19"/>
                <w:lang w:val="es-DO"/>
              </w:rPr>
              <w:t>Hay 3 errores estilísticos.</w:t>
            </w:r>
          </w:p>
        </w:tc>
      </w:tr>
      <w:tr w:rsidR="00B51DD6" w:rsidRPr="0022229B" w:rsidTr="00B51DD6">
        <w:trPr>
          <w:trHeight w:val="962"/>
        </w:trPr>
        <w:tc>
          <w:tcPr>
            <w:tcW w:w="1801" w:type="dxa"/>
          </w:tcPr>
          <w:p w:rsidR="00B51DD6" w:rsidRPr="00624058" w:rsidRDefault="00B51DD6" w:rsidP="00B51DD6">
            <w:pPr>
              <w:spacing w:after="0" w:line="240" w:lineRule="auto"/>
              <w:rPr>
                <w:rFonts w:ascii="Times New Roman" w:hAnsi="Times New Roman" w:cs="Times New Roman"/>
                <w:b/>
                <w:sz w:val="19"/>
                <w:szCs w:val="19"/>
                <w:lang w:val="es-DO"/>
              </w:rPr>
            </w:pPr>
            <w:r w:rsidRPr="00624058">
              <w:rPr>
                <w:rFonts w:ascii="Times New Roman" w:hAnsi="Times New Roman" w:cs="Times New Roman"/>
                <w:b/>
                <w:sz w:val="19"/>
                <w:szCs w:val="19"/>
                <w:lang w:val="es-DO"/>
              </w:rPr>
              <w:t>Convenciones del lenguaje</w:t>
            </w:r>
          </w:p>
        </w:tc>
        <w:tc>
          <w:tcPr>
            <w:tcW w:w="1880" w:type="dxa"/>
            <w:gridSpan w:val="2"/>
          </w:tcPr>
          <w:p w:rsidR="00B51DD6" w:rsidRPr="00624058" w:rsidRDefault="00B51DD6" w:rsidP="00B51DD6">
            <w:pPr>
              <w:spacing w:after="0" w:line="240" w:lineRule="auto"/>
              <w:rPr>
                <w:rFonts w:ascii="Times New Roman" w:hAnsi="Times New Roman" w:cs="Times New Roman"/>
                <w:sz w:val="19"/>
                <w:szCs w:val="19"/>
                <w:lang w:val="es-DO"/>
              </w:rPr>
            </w:pPr>
            <w:r w:rsidRPr="00624058">
              <w:rPr>
                <w:rFonts w:ascii="Times New Roman" w:hAnsi="Times New Roman" w:cs="Times New Roman"/>
                <w:sz w:val="19"/>
                <w:szCs w:val="19"/>
                <w:lang w:val="es-DO"/>
              </w:rPr>
              <w:t>No hay errores de ortografía, gramática o puntuación.</w:t>
            </w:r>
          </w:p>
        </w:tc>
        <w:tc>
          <w:tcPr>
            <w:tcW w:w="1880" w:type="dxa"/>
            <w:gridSpan w:val="2"/>
          </w:tcPr>
          <w:p w:rsidR="00B51DD6" w:rsidRPr="00624058" w:rsidRDefault="00B51DD6" w:rsidP="00B51DD6">
            <w:pPr>
              <w:spacing w:after="0" w:line="240" w:lineRule="auto"/>
              <w:rPr>
                <w:rFonts w:ascii="Times New Roman" w:hAnsi="Times New Roman" w:cs="Times New Roman"/>
                <w:sz w:val="19"/>
                <w:szCs w:val="19"/>
                <w:lang w:val="es-DO"/>
              </w:rPr>
            </w:pPr>
            <w:r w:rsidRPr="00624058">
              <w:rPr>
                <w:rFonts w:ascii="Times New Roman" w:hAnsi="Times New Roman" w:cs="Times New Roman"/>
                <w:sz w:val="19"/>
                <w:szCs w:val="19"/>
                <w:lang w:val="es-DO"/>
              </w:rPr>
              <w:t>Hay un error de ortografía, gramática o pronunciación.</w:t>
            </w:r>
          </w:p>
        </w:tc>
        <w:tc>
          <w:tcPr>
            <w:tcW w:w="1908" w:type="dxa"/>
            <w:gridSpan w:val="2"/>
          </w:tcPr>
          <w:p w:rsidR="00B51DD6" w:rsidRPr="00624058" w:rsidRDefault="00B51DD6" w:rsidP="00B51DD6">
            <w:pPr>
              <w:spacing w:after="0" w:line="240" w:lineRule="auto"/>
              <w:rPr>
                <w:rFonts w:ascii="Times New Roman" w:hAnsi="Times New Roman" w:cs="Times New Roman"/>
                <w:sz w:val="19"/>
                <w:szCs w:val="19"/>
                <w:lang w:val="es-DO"/>
              </w:rPr>
            </w:pPr>
            <w:r w:rsidRPr="00624058">
              <w:rPr>
                <w:rFonts w:ascii="Times New Roman" w:hAnsi="Times New Roman" w:cs="Times New Roman"/>
                <w:sz w:val="19"/>
                <w:szCs w:val="19"/>
                <w:lang w:val="es-DO"/>
              </w:rPr>
              <w:t>Hay 2 errores de ortografía, gramática o pronunciación.</w:t>
            </w:r>
          </w:p>
        </w:tc>
        <w:tc>
          <w:tcPr>
            <w:tcW w:w="1881" w:type="dxa"/>
            <w:gridSpan w:val="2"/>
          </w:tcPr>
          <w:p w:rsidR="00B51DD6" w:rsidRPr="00624058" w:rsidRDefault="00B51DD6" w:rsidP="00B51DD6">
            <w:pPr>
              <w:spacing w:after="0" w:line="240" w:lineRule="auto"/>
              <w:rPr>
                <w:rFonts w:ascii="Times New Roman" w:hAnsi="Times New Roman" w:cs="Times New Roman"/>
                <w:sz w:val="19"/>
                <w:szCs w:val="19"/>
                <w:lang w:val="es-DO"/>
              </w:rPr>
            </w:pPr>
            <w:r w:rsidRPr="00624058">
              <w:rPr>
                <w:rFonts w:ascii="Times New Roman" w:hAnsi="Times New Roman" w:cs="Times New Roman"/>
                <w:sz w:val="19"/>
                <w:szCs w:val="19"/>
                <w:lang w:val="es-DO"/>
              </w:rPr>
              <w:t>Hay 3 errores de ortografía, gramática o pronunciación.</w:t>
            </w:r>
          </w:p>
        </w:tc>
      </w:tr>
      <w:tr w:rsidR="00B51DD6" w:rsidRPr="00624058" w:rsidTr="00B51DD6">
        <w:trPr>
          <w:trHeight w:val="2078"/>
        </w:trPr>
        <w:tc>
          <w:tcPr>
            <w:tcW w:w="1801" w:type="dxa"/>
          </w:tcPr>
          <w:p w:rsidR="00B51DD6" w:rsidRPr="00624058" w:rsidRDefault="00B51DD6" w:rsidP="00B51DD6">
            <w:pPr>
              <w:spacing w:after="0" w:line="240" w:lineRule="auto"/>
              <w:rPr>
                <w:rFonts w:ascii="Times New Roman" w:hAnsi="Times New Roman" w:cs="Times New Roman"/>
                <w:b/>
                <w:sz w:val="19"/>
                <w:szCs w:val="19"/>
                <w:lang w:val="es-DO"/>
              </w:rPr>
            </w:pPr>
            <w:r w:rsidRPr="00624058">
              <w:rPr>
                <w:rFonts w:ascii="Times New Roman" w:hAnsi="Times New Roman" w:cs="Times New Roman"/>
                <w:b/>
                <w:sz w:val="19"/>
                <w:szCs w:val="19"/>
                <w:lang w:val="es-DO"/>
              </w:rPr>
              <w:t>Claramente escrito</w:t>
            </w:r>
          </w:p>
        </w:tc>
        <w:tc>
          <w:tcPr>
            <w:tcW w:w="1880" w:type="dxa"/>
            <w:gridSpan w:val="2"/>
          </w:tcPr>
          <w:p w:rsidR="00B51DD6" w:rsidRPr="00624058" w:rsidRDefault="00B51DD6" w:rsidP="00B51DD6">
            <w:pPr>
              <w:spacing w:after="0" w:line="240" w:lineRule="auto"/>
              <w:rPr>
                <w:rFonts w:ascii="Times New Roman" w:hAnsi="Times New Roman" w:cs="Times New Roman"/>
                <w:sz w:val="19"/>
                <w:szCs w:val="19"/>
                <w:lang w:val="es-DO"/>
              </w:rPr>
            </w:pPr>
            <w:r w:rsidRPr="00624058">
              <w:rPr>
                <w:rFonts w:ascii="Times New Roman" w:hAnsi="Times New Roman" w:cs="Times New Roman"/>
                <w:sz w:val="19"/>
                <w:szCs w:val="19"/>
                <w:lang w:val="es-DO"/>
              </w:rPr>
              <w:t xml:space="preserve">El capítulo está escrito en una forma de fácil lectura que modela claridad de expresión. </w:t>
            </w:r>
          </w:p>
        </w:tc>
        <w:tc>
          <w:tcPr>
            <w:tcW w:w="1880" w:type="dxa"/>
            <w:gridSpan w:val="2"/>
          </w:tcPr>
          <w:p w:rsidR="00B51DD6" w:rsidRPr="00624058" w:rsidRDefault="00B51DD6" w:rsidP="00B51DD6">
            <w:pPr>
              <w:spacing w:after="0" w:line="240" w:lineRule="auto"/>
              <w:rPr>
                <w:rFonts w:ascii="Times New Roman" w:hAnsi="Times New Roman" w:cs="Times New Roman"/>
                <w:sz w:val="19"/>
                <w:szCs w:val="19"/>
                <w:lang w:val="es-DO"/>
              </w:rPr>
            </w:pPr>
            <w:r w:rsidRPr="00624058">
              <w:rPr>
                <w:rFonts w:ascii="Times New Roman" w:hAnsi="Times New Roman" w:cs="Times New Roman"/>
                <w:sz w:val="19"/>
                <w:szCs w:val="19"/>
                <w:lang w:val="es-DO"/>
              </w:rPr>
              <w:t>La declaración está escrita mayormente en una forma de fácil lectura. Hay una ligera tendencia a usar oraciones largas y complicadas.</w:t>
            </w:r>
          </w:p>
        </w:tc>
        <w:tc>
          <w:tcPr>
            <w:tcW w:w="1908" w:type="dxa"/>
            <w:gridSpan w:val="2"/>
          </w:tcPr>
          <w:p w:rsidR="00B51DD6" w:rsidRPr="00624058" w:rsidRDefault="00B51DD6" w:rsidP="00B51DD6">
            <w:pPr>
              <w:spacing w:after="0" w:line="240" w:lineRule="auto"/>
              <w:rPr>
                <w:rFonts w:ascii="Times New Roman" w:hAnsi="Times New Roman" w:cs="Times New Roman"/>
                <w:sz w:val="19"/>
                <w:szCs w:val="19"/>
                <w:lang w:val="es-DO"/>
              </w:rPr>
            </w:pPr>
            <w:r w:rsidRPr="00624058">
              <w:rPr>
                <w:rFonts w:ascii="Times New Roman" w:hAnsi="Times New Roman" w:cs="Times New Roman"/>
                <w:sz w:val="19"/>
                <w:szCs w:val="19"/>
                <w:lang w:val="es-DO"/>
              </w:rPr>
              <w:t>La expresión de algunas ideas es confusa para el lector. Se hace uso de muchas oraciones largas y complicadas.</w:t>
            </w:r>
          </w:p>
        </w:tc>
        <w:tc>
          <w:tcPr>
            <w:tcW w:w="1881" w:type="dxa"/>
            <w:gridSpan w:val="2"/>
          </w:tcPr>
          <w:p w:rsidR="00B51DD6" w:rsidRPr="00624058" w:rsidRDefault="00B51DD6" w:rsidP="00B51DD6">
            <w:pPr>
              <w:spacing w:after="0" w:line="240" w:lineRule="auto"/>
              <w:rPr>
                <w:rFonts w:ascii="Times New Roman" w:hAnsi="Times New Roman" w:cs="Times New Roman"/>
                <w:sz w:val="19"/>
                <w:szCs w:val="19"/>
                <w:lang w:val="es-DO"/>
              </w:rPr>
            </w:pPr>
            <w:r w:rsidRPr="00624058">
              <w:rPr>
                <w:rFonts w:ascii="Times New Roman" w:hAnsi="Times New Roman" w:cs="Times New Roman"/>
                <w:sz w:val="19"/>
                <w:szCs w:val="19"/>
                <w:lang w:val="es-DO"/>
              </w:rPr>
              <w:t>El capítulo no promueve el entendimiento del lector y/o no es claro en su expresión y uso del lenguaje. Utiliza oraciones largas y complicadas u oraciones compuestas subordinadas.</w:t>
            </w:r>
          </w:p>
        </w:tc>
      </w:tr>
      <w:tr w:rsidR="00B51DD6" w:rsidRPr="00624058" w:rsidTr="00921BDB">
        <w:tc>
          <w:tcPr>
            <w:tcW w:w="1867" w:type="dxa"/>
            <w:gridSpan w:val="2"/>
          </w:tcPr>
          <w:p w:rsidR="00B51DD6" w:rsidRPr="00624058" w:rsidRDefault="00B51DD6" w:rsidP="00921BDB">
            <w:pPr>
              <w:spacing w:after="0" w:line="240" w:lineRule="auto"/>
              <w:rPr>
                <w:rFonts w:ascii="Times New Roman" w:hAnsi="Times New Roman" w:cs="Times New Roman"/>
                <w:b/>
                <w:sz w:val="19"/>
                <w:szCs w:val="19"/>
                <w:lang w:val="es-DO"/>
              </w:rPr>
            </w:pPr>
            <w:r w:rsidRPr="00624058">
              <w:rPr>
                <w:rFonts w:ascii="Times New Roman" w:hAnsi="Times New Roman" w:cs="Times New Roman"/>
                <w:b/>
                <w:sz w:val="19"/>
                <w:szCs w:val="19"/>
                <w:lang w:val="es-DO"/>
              </w:rPr>
              <w:t>Tamaño</w:t>
            </w:r>
          </w:p>
        </w:tc>
        <w:tc>
          <w:tcPr>
            <w:tcW w:w="1860" w:type="dxa"/>
            <w:gridSpan w:val="2"/>
          </w:tcPr>
          <w:p w:rsidR="00B51DD6" w:rsidRPr="00624058" w:rsidRDefault="0022229B" w:rsidP="00921BDB">
            <w:pPr>
              <w:spacing w:after="0" w:line="240" w:lineRule="auto"/>
              <w:rPr>
                <w:rFonts w:ascii="Times New Roman" w:hAnsi="Times New Roman" w:cs="Times New Roman"/>
                <w:sz w:val="19"/>
                <w:szCs w:val="19"/>
                <w:lang w:val="es-DO"/>
              </w:rPr>
            </w:pPr>
            <w:r>
              <w:rPr>
                <w:rFonts w:ascii="Times New Roman" w:hAnsi="Times New Roman" w:cs="Times New Roman"/>
                <w:sz w:val="19"/>
                <w:szCs w:val="19"/>
                <w:lang w:val="es-DO"/>
              </w:rPr>
              <w:t>16</w:t>
            </w:r>
            <w:r w:rsidR="00B51DD6" w:rsidRPr="00624058">
              <w:rPr>
                <w:rFonts w:ascii="Times New Roman" w:hAnsi="Times New Roman" w:cs="Times New Roman"/>
                <w:sz w:val="19"/>
                <w:szCs w:val="19"/>
                <w:lang w:val="es-DO"/>
              </w:rPr>
              <w:t>-25 páginas</w:t>
            </w:r>
          </w:p>
        </w:tc>
        <w:tc>
          <w:tcPr>
            <w:tcW w:w="1874" w:type="dxa"/>
            <w:gridSpan w:val="2"/>
          </w:tcPr>
          <w:p w:rsidR="00B51DD6" w:rsidRPr="00624058" w:rsidRDefault="00B51DD6" w:rsidP="00921BDB">
            <w:pPr>
              <w:spacing w:after="0" w:line="240" w:lineRule="auto"/>
              <w:rPr>
                <w:rFonts w:ascii="Times New Roman" w:hAnsi="Times New Roman" w:cs="Times New Roman"/>
                <w:sz w:val="19"/>
                <w:szCs w:val="19"/>
                <w:lang w:val="es-DO"/>
              </w:rPr>
            </w:pPr>
            <w:r w:rsidRPr="00624058">
              <w:rPr>
                <w:rFonts w:ascii="Times New Roman" w:hAnsi="Times New Roman" w:cs="Times New Roman"/>
                <w:sz w:val="19"/>
                <w:szCs w:val="19"/>
                <w:lang w:val="es-DO"/>
              </w:rPr>
              <w:t>26-30 páginas</w:t>
            </w:r>
          </w:p>
        </w:tc>
        <w:tc>
          <w:tcPr>
            <w:tcW w:w="1874" w:type="dxa"/>
            <w:gridSpan w:val="2"/>
          </w:tcPr>
          <w:p w:rsidR="00B51DD6" w:rsidRPr="00624058" w:rsidRDefault="00B51DD6" w:rsidP="00921BDB">
            <w:pPr>
              <w:spacing w:after="0" w:line="240" w:lineRule="auto"/>
              <w:rPr>
                <w:rFonts w:ascii="Times New Roman" w:hAnsi="Times New Roman" w:cs="Times New Roman"/>
                <w:sz w:val="19"/>
                <w:szCs w:val="19"/>
                <w:lang w:val="es-DO"/>
              </w:rPr>
            </w:pPr>
            <w:r w:rsidRPr="00624058">
              <w:rPr>
                <w:rFonts w:ascii="Times New Roman" w:hAnsi="Times New Roman" w:cs="Times New Roman"/>
                <w:sz w:val="19"/>
                <w:szCs w:val="19"/>
                <w:lang w:val="es-DO"/>
              </w:rPr>
              <w:t>31-40 páginas</w:t>
            </w:r>
          </w:p>
        </w:tc>
        <w:tc>
          <w:tcPr>
            <w:tcW w:w="1875" w:type="dxa"/>
          </w:tcPr>
          <w:p w:rsidR="00B51DD6" w:rsidRPr="00624058" w:rsidRDefault="00B51DD6" w:rsidP="00921BDB">
            <w:pPr>
              <w:spacing w:after="0" w:line="240" w:lineRule="auto"/>
              <w:rPr>
                <w:rFonts w:ascii="Times New Roman" w:hAnsi="Times New Roman" w:cs="Times New Roman"/>
                <w:sz w:val="19"/>
                <w:szCs w:val="19"/>
                <w:lang w:val="es-DO"/>
              </w:rPr>
            </w:pPr>
            <w:r w:rsidRPr="00624058">
              <w:rPr>
                <w:rFonts w:ascii="Times New Roman" w:hAnsi="Times New Roman" w:cs="Times New Roman"/>
                <w:sz w:val="19"/>
                <w:szCs w:val="19"/>
                <w:lang w:val="es-DO"/>
              </w:rPr>
              <w:t>Más de 40 páginas</w:t>
            </w:r>
          </w:p>
        </w:tc>
      </w:tr>
    </w:tbl>
    <w:p w:rsidR="008A5A04" w:rsidRPr="002B146B" w:rsidRDefault="008A5A04" w:rsidP="008A5A04">
      <w:pPr>
        <w:spacing w:after="0" w:line="240" w:lineRule="auto"/>
        <w:rPr>
          <w:rFonts w:asciiTheme="majorBidi" w:hAnsiTheme="majorBidi" w:cstheme="majorBidi"/>
          <w:sz w:val="24"/>
          <w:szCs w:val="24"/>
          <w:lang w:val="es-DO"/>
        </w:rPr>
      </w:pPr>
    </w:p>
    <w:p w:rsidR="008A5A04" w:rsidRPr="002B146B" w:rsidRDefault="008A5A04" w:rsidP="008A5A04">
      <w:pPr>
        <w:spacing w:after="0" w:line="240" w:lineRule="auto"/>
        <w:rPr>
          <w:rFonts w:asciiTheme="majorBidi" w:hAnsiTheme="majorBidi" w:cstheme="majorBidi"/>
          <w:b/>
          <w:sz w:val="24"/>
          <w:szCs w:val="24"/>
          <w:lang w:val="es-DO"/>
        </w:rPr>
      </w:pPr>
    </w:p>
    <w:p w:rsidR="008A5A04" w:rsidRPr="002B146B" w:rsidRDefault="008A5A04" w:rsidP="005621EE">
      <w:pPr>
        <w:pStyle w:val="BodyText"/>
        <w:spacing w:after="0" w:line="26" w:lineRule="atLeast"/>
        <w:ind w:firstLine="0"/>
        <w:rPr>
          <w:rFonts w:asciiTheme="majorBidi" w:hAnsiTheme="majorBidi" w:cstheme="majorBidi"/>
          <w:b/>
          <w:sz w:val="24"/>
          <w:szCs w:val="24"/>
          <w:lang w:val="es-DO"/>
        </w:rPr>
      </w:pPr>
    </w:p>
    <w:p w:rsidR="00C16FE7" w:rsidRPr="002B146B" w:rsidRDefault="00C16FE7" w:rsidP="00AD1DAC">
      <w:pPr>
        <w:pStyle w:val="BodyText"/>
        <w:spacing w:after="0" w:line="26" w:lineRule="atLeast"/>
        <w:ind w:firstLine="0"/>
        <w:rPr>
          <w:rFonts w:asciiTheme="majorBidi" w:hAnsiTheme="majorBidi" w:cstheme="majorBidi"/>
          <w:sz w:val="24"/>
          <w:szCs w:val="24"/>
          <w:lang w:val="es-DO"/>
        </w:rPr>
      </w:pPr>
    </w:p>
    <w:p w:rsidR="008B08B6" w:rsidRPr="002B146B" w:rsidRDefault="007C213D" w:rsidP="008B08B6">
      <w:pPr>
        <w:pStyle w:val="Heading1"/>
        <w:spacing w:after="0" w:line="26" w:lineRule="atLeast"/>
        <w:rPr>
          <w:rFonts w:asciiTheme="majorBidi" w:hAnsiTheme="majorBidi" w:cstheme="majorBidi"/>
          <w:sz w:val="24"/>
          <w:szCs w:val="24"/>
          <w:lang w:val="es-DO"/>
        </w:rPr>
      </w:pPr>
      <w:r w:rsidRPr="002B146B">
        <w:rPr>
          <w:rFonts w:asciiTheme="majorBidi" w:hAnsiTheme="majorBidi" w:cstheme="majorBidi"/>
          <w:sz w:val="24"/>
          <w:szCs w:val="24"/>
          <w:lang w:val="es-DO"/>
        </w:rPr>
        <w:t>Pólizas universitarias</w:t>
      </w:r>
    </w:p>
    <w:p w:rsidR="00B51DD6" w:rsidRDefault="00B51DD6" w:rsidP="008A5A04">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jc w:val="both"/>
        <w:rPr>
          <w:rFonts w:asciiTheme="majorBidi" w:hAnsiTheme="majorBidi" w:cstheme="majorBidi"/>
          <w:b/>
          <w:sz w:val="24"/>
          <w:szCs w:val="24"/>
          <w:lang w:val="es-DO"/>
        </w:rPr>
      </w:pPr>
    </w:p>
    <w:p w:rsidR="005621EE" w:rsidRPr="002B146B" w:rsidRDefault="007C213D" w:rsidP="008A5A04">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jc w:val="both"/>
        <w:rPr>
          <w:rFonts w:asciiTheme="majorBidi" w:hAnsiTheme="majorBidi" w:cstheme="majorBidi"/>
          <w:sz w:val="24"/>
          <w:szCs w:val="24"/>
          <w:lang w:val="es-DO"/>
        </w:rPr>
      </w:pPr>
      <w:r w:rsidRPr="002B146B">
        <w:rPr>
          <w:rFonts w:asciiTheme="majorBidi" w:hAnsiTheme="majorBidi" w:cstheme="majorBidi"/>
          <w:b/>
          <w:sz w:val="24"/>
          <w:szCs w:val="24"/>
          <w:lang w:val="es-DO"/>
        </w:rPr>
        <w:t>Arreglos para discapacitados</w:t>
      </w:r>
    </w:p>
    <w:p w:rsidR="005621EE" w:rsidRPr="00D64523" w:rsidRDefault="007C213D" w:rsidP="00B94B13">
      <w:pPr>
        <w:spacing w:after="0" w:line="26" w:lineRule="atLeast"/>
        <w:jc w:val="both"/>
        <w:rPr>
          <w:rFonts w:ascii="Times New Roman" w:hAnsi="Times New Roman" w:cs="Times New Roman"/>
          <w:lang w:val="es-DO"/>
        </w:rPr>
      </w:pPr>
      <w:r w:rsidRPr="00D64523">
        <w:rPr>
          <w:rFonts w:ascii="Times New Roman" w:hAnsi="Times New Roman" w:cs="Times New Roman"/>
          <w:lang w:val="es-DO"/>
        </w:rPr>
        <w:t>Si usted califica para arreglos bajo el Acto de Discapacitades Americanas (American</w:t>
      </w:r>
      <w:r w:rsidR="00B94B13" w:rsidRPr="00D64523">
        <w:rPr>
          <w:rFonts w:ascii="Times New Roman" w:hAnsi="Times New Roman" w:cs="Times New Roman"/>
          <w:lang w:val="es-DO"/>
        </w:rPr>
        <w:t xml:space="preserve"> Disabilities Act), por favor contacte Éxito Estudiantil (Student Succe</w:t>
      </w:r>
      <w:r w:rsidR="00CD6934">
        <w:rPr>
          <w:rFonts w:ascii="Times New Roman" w:hAnsi="Times New Roman" w:cs="Times New Roman"/>
          <w:lang w:val="es-DO"/>
        </w:rPr>
        <w:t>s</w:t>
      </w:r>
      <w:r w:rsidR="00B94B13" w:rsidRPr="00D64523">
        <w:rPr>
          <w:rFonts w:ascii="Times New Roman" w:hAnsi="Times New Roman" w:cs="Times New Roman"/>
          <w:lang w:val="es-DO"/>
        </w:rPr>
        <w:t xml:space="preserve">s) en Nethery Hall </w:t>
      </w:r>
      <w:r w:rsidR="00914D26" w:rsidRPr="00D64523">
        <w:rPr>
          <w:rFonts w:ascii="Times New Roman" w:hAnsi="Times New Roman" w:cs="Times New Roman"/>
          <w:lang w:val="es-DO"/>
        </w:rPr>
        <w:t>(</w:t>
      </w:r>
      <w:hyperlink r:id="rId68" w:history="1">
        <w:r w:rsidR="00914D26" w:rsidRPr="00D64523">
          <w:rPr>
            <w:rStyle w:val="Hyperlink"/>
            <w:rFonts w:ascii="Times New Roman" w:hAnsi="Times New Roman" w:cs="Times New Roman"/>
            <w:lang w:val="es-DO"/>
          </w:rPr>
          <w:t>disabilities@andrews.edu</w:t>
        </w:r>
      </w:hyperlink>
      <w:r w:rsidR="00914D26" w:rsidRPr="00D64523">
        <w:rPr>
          <w:rFonts w:ascii="Times New Roman" w:hAnsi="Times New Roman" w:cs="Times New Roman"/>
          <w:lang w:val="es-DO"/>
        </w:rPr>
        <w:t xml:space="preserve"> o 269-471-6096) </w:t>
      </w:r>
      <w:r w:rsidR="00B94B13" w:rsidRPr="00D64523">
        <w:rPr>
          <w:rFonts w:ascii="Times New Roman" w:hAnsi="Times New Roman" w:cs="Times New Roman"/>
          <w:lang w:val="es-DO"/>
        </w:rPr>
        <w:t>tan pronto como sea posible para que las acomodaciones puedan realizarse.</w:t>
      </w:r>
    </w:p>
    <w:p w:rsidR="00934346" w:rsidRPr="00D64523" w:rsidRDefault="00934346" w:rsidP="005621EE">
      <w:pPr>
        <w:spacing w:after="0" w:line="26" w:lineRule="atLeast"/>
        <w:rPr>
          <w:rFonts w:ascii="Times New Roman" w:hAnsi="Times New Roman" w:cs="Times New Roman"/>
          <w:b/>
          <w:lang w:val="es-DO"/>
        </w:rPr>
      </w:pPr>
    </w:p>
    <w:p w:rsidR="005621EE" w:rsidRPr="00D64523" w:rsidRDefault="00B94B13" w:rsidP="000A4593">
      <w:pPr>
        <w:spacing w:after="0" w:line="26" w:lineRule="atLeast"/>
        <w:rPr>
          <w:rFonts w:ascii="Times New Roman" w:hAnsi="Times New Roman" w:cs="Times New Roman"/>
          <w:b/>
          <w:lang w:val="es-DO"/>
        </w:rPr>
      </w:pPr>
      <w:r w:rsidRPr="00D64523">
        <w:rPr>
          <w:rFonts w:ascii="Times New Roman" w:hAnsi="Times New Roman" w:cs="Times New Roman"/>
          <w:b/>
          <w:lang w:val="es-DO"/>
        </w:rPr>
        <w:t xml:space="preserve">Entrega tardía de </w:t>
      </w:r>
      <w:r w:rsidR="000A4593" w:rsidRPr="00D64523">
        <w:rPr>
          <w:rFonts w:ascii="Times New Roman" w:hAnsi="Times New Roman" w:cs="Times New Roman"/>
          <w:b/>
          <w:lang w:val="es-DO"/>
        </w:rPr>
        <w:t>asignaciones</w:t>
      </w:r>
      <w:r w:rsidR="005621EE" w:rsidRPr="00D64523">
        <w:rPr>
          <w:rFonts w:ascii="Times New Roman" w:hAnsi="Times New Roman" w:cs="Times New Roman"/>
          <w:b/>
          <w:lang w:val="es-DO"/>
        </w:rPr>
        <w:t xml:space="preserve"> </w:t>
      </w:r>
    </w:p>
    <w:p w:rsidR="00624058" w:rsidRPr="00F4389C" w:rsidRDefault="00FE0FBE" w:rsidP="00F4389C">
      <w:pPr>
        <w:spacing w:after="0" w:line="26" w:lineRule="atLeast"/>
        <w:rPr>
          <w:rFonts w:ascii="Times New Roman" w:hAnsi="Times New Roman" w:cs="Times New Roman"/>
          <w:lang w:val="es-DO"/>
        </w:rPr>
      </w:pPr>
      <w:r w:rsidRPr="00D64523">
        <w:rPr>
          <w:rFonts w:ascii="Times New Roman" w:hAnsi="Times New Roman" w:cs="Times New Roman"/>
          <w:lang w:val="es-DO"/>
        </w:rPr>
        <w:t xml:space="preserve">Los requisitos pre-intensivo deberán ser entregados el primer día de clases, </w:t>
      </w:r>
      <w:r w:rsidRPr="00F4389C">
        <w:rPr>
          <w:rFonts w:ascii="Times New Roman" w:hAnsi="Times New Roman" w:cs="Times New Roman"/>
          <w:b/>
          <w:bCs/>
          <w:lang w:val="es-DO"/>
        </w:rPr>
        <w:t>el</w:t>
      </w:r>
      <w:r w:rsidR="00516D15" w:rsidRPr="00F4389C">
        <w:rPr>
          <w:rFonts w:ascii="Times New Roman" w:hAnsi="Times New Roman" w:cs="Times New Roman"/>
          <w:b/>
          <w:bCs/>
          <w:lang w:val="es-DO"/>
        </w:rPr>
        <w:t xml:space="preserve"> </w:t>
      </w:r>
      <w:r w:rsidR="00F4389C" w:rsidRPr="00F4389C">
        <w:rPr>
          <w:rFonts w:ascii="Times New Roman" w:hAnsi="Times New Roman" w:cs="Times New Roman"/>
          <w:b/>
          <w:bCs/>
          <w:lang w:val="es-DO"/>
        </w:rPr>
        <w:t>20 de Se</w:t>
      </w:r>
      <w:r w:rsidR="00F053C6" w:rsidRPr="00F4389C">
        <w:rPr>
          <w:rFonts w:ascii="Times New Roman" w:hAnsi="Times New Roman" w:cs="Times New Roman"/>
          <w:b/>
          <w:bCs/>
          <w:lang w:val="es-DO"/>
        </w:rPr>
        <w:t>ptiembre, 2018.</w:t>
      </w:r>
      <w:r w:rsidRPr="00D64523">
        <w:rPr>
          <w:rFonts w:ascii="Times New Roman" w:hAnsi="Times New Roman" w:cs="Times New Roman"/>
          <w:lang w:val="es-DO"/>
        </w:rPr>
        <w:t xml:space="preserve"> Entrega tardía de los requerimientos pre-intensivo serán penalizados con media letra de calificación. El proyecto post-intensivo deberá ser entregado </w:t>
      </w:r>
      <w:r w:rsidRPr="00D64523">
        <w:rPr>
          <w:rFonts w:ascii="Times New Roman" w:hAnsi="Times New Roman" w:cs="Times New Roman"/>
          <w:b/>
          <w:bCs/>
          <w:lang w:val="es-DO"/>
        </w:rPr>
        <w:t>el</w:t>
      </w:r>
      <w:r w:rsidR="00516D15">
        <w:rPr>
          <w:rFonts w:ascii="Times New Roman" w:hAnsi="Times New Roman" w:cs="Times New Roman"/>
          <w:b/>
          <w:bCs/>
          <w:lang w:val="es-DO"/>
        </w:rPr>
        <w:t xml:space="preserve"> </w:t>
      </w:r>
      <w:r w:rsidR="00F4389C">
        <w:rPr>
          <w:rFonts w:ascii="Times New Roman" w:hAnsi="Times New Roman" w:cs="Times New Roman"/>
          <w:b/>
          <w:bCs/>
          <w:lang w:val="es-DO"/>
        </w:rPr>
        <w:t>20 de Enero, 2019.</w:t>
      </w:r>
    </w:p>
    <w:p w:rsidR="00624058" w:rsidRPr="00D64523" w:rsidRDefault="00624058" w:rsidP="008A5A04">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jc w:val="both"/>
        <w:rPr>
          <w:rFonts w:ascii="Times New Roman" w:hAnsi="Times New Roman" w:cs="Times New Roman"/>
          <w:b/>
          <w:lang w:val="es-DO"/>
        </w:rPr>
      </w:pPr>
    </w:p>
    <w:p w:rsidR="005621EE" w:rsidRPr="00D64523" w:rsidRDefault="00FE0FBE" w:rsidP="005621EE">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ind w:left="1440" w:hanging="1440"/>
        <w:jc w:val="both"/>
        <w:rPr>
          <w:rFonts w:ascii="Times New Roman" w:hAnsi="Times New Roman" w:cs="Times New Roman"/>
          <w:lang w:val="es-DO"/>
        </w:rPr>
      </w:pPr>
      <w:r w:rsidRPr="00D64523">
        <w:rPr>
          <w:rFonts w:ascii="Times New Roman" w:hAnsi="Times New Roman" w:cs="Times New Roman"/>
          <w:b/>
          <w:lang w:val="es-DO"/>
        </w:rPr>
        <w:t>Asistencia</w:t>
      </w:r>
    </w:p>
    <w:p w:rsidR="00FE0FBE" w:rsidRPr="00D64523" w:rsidRDefault="005621EE" w:rsidP="00FE0FBE">
      <w:pPr>
        <w:pStyle w:val="HTMLPreformatted"/>
        <w:shd w:val="clear" w:color="auto" w:fill="FFFFFF"/>
        <w:rPr>
          <w:rFonts w:ascii="Times New Roman" w:hAnsi="Times New Roman" w:cs="Times New Roman"/>
          <w:color w:val="212121"/>
          <w:sz w:val="22"/>
          <w:szCs w:val="22"/>
          <w:lang w:val="es-DO"/>
        </w:rPr>
      </w:pPr>
      <w:r w:rsidRPr="00D64523">
        <w:rPr>
          <w:rFonts w:ascii="Times New Roman" w:hAnsi="Times New Roman" w:cs="Times New Roman"/>
          <w:sz w:val="22"/>
          <w:szCs w:val="22"/>
          <w:lang w:val="es-DO"/>
        </w:rPr>
        <w:t>“</w:t>
      </w:r>
      <w:r w:rsidR="00FE0FBE" w:rsidRPr="00D64523">
        <w:rPr>
          <w:rFonts w:ascii="Times New Roman" w:hAnsi="Times New Roman" w:cs="Times New Roman"/>
          <w:color w:val="212121"/>
          <w:sz w:val="22"/>
          <w:szCs w:val="22"/>
          <w:lang w:val="es-DO"/>
        </w:rPr>
        <w:t>Se requiere asistencia regular de cada estudiante a todas las clases, laboratorios y otras citas académicas. Se espera que los miembros de la facultad mantengan un registro de asistencia regular. El prontuario informa a los estudiantes de los requisitos de asistencia.”</w:t>
      </w:r>
    </w:p>
    <w:p w:rsidR="005621EE" w:rsidRPr="00D64523" w:rsidRDefault="005621EE" w:rsidP="00FE0FBE">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jc w:val="both"/>
        <w:rPr>
          <w:rFonts w:ascii="Times New Roman" w:hAnsi="Times New Roman" w:cs="Times New Roman"/>
          <w:lang w:val="es-DO"/>
        </w:rPr>
      </w:pPr>
      <w:r w:rsidRPr="00D64523">
        <w:rPr>
          <w:rFonts w:ascii="Times New Roman" w:hAnsi="Times New Roman" w:cs="Times New Roman"/>
          <w:lang w:val="es-DO"/>
        </w:rPr>
        <w:tab/>
      </w:r>
      <w:r w:rsidRPr="00D64523">
        <w:rPr>
          <w:rFonts w:ascii="Times New Roman" w:hAnsi="Times New Roman" w:cs="Times New Roman"/>
          <w:lang w:val="es-DO"/>
        </w:rPr>
        <w:tab/>
      </w:r>
      <w:r w:rsidRPr="00D64523">
        <w:rPr>
          <w:rFonts w:ascii="Times New Roman" w:hAnsi="Times New Roman" w:cs="Times New Roman"/>
          <w:lang w:val="es-DO"/>
        </w:rPr>
        <w:tab/>
      </w:r>
      <w:r w:rsidRPr="00D64523">
        <w:rPr>
          <w:rFonts w:ascii="Times New Roman" w:hAnsi="Times New Roman" w:cs="Times New Roman"/>
          <w:lang w:val="es-DO"/>
        </w:rPr>
        <w:tab/>
      </w:r>
      <w:r w:rsidRPr="00D64523">
        <w:rPr>
          <w:rFonts w:ascii="Times New Roman" w:hAnsi="Times New Roman" w:cs="Times New Roman"/>
          <w:lang w:val="es-DO"/>
        </w:rPr>
        <w:tab/>
      </w:r>
      <w:r w:rsidRPr="00D64523">
        <w:rPr>
          <w:rFonts w:ascii="Times New Roman" w:hAnsi="Times New Roman" w:cs="Times New Roman"/>
          <w:lang w:val="es-DO"/>
        </w:rPr>
        <w:tab/>
      </w:r>
      <w:r w:rsidRPr="00D64523">
        <w:rPr>
          <w:rFonts w:ascii="Times New Roman" w:hAnsi="Times New Roman" w:cs="Times New Roman"/>
          <w:lang w:val="es-DO"/>
        </w:rPr>
        <w:tab/>
      </w:r>
      <w:r w:rsidRPr="00D64523">
        <w:rPr>
          <w:rFonts w:ascii="Times New Roman" w:hAnsi="Times New Roman" w:cs="Times New Roman"/>
          <w:lang w:val="es-DO"/>
        </w:rPr>
        <w:tab/>
      </w:r>
      <w:r w:rsidR="00FE0FBE" w:rsidRPr="00D64523">
        <w:rPr>
          <w:rFonts w:ascii="Times New Roman" w:hAnsi="Times New Roman" w:cs="Times New Roman"/>
          <w:i/>
          <w:lang w:val="es-DO"/>
        </w:rPr>
        <w:t>Boletín de la Universidad de Andrews</w:t>
      </w:r>
    </w:p>
    <w:p w:rsidR="005621EE" w:rsidRPr="00D64523" w:rsidRDefault="005621EE" w:rsidP="005621EE">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jc w:val="both"/>
        <w:rPr>
          <w:rFonts w:ascii="Times New Roman" w:hAnsi="Times New Roman" w:cs="Times New Roman"/>
          <w:b/>
          <w:lang w:val="es-DO"/>
        </w:rPr>
      </w:pPr>
    </w:p>
    <w:p w:rsidR="005621EE" w:rsidRPr="00D64523" w:rsidRDefault="00FE0FBE" w:rsidP="005621EE">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jc w:val="both"/>
        <w:rPr>
          <w:rFonts w:ascii="Times New Roman" w:hAnsi="Times New Roman" w:cs="Times New Roman"/>
          <w:b/>
          <w:lang w:val="es-DO"/>
        </w:rPr>
      </w:pPr>
      <w:r w:rsidRPr="00D64523">
        <w:rPr>
          <w:rFonts w:ascii="Times New Roman" w:hAnsi="Times New Roman" w:cs="Times New Roman"/>
          <w:b/>
          <w:lang w:val="es-DO"/>
        </w:rPr>
        <w:t>Ausencias excusadas</w:t>
      </w:r>
    </w:p>
    <w:p w:rsidR="00FE0FBE" w:rsidRPr="00D64523" w:rsidRDefault="00FE0FBE" w:rsidP="00C35D76">
      <w:pPr>
        <w:pStyle w:val="HTMLPreformatted"/>
        <w:shd w:val="clear" w:color="auto" w:fill="FFFFFF"/>
        <w:rPr>
          <w:rFonts w:ascii="Times New Roman" w:hAnsi="Times New Roman" w:cs="Times New Roman"/>
          <w:color w:val="212121"/>
          <w:sz w:val="22"/>
          <w:szCs w:val="22"/>
          <w:lang w:val="es-DO"/>
        </w:rPr>
      </w:pPr>
      <w:r w:rsidRPr="00D64523">
        <w:rPr>
          <w:rFonts w:ascii="Times New Roman" w:hAnsi="Times New Roman" w:cs="Times New Roman"/>
          <w:color w:val="212121"/>
          <w:sz w:val="22"/>
          <w:szCs w:val="22"/>
          <w:lang w:val="es-DO"/>
        </w:rPr>
        <w:t xml:space="preserve">“Las excusas por las ausencias </w:t>
      </w:r>
      <w:r w:rsidR="00C35D76" w:rsidRPr="00D64523">
        <w:rPr>
          <w:rFonts w:ascii="Times New Roman" w:hAnsi="Times New Roman" w:cs="Times New Roman"/>
          <w:color w:val="212121"/>
          <w:sz w:val="22"/>
          <w:szCs w:val="22"/>
          <w:lang w:val="es-DO"/>
        </w:rPr>
        <w:t xml:space="preserve">debido a </w:t>
      </w:r>
      <w:r w:rsidRPr="00D64523">
        <w:rPr>
          <w:rFonts w:ascii="Times New Roman" w:hAnsi="Times New Roman" w:cs="Times New Roman"/>
          <w:color w:val="212121"/>
          <w:sz w:val="22"/>
          <w:szCs w:val="22"/>
          <w:lang w:val="es-DO"/>
        </w:rPr>
        <w:t xml:space="preserve">enfermedad </w:t>
      </w:r>
      <w:r w:rsidR="00C35D76" w:rsidRPr="00D64523">
        <w:rPr>
          <w:rFonts w:ascii="Times New Roman" w:hAnsi="Times New Roman" w:cs="Times New Roman"/>
          <w:color w:val="212121"/>
          <w:sz w:val="22"/>
          <w:szCs w:val="22"/>
          <w:lang w:val="es-DO"/>
        </w:rPr>
        <w:t>serán concedidas</w:t>
      </w:r>
      <w:r w:rsidRPr="00D64523">
        <w:rPr>
          <w:rFonts w:ascii="Times New Roman" w:hAnsi="Times New Roman" w:cs="Times New Roman"/>
          <w:color w:val="212121"/>
          <w:sz w:val="22"/>
          <w:szCs w:val="22"/>
          <w:lang w:val="es-DO"/>
        </w:rPr>
        <w:t xml:space="preserve"> por el profesor. Se r</w:t>
      </w:r>
      <w:r w:rsidR="00C35D76" w:rsidRPr="00D64523">
        <w:rPr>
          <w:rFonts w:ascii="Times New Roman" w:hAnsi="Times New Roman" w:cs="Times New Roman"/>
          <w:color w:val="212121"/>
          <w:sz w:val="22"/>
          <w:szCs w:val="22"/>
          <w:lang w:val="es-DO"/>
        </w:rPr>
        <w:t>equiere prueba de la enfermedad</w:t>
      </w:r>
      <w:r w:rsidRPr="00D64523">
        <w:rPr>
          <w:rFonts w:ascii="Times New Roman" w:hAnsi="Times New Roman" w:cs="Times New Roman"/>
          <w:color w:val="212121"/>
          <w:sz w:val="22"/>
          <w:szCs w:val="22"/>
          <w:lang w:val="es-DO"/>
        </w:rPr>
        <w:t>. Los estudiantes</w:t>
      </w:r>
      <w:r w:rsidR="00C35D76" w:rsidRPr="00D64523">
        <w:rPr>
          <w:rFonts w:ascii="Times New Roman" w:hAnsi="Times New Roman" w:cs="Times New Roman"/>
          <w:color w:val="212121"/>
          <w:sz w:val="22"/>
          <w:szCs w:val="22"/>
          <w:lang w:val="es-DO"/>
        </w:rPr>
        <w:t xml:space="preserve"> de Resident Hall están obligados a ver a una enfermera el primer día de cualquier enfermedad que interfiera con su asistencia a clase</w:t>
      </w:r>
      <w:r w:rsidRPr="00D64523">
        <w:rPr>
          <w:rFonts w:ascii="Times New Roman" w:hAnsi="Times New Roman" w:cs="Times New Roman"/>
          <w:color w:val="212121"/>
          <w:sz w:val="22"/>
          <w:szCs w:val="22"/>
          <w:lang w:val="es-DO"/>
        </w:rPr>
        <w:t xml:space="preserve">. </w:t>
      </w:r>
      <w:r w:rsidR="00C35D76" w:rsidRPr="00D64523">
        <w:rPr>
          <w:rFonts w:ascii="Times New Roman" w:hAnsi="Times New Roman" w:cs="Times New Roman"/>
          <w:color w:val="212121"/>
          <w:sz w:val="22"/>
          <w:szCs w:val="22"/>
          <w:lang w:val="es-DO"/>
        </w:rPr>
        <w:t xml:space="preserve">Los estudiantes que no pertenecen a Resident Hall  deberán mostrar una verificación de la enfermedad escrita por su médico de cabecera. </w:t>
      </w:r>
      <w:r w:rsidRPr="00D64523">
        <w:rPr>
          <w:rFonts w:ascii="Times New Roman" w:hAnsi="Times New Roman" w:cs="Times New Roman"/>
          <w:color w:val="212121"/>
          <w:sz w:val="22"/>
          <w:szCs w:val="22"/>
          <w:lang w:val="es-DO"/>
        </w:rPr>
        <w:t>Las excusas por ausencias no debido a una enfermedad se emiten directamente a la ofici</w:t>
      </w:r>
      <w:r w:rsidR="00C35D76" w:rsidRPr="00D64523">
        <w:rPr>
          <w:rFonts w:ascii="Times New Roman" w:hAnsi="Times New Roman" w:cs="Times New Roman"/>
          <w:color w:val="212121"/>
          <w:sz w:val="22"/>
          <w:szCs w:val="22"/>
          <w:lang w:val="es-DO"/>
        </w:rPr>
        <w:t>na del decano</w:t>
      </w:r>
      <w:r w:rsidRPr="00D64523">
        <w:rPr>
          <w:rFonts w:ascii="Times New Roman" w:hAnsi="Times New Roman" w:cs="Times New Roman"/>
          <w:color w:val="212121"/>
          <w:sz w:val="22"/>
          <w:szCs w:val="22"/>
          <w:lang w:val="es-DO"/>
        </w:rPr>
        <w:t xml:space="preserve">. Las ausencias justificadas no eliminan la responsabilidad del estudiante para completar todos los requisitos de un curso. El trabajo de clase </w:t>
      </w:r>
      <w:r w:rsidR="00C35D76" w:rsidRPr="00D64523">
        <w:rPr>
          <w:rFonts w:ascii="Times New Roman" w:hAnsi="Times New Roman" w:cs="Times New Roman"/>
          <w:color w:val="212121"/>
          <w:sz w:val="22"/>
          <w:szCs w:val="22"/>
          <w:lang w:val="es-DO"/>
        </w:rPr>
        <w:t xml:space="preserve">se realizará </w:t>
      </w:r>
      <w:r w:rsidR="009322B4" w:rsidRPr="00D64523">
        <w:rPr>
          <w:rFonts w:ascii="Times New Roman" w:hAnsi="Times New Roman" w:cs="Times New Roman"/>
          <w:color w:val="212121"/>
          <w:sz w:val="22"/>
          <w:szCs w:val="22"/>
          <w:lang w:val="es-DO"/>
        </w:rPr>
        <w:t>con el permiso del maestro.”</w:t>
      </w:r>
    </w:p>
    <w:p w:rsidR="005621EE" w:rsidRPr="00D64523" w:rsidRDefault="005621EE" w:rsidP="00C35D76">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jc w:val="both"/>
        <w:rPr>
          <w:rFonts w:ascii="Times New Roman" w:hAnsi="Times New Roman" w:cs="Times New Roman"/>
          <w:lang w:val="es-DO"/>
        </w:rPr>
      </w:pPr>
      <w:r w:rsidRPr="00D64523">
        <w:rPr>
          <w:rFonts w:ascii="Times New Roman" w:hAnsi="Times New Roman" w:cs="Times New Roman"/>
          <w:lang w:val="es-DO"/>
        </w:rPr>
        <w:tab/>
      </w:r>
      <w:r w:rsidRPr="00D64523">
        <w:rPr>
          <w:rFonts w:ascii="Times New Roman" w:hAnsi="Times New Roman" w:cs="Times New Roman"/>
          <w:lang w:val="es-DO"/>
        </w:rPr>
        <w:tab/>
      </w:r>
      <w:r w:rsidRPr="00D64523">
        <w:rPr>
          <w:rFonts w:ascii="Times New Roman" w:hAnsi="Times New Roman" w:cs="Times New Roman"/>
          <w:lang w:val="es-DO"/>
        </w:rPr>
        <w:tab/>
      </w:r>
      <w:r w:rsidRPr="00D64523">
        <w:rPr>
          <w:rFonts w:ascii="Times New Roman" w:hAnsi="Times New Roman" w:cs="Times New Roman"/>
          <w:lang w:val="es-DO"/>
        </w:rPr>
        <w:tab/>
      </w:r>
      <w:r w:rsidRPr="00D64523">
        <w:rPr>
          <w:rFonts w:ascii="Times New Roman" w:hAnsi="Times New Roman" w:cs="Times New Roman"/>
          <w:lang w:val="es-DO"/>
        </w:rPr>
        <w:tab/>
      </w:r>
      <w:r w:rsidRPr="00D64523">
        <w:rPr>
          <w:rFonts w:ascii="Times New Roman" w:hAnsi="Times New Roman" w:cs="Times New Roman"/>
          <w:lang w:val="es-DO"/>
        </w:rPr>
        <w:tab/>
      </w:r>
      <w:r w:rsidR="00C35D76" w:rsidRPr="00D64523">
        <w:rPr>
          <w:rFonts w:ascii="Times New Roman" w:hAnsi="Times New Roman" w:cs="Times New Roman"/>
          <w:lang w:val="es-DO"/>
        </w:rPr>
        <w:tab/>
      </w:r>
      <w:r w:rsidR="00C35D76" w:rsidRPr="00D64523">
        <w:rPr>
          <w:rFonts w:ascii="Times New Roman" w:hAnsi="Times New Roman" w:cs="Times New Roman"/>
          <w:lang w:val="es-DO"/>
        </w:rPr>
        <w:tab/>
      </w:r>
      <w:r w:rsidR="00C35D76" w:rsidRPr="00D64523">
        <w:rPr>
          <w:rFonts w:ascii="Times New Roman" w:hAnsi="Times New Roman" w:cs="Times New Roman"/>
          <w:i/>
          <w:lang w:val="es-DO"/>
        </w:rPr>
        <w:t>Boletín de la Universidad de Andrews</w:t>
      </w:r>
    </w:p>
    <w:p w:rsidR="005621EE" w:rsidRPr="00D64523" w:rsidRDefault="005621EE" w:rsidP="005621EE">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jc w:val="both"/>
        <w:rPr>
          <w:rFonts w:ascii="Times New Roman" w:hAnsi="Times New Roman" w:cs="Times New Roman"/>
          <w:b/>
          <w:lang w:val="es-DO"/>
        </w:rPr>
      </w:pPr>
    </w:p>
    <w:p w:rsidR="005621EE" w:rsidRPr="00D64523" w:rsidRDefault="00200E87" w:rsidP="00200E87">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jc w:val="both"/>
        <w:rPr>
          <w:rFonts w:ascii="Times New Roman" w:hAnsi="Times New Roman" w:cs="Times New Roman"/>
          <w:lang w:val="es-DO"/>
        </w:rPr>
      </w:pPr>
      <w:r w:rsidRPr="00D64523">
        <w:rPr>
          <w:rFonts w:ascii="Times New Roman" w:hAnsi="Times New Roman" w:cs="Times New Roman"/>
          <w:lang w:val="es-DO"/>
        </w:rPr>
        <w:t xml:space="preserve">La póliza de la Universidad de Andrews aplica a estudiantes en otros programas en esta institución. </w:t>
      </w:r>
      <w:r w:rsidRPr="00D64523">
        <w:rPr>
          <w:rFonts w:ascii="Times New Roman" w:hAnsi="Times New Roman" w:cs="Times New Roman"/>
          <w:b/>
          <w:bCs/>
          <w:lang w:val="es-DO"/>
        </w:rPr>
        <w:t>La política de la Universidad de Andrews para el programa de Doctorado en Ministerio es que no se otorgarán ausencias para los intensivos a menos que sea por la muerte u hospitalización de un miembro del núcleo familia.</w:t>
      </w:r>
    </w:p>
    <w:p w:rsidR="002A1719" w:rsidRDefault="002A1719" w:rsidP="005621EE">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jc w:val="both"/>
        <w:rPr>
          <w:rFonts w:ascii="Times New Roman" w:hAnsi="Times New Roman" w:cs="Times New Roman"/>
          <w:lang w:val="es-DO"/>
        </w:rPr>
      </w:pPr>
    </w:p>
    <w:p w:rsidR="003C1956" w:rsidRPr="00D64523" w:rsidRDefault="003C1956" w:rsidP="005621EE">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jc w:val="both"/>
        <w:rPr>
          <w:rFonts w:ascii="Times New Roman" w:hAnsi="Times New Roman" w:cs="Times New Roman"/>
          <w:lang w:val="es-DO"/>
        </w:rPr>
      </w:pPr>
    </w:p>
    <w:p w:rsidR="005621EE" w:rsidRPr="00D64523" w:rsidRDefault="00CD2B33" w:rsidP="005621EE">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jc w:val="both"/>
        <w:rPr>
          <w:rFonts w:ascii="Times New Roman" w:hAnsi="Times New Roman" w:cs="Times New Roman"/>
          <w:lang w:val="es-DO"/>
        </w:rPr>
      </w:pPr>
      <w:r w:rsidRPr="00D64523">
        <w:rPr>
          <w:rFonts w:ascii="Times New Roman" w:hAnsi="Times New Roman" w:cs="Times New Roman"/>
          <w:b/>
          <w:lang w:val="es-DO"/>
        </w:rPr>
        <w:t>Integridad Académica</w:t>
      </w:r>
    </w:p>
    <w:p w:rsidR="00CD2B33" w:rsidRPr="00D64523" w:rsidRDefault="00CD2B33" w:rsidP="00F5713B">
      <w:pPr>
        <w:pStyle w:val="HTMLPreformatted"/>
        <w:shd w:val="clear" w:color="auto" w:fill="FFFFFF"/>
        <w:rPr>
          <w:rFonts w:ascii="Times New Roman" w:hAnsi="Times New Roman" w:cs="Times New Roman"/>
          <w:color w:val="212121"/>
          <w:sz w:val="22"/>
          <w:szCs w:val="22"/>
          <w:lang w:val="es-DO"/>
        </w:rPr>
      </w:pPr>
      <w:r w:rsidRPr="00D64523">
        <w:rPr>
          <w:rFonts w:ascii="Times New Roman" w:hAnsi="Times New Roman" w:cs="Times New Roman"/>
          <w:color w:val="212121"/>
          <w:sz w:val="22"/>
          <w:szCs w:val="22"/>
          <w:lang w:val="es-DO"/>
        </w:rPr>
        <w:t>En armonía con la declaración de la misión (p. 18), la Universidad de Andrews espera que los estudiantes demostrarán la capacidad de pensar con claridad y exhibirá</w:t>
      </w:r>
      <w:r w:rsidR="00F5713B" w:rsidRPr="00D64523">
        <w:rPr>
          <w:rFonts w:ascii="Times New Roman" w:hAnsi="Times New Roman" w:cs="Times New Roman"/>
          <w:color w:val="212121"/>
          <w:sz w:val="22"/>
          <w:szCs w:val="22"/>
          <w:lang w:val="es-DO"/>
        </w:rPr>
        <w:t>n</w:t>
      </w:r>
      <w:r w:rsidRPr="00D64523">
        <w:rPr>
          <w:rFonts w:ascii="Times New Roman" w:hAnsi="Times New Roman" w:cs="Times New Roman"/>
          <w:color w:val="212121"/>
          <w:sz w:val="22"/>
          <w:szCs w:val="22"/>
          <w:lang w:val="es-DO"/>
        </w:rPr>
        <w:t xml:space="preserve"> integridad personal y moral en todas las esferas de la vida. Por lo tanto,</w:t>
      </w:r>
      <w:r w:rsidR="00F5713B" w:rsidRPr="00D64523">
        <w:rPr>
          <w:rFonts w:ascii="Times New Roman" w:hAnsi="Times New Roman" w:cs="Times New Roman"/>
          <w:color w:val="212121"/>
          <w:sz w:val="22"/>
          <w:szCs w:val="22"/>
          <w:lang w:val="es-DO"/>
        </w:rPr>
        <w:t xml:space="preserve"> los estudiantes deben mostrar </w:t>
      </w:r>
      <w:r w:rsidRPr="00D64523">
        <w:rPr>
          <w:rFonts w:ascii="Times New Roman" w:hAnsi="Times New Roman" w:cs="Times New Roman"/>
          <w:color w:val="212121"/>
          <w:sz w:val="22"/>
          <w:szCs w:val="22"/>
          <w:lang w:val="es-DO"/>
        </w:rPr>
        <w:t>honestidad en to</w:t>
      </w:r>
      <w:r w:rsidR="00F5713B" w:rsidRPr="00D64523">
        <w:rPr>
          <w:rFonts w:ascii="Times New Roman" w:hAnsi="Times New Roman" w:cs="Times New Roman"/>
          <w:color w:val="212121"/>
          <w:sz w:val="22"/>
          <w:szCs w:val="22"/>
          <w:lang w:val="es-DO"/>
        </w:rPr>
        <w:t>dos los asuntos académicos</w:t>
      </w:r>
      <w:r w:rsidRPr="00D64523">
        <w:rPr>
          <w:rFonts w:ascii="Times New Roman" w:hAnsi="Times New Roman" w:cs="Times New Roman"/>
          <w:color w:val="212121"/>
          <w:sz w:val="22"/>
          <w:szCs w:val="22"/>
          <w:lang w:val="es-DO"/>
        </w:rPr>
        <w:t>.</w:t>
      </w:r>
    </w:p>
    <w:p w:rsidR="00CD2B33" w:rsidRPr="00D64523" w:rsidRDefault="00CD2B33" w:rsidP="005621EE">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jc w:val="both"/>
        <w:rPr>
          <w:rFonts w:ascii="Times New Roman" w:hAnsi="Times New Roman" w:cs="Times New Roman"/>
          <w:lang w:val="es-DO"/>
        </w:rPr>
      </w:pPr>
    </w:p>
    <w:p w:rsidR="00F5713B" w:rsidRPr="00D64523" w:rsidRDefault="00F5713B" w:rsidP="009322B4">
      <w:pPr>
        <w:pStyle w:val="HTMLPreformatted"/>
        <w:shd w:val="clear" w:color="auto" w:fill="FFFFFF"/>
        <w:rPr>
          <w:rFonts w:ascii="Times New Roman" w:hAnsi="Times New Roman" w:cs="Times New Roman"/>
          <w:color w:val="212121"/>
          <w:sz w:val="22"/>
          <w:szCs w:val="22"/>
          <w:lang w:val="es-DO"/>
        </w:rPr>
      </w:pPr>
      <w:r w:rsidRPr="00D64523">
        <w:rPr>
          <w:rFonts w:ascii="Times New Roman" w:hAnsi="Times New Roman" w:cs="Times New Roman"/>
          <w:color w:val="212121"/>
          <w:sz w:val="22"/>
          <w:szCs w:val="22"/>
          <w:lang w:val="es-DO"/>
        </w:rPr>
        <w:t>La deshonestidad académica incluye (pero no se limita a) los siguientes actos: falsificación de documentos oficiales; plagio, que incluye la copia de la obra publicada de los demás, y/o no dar crédito correctamente a otros autores y creadores; mal uso de material protegido por copyright y/o violación de los acuerdos de licencia (acciones que pueden resultar en acciones legales, además de las medidas disciplinarias adoptadas por la universidad); utilizar la media de cualquier fuente o medio, incluyendo el internet (e.j.</w:t>
      </w:r>
      <w:r w:rsidR="009322B4" w:rsidRPr="00D64523">
        <w:rPr>
          <w:rFonts w:ascii="Times New Roman" w:hAnsi="Times New Roman" w:cs="Times New Roman"/>
          <w:color w:val="212121"/>
          <w:sz w:val="22"/>
          <w:szCs w:val="22"/>
          <w:lang w:val="es-DO"/>
        </w:rPr>
        <w:t>,</w:t>
      </w:r>
      <w:r w:rsidRPr="00D64523">
        <w:rPr>
          <w:rFonts w:ascii="Times New Roman" w:hAnsi="Times New Roman" w:cs="Times New Roman"/>
          <w:color w:val="212121"/>
          <w:sz w:val="22"/>
          <w:szCs w:val="22"/>
          <w:lang w:val="es-DO"/>
        </w:rPr>
        <w:t xml:space="preserve"> impresiones, imágenes visuales, música con la intención de </w:t>
      </w:r>
      <w:r w:rsidR="009322B4" w:rsidRPr="00D64523">
        <w:rPr>
          <w:rFonts w:ascii="Times New Roman" w:hAnsi="Times New Roman" w:cs="Times New Roman"/>
          <w:color w:val="212121"/>
          <w:sz w:val="22"/>
          <w:szCs w:val="22"/>
          <w:lang w:val="es-DO"/>
        </w:rPr>
        <w:t>despistar, engañar o defraudar; presentar</w:t>
      </w:r>
      <w:r w:rsidRPr="00D64523">
        <w:rPr>
          <w:rFonts w:ascii="Times New Roman" w:hAnsi="Times New Roman" w:cs="Times New Roman"/>
          <w:color w:val="212121"/>
          <w:sz w:val="22"/>
          <w:szCs w:val="22"/>
          <w:lang w:val="es-DO"/>
        </w:rPr>
        <w:t xml:space="preserve"> el trabajo de otro como propio (por ejemplo, exámenes de</w:t>
      </w:r>
      <w:r w:rsidR="009322B4" w:rsidRPr="00D64523">
        <w:rPr>
          <w:rFonts w:ascii="Times New Roman" w:hAnsi="Times New Roman" w:cs="Times New Roman"/>
          <w:color w:val="212121"/>
          <w:sz w:val="22"/>
          <w:szCs w:val="22"/>
          <w:lang w:val="es-DO"/>
        </w:rPr>
        <w:t xml:space="preserve"> ubicación</w:t>
      </w:r>
      <w:r w:rsidRPr="00D64523">
        <w:rPr>
          <w:rFonts w:ascii="Times New Roman" w:hAnsi="Times New Roman" w:cs="Times New Roman"/>
          <w:color w:val="212121"/>
          <w:sz w:val="22"/>
          <w:szCs w:val="22"/>
          <w:lang w:val="es-DO"/>
        </w:rPr>
        <w:t>, t</w:t>
      </w:r>
      <w:r w:rsidR="009322B4" w:rsidRPr="00D64523">
        <w:rPr>
          <w:rFonts w:ascii="Times New Roman" w:hAnsi="Times New Roman" w:cs="Times New Roman"/>
          <w:color w:val="212121"/>
          <w:sz w:val="22"/>
          <w:szCs w:val="22"/>
          <w:lang w:val="es-DO"/>
        </w:rPr>
        <w:t>areas, asignaciones)</w:t>
      </w:r>
      <w:r w:rsidRPr="00D64523">
        <w:rPr>
          <w:rFonts w:ascii="Times New Roman" w:hAnsi="Times New Roman" w:cs="Times New Roman"/>
          <w:color w:val="212121"/>
          <w:sz w:val="22"/>
          <w:szCs w:val="22"/>
          <w:lang w:val="es-DO"/>
        </w:rPr>
        <w:t>;</w:t>
      </w:r>
      <w:r w:rsidR="009322B4" w:rsidRPr="00D64523">
        <w:rPr>
          <w:rFonts w:ascii="Times New Roman" w:hAnsi="Times New Roman" w:cs="Times New Roman"/>
          <w:color w:val="212121"/>
          <w:sz w:val="22"/>
          <w:szCs w:val="22"/>
          <w:lang w:val="es-DO"/>
        </w:rPr>
        <w:t xml:space="preserve"> utilizar material durante una prueba o examen que no sean aquellos específicamente autorizados por el profesor o el programa; robar</w:t>
      </w:r>
      <w:r w:rsidRPr="00D64523">
        <w:rPr>
          <w:rFonts w:ascii="Times New Roman" w:hAnsi="Times New Roman" w:cs="Times New Roman"/>
          <w:color w:val="212121"/>
          <w:sz w:val="22"/>
          <w:szCs w:val="22"/>
          <w:lang w:val="es-DO"/>
        </w:rPr>
        <w:t xml:space="preserve">, aceptar o estudiar </w:t>
      </w:r>
      <w:r w:rsidR="009322B4" w:rsidRPr="00D64523">
        <w:rPr>
          <w:rFonts w:ascii="Times New Roman" w:hAnsi="Times New Roman" w:cs="Times New Roman"/>
          <w:color w:val="212121"/>
          <w:sz w:val="22"/>
          <w:szCs w:val="22"/>
          <w:lang w:val="es-DO"/>
        </w:rPr>
        <w:t>pruebas cortas o material de examinación robado; copiar de otro estudiante durante una prueba de casa regular (take-home test) o prueba corta; asistir a otros en actos de deshonestidad académica (e.j., la falsificación de los registros de asistencia, proveer material de curso no autorizado).</w:t>
      </w:r>
      <w:r w:rsidRPr="00D64523">
        <w:rPr>
          <w:rFonts w:ascii="Times New Roman" w:hAnsi="Times New Roman" w:cs="Times New Roman"/>
          <w:color w:val="212121"/>
          <w:sz w:val="22"/>
          <w:szCs w:val="22"/>
          <w:lang w:val="es-DO"/>
        </w:rPr>
        <w:t xml:space="preserve"> </w:t>
      </w:r>
    </w:p>
    <w:p w:rsidR="005621EE" w:rsidRPr="00D64523" w:rsidRDefault="005621EE" w:rsidP="005621EE">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jc w:val="both"/>
        <w:rPr>
          <w:rFonts w:ascii="Times New Roman" w:hAnsi="Times New Roman" w:cs="Times New Roman"/>
          <w:lang w:val="es-DO"/>
        </w:rPr>
      </w:pPr>
    </w:p>
    <w:p w:rsidR="009322B4" w:rsidRPr="00D64523" w:rsidRDefault="009322B4" w:rsidP="00D1603F">
      <w:pPr>
        <w:pStyle w:val="HTMLPreformatted"/>
        <w:shd w:val="clear" w:color="auto" w:fill="FFFFFF"/>
        <w:rPr>
          <w:rFonts w:ascii="Times New Roman" w:hAnsi="Times New Roman" w:cs="Times New Roman"/>
          <w:color w:val="212121"/>
          <w:sz w:val="22"/>
          <w:szCs w:val="22"/>
          <w:lang w:val="es-DO"/>
        </w:rPr>
      </w:pPr>
      <w:r w:rsidRPr="00D64523">
        <w:rPr>
          <w:rFonts w:ascii="Times New Roman" w:hAnsi="Times New Roman" w:cs="Times New Roman"/>
          <w:color w:val="212121"/>
          <w:sz w:val="22"/>
          <w:szCs w:val="22"/>
          <w:lang w:val="es-DO"/>
        </w:rPr>
        <w:t>La Universidad de Andrews Andrews toma en serio todos los actos de deshonestidad académica. Actos tales como los anteriormente están sujetos a la disciplina incrementales para múltiples faltas y sanciones severas para algunas faltas. Estos actos son registrados en la oficina del Rector. Ofensas repetidas y/o serán referidas al Comité para la Integridad Académica para recomendaciones acerca de</w:t>
      </w:r>
      <w:r w:rsidR="005A2F47" w:rsidRPr="00D64523">
        <w:rPr>
          <w:rFonts w:ascii="Times New Roman" w:hAnsi="Times New Roman" w:cs="Times New Roman"/>
          <w:color w:val="212121"/>
          <w:sz w:val="22"/>
          <w:szCs w:val="22"/>
          <w:lang w:val="es-DO"/>
        </w:rPr>
        <w:t xml:space="preserve"> nuevas sanciones</w:t>
      </w:r>
      <w:r w:rsidRPr="00D64523">
        <w:rPr>
          <w:rFonts w:ascii="Times New Roman" w:hAnsi="Times New Roman" w:cs="Times New Roman"/>
          <w:color w:val="212121"/>
          <w:sz w:val="22"/>
          <w:szCs w:val="22"/>
          <w:lang w:val="es-DO"/>
        </w:rPr>
        <w:t>. Las consecuencias pueden inclu</w:t>
      </w:r>
      <w:r w:rsidR="009B6D51" w:rsidRPr="00D64523">
        <w:rPr>
          <w:rFonts w:ascii="Times New Roman" w:hAnsi="Times New Roman" w:cs="Times New Roman"/>
          <w:color w:val="212121"/>
          <w:sz w:val="22"/>
          <w:szCs w:val="22"/>
          <w:lang w:val="es-DO"/>
        </w:rPr>
        <w:t>ir la denegación de la admisión, la revocación de la admisión</w:t>
      </w:r>
      <w:r w:rsidRPr="00D64523">
        <w:rPr>
          <w:rFonts w:ascii="Times New Roman" w:hAnsi="Times New Roman" w:cs="Times New Roman"/>
          <w:color w:val="212121"/>
          <w:sz w:val="22"/>
          <w:szCs w:val="22"/>
          <w:lang w:val="es-DO"/>
        </w:rPr>
        <w:t xml:space="preserve">, </w:t>
      </w:r>
      <w:r w:rsidR="009B6D51" w:rsidRPr="00D64523">
        <w:rPr>
          <w:rFonts w:ascii="Times New Roman" w:hAnsi="Times New Roman" w:cs="Times New Roman"/>
          <w:color w:val="212121"/>
          <w:sz w:val="22"/>
          <w:szCs w:val="22"/>
          <w:lang w:val="es-DO"/>
        </w:rPr>
        <w:t xml:space="preserve">la advertencia </w:t>
      </w:r>
      <w:r w:rsidRPr="00D64523">
        <w:rPr>
          <w:rFonts w:ascii="Times New Roman" w:hAnsi="Times New Roman" w:cs="Times New Roman"/>
          <w:color w:val="212121"/>
          <w:sz w:val="22"/>
          <w:szCs w:val="22"/>
          <w:lang w:val="es-DO"/>
        </w:rPr>
        <w:t>de un maestro con o sin</w:t>
      </w:r>
      <w:r w:rsidR="009B6D51" w:rsidRPr="00D64523">
        <w:rPr>
          <w:rFonts w:ascii="Times New Roman" w:hAnsi="Times New Roman" w:cs="Times New Roman"/>
          <w:color w:val="212121"/>
          <w:sz w:val="22"/>
          <w:szCs w:val="22"/>
          <w:lang w:val="es-DO"/>
        </w:rPr>
        <w:t xml:space="preserve"> documentación formal</w:t>
      </w:r>
      <w:r w:rsidRPr="00D64523">
        <w:rPr>
          <w:rFonts w:ascii="Times New Roman" w:hAnsi="Times New Roman" w:cs="Times New Roman"/>
          <w:color w:val="212121"/>
          <w:sz w:val="22"/>
          <w:szCs w:val="22"/>
          <w:lang w:val="es-DO"/>
        </w:rPr>
        <w:t xml:space="preserve">, </w:t>
      </w:r>
      <w:r w:rsidR="009B6D51" w:rsidRPr="00D64523">
        <w:rPr>
          <w:rFonts w:ascii="Times New Roman" w:hAnsi="Times New Roman" w:cs="Times New Roman"/>
          <w:color w:val="212121"/>
          <w:sz w:val="22"/>
          <w:szCs w:val="22"/>
          <w:lang w:val="es-DO"/>
        </w:rPr>
        <w:t>advertencia de un director o decano académico con documentación formal, un recibo de una calificación reducida o fallida con o sin nota de la razón en el expediente académico</w:t>
      </w:r>
      <w:r w:rsidRPr="00D64523">
        <w:rPr>
          <w:rFonts w:ascii="Times New Roman" w:hAnsi="Times New Roman" w:cs="Times New Roman"/>
          <w:color w:val="212121"/>
          <w:sz w:val="22"/>
          <w:szCs w:val="22"/>
          <w:lang w:val="es-DO"/>
        </w:rPr>
        <w:t>, s</w:t>
      </w:r>
      <w:r w:rsidR="009B6D51" w:rsidRPr="00D64523">
        <w:rPr>
          <w:rFonts w:ascii="Times New Roman" w:hAnsi="Times New Roman" w:cs="Times New Roman"/>
          <w:color w:val="212121"/>
          <w:sz w:val="22"/>
          <w:szCs w:val="22"/>
          <w:lang w:val="es-DO"/>
        </w:rPr>
        <w:t>uspensión o expulsión del curso,</w:t>
      </w:r>
      <w:r w:rsidRPr="00D64523">
        <w:rPr>
          <w:rFonts w:ascii="Times New Roman" w:hAnsi="Times New Roman" w:cs="Times New Roman"/>
          <w:color w:val="212121"/>
          <w:sz w:val="22"/>
          <w:szCs w:val="22"/>
          <w:lang w:val="es-DO"/>
        </w:rPr>
        <w:t xml:space="preserve"> susp</w:t>
      </w:r>
      <w:r w:rsidR="009B6D51" w:rsidRPr="00D64523">
        <w:rPr>
          <w:rFonts w:ascii="Times New Roman" w:hAnsi="Times New Roman" w:cs="Times New Roman"/>
          <w:color w:val="212121"/>
          <w:sz w:val="22"/>
          <w:szCs w:val="22"/>
          <w:lang w:val="es-DO"/>
        </w:rPr>
        <w:t>ensión o expulsión del programa, expulsión de la universidad</w:t>
      </w:r>
      <w:r w:rsidRPr="00D64523">
        <w:rPr>
          <w:rFonts w:ascii="Times New Roman" w:hAnsi="Times New Roman" w:cs="Times New Roman"/>
          <w:color w:val="212121"/>
          <w:sz w:val="22"/>
          <w:szCs w:val="22"/>
          <w:lang w:val="es-DO"/>
        </w:rPr>
        <w:t xml:space="preserve">, o cancelación </w:t>
      </w:r>
      <w:r w:rsidR="009B6D51" w:rsidRPr="00D64523">
        <w:rPr>
          <w:rFonts w:ascii="Times New Roman" w:hAnsi="Times New Roman" w:cs="Times New Roman"/>
          <w:color w:val="212121"/>
          <w:sz w:val="22"/>
          <w:szCs w:val="22"/>
          <w:lang w:val="es-DO"/>
        </w:rPr>
        <w:t>del grado</w:t>
      </w:r>
      <w:r w:rsidRPr="00D64523">
        <w:rPr>
          <w:rFonts w:ascii="Times New Roman" w:hAnsi="Times New Roman" w:cs="Times New Roman"/>
          <w:color w:val="212121"/>
          <w:sz w:val="22"/>
          <w:szCs w:val="22"/>
          <w:lang w:val="es-DO"/>
        </w:rPr>
        <w:t>. La acción disciplinaria puede ser retroactiva si deshonestidad académica se hace evidente después de que el estudiante abandona el curso, programa o universidad</w:t>
      </w:r>
      <w:r w:rsidR="00D1603F" w:rsidRPr="00D64523">
        <w:rPr>
          <w:rFonts w:ascii="Times New Roman" w:hAnsi="Times New Roman" w:cs="Times New Roman"/>
          <w:color w:val="212121"/>
          <w:sz w:val="22"/>
          <w:szCs w:val="22"/>
          <w:lang w:val="es-DO"/>
        </w:rPr>
        <w:t>.</w:t>
      </w:r>
    </w:p>
    <w:p w:rsidR="005621EE" w:rsidRPr="00D64523" w:rsidRDefault="005621EE" w:rsidP="005621EE">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jc w:val="both"/>
        <w:rPr>
          <w:rFonts w:ascii="Times New Roman" w:hAnsi="Times New Roman" w:cs="Times New Roman"/>
          <w:lang w:val="es-DO"/>
        </w:rPr>
      </w:pPr>
      <w:r w:rsidRPr="00D64523">
        <w:rPr>
          <w:rFonts w:ascii="Times New Roman" w:hAnsi="Times New Roman" w:cs="Times New Roman"/>
          <w:lang w:val="es-DO"/>
        </w:rPr>
        <w:tab/>
      </w:r>
    </w:p>
    <w:p w:rsidR="00D1603F" w:rsidRPr="00624058" w:rsidRDefault="00D1603F" w:rsidP="00D1603F">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jc w:val="both"/>
        <w:rPr>
          <w:rFonts w:asciiTheme="majorBidi" w:hAnsiTheme="majorBidi" w:cstheme="majorBidi"/>
          <w:lang w:val="es-DO"/>
        </w:rPr>
      </w:pPr>
      <w:r w:rsidRPr="00624058">
        <w:rPr>
          <w:rFonts w:asciiTheme="majorBidi" w:hAnsiTheme="majorBidi" w:cstheme="majorBidi"/>
          <w:lang w:val="es-DO"/>
        </w:rPr>
        <w:t xml:space="preserve">Los departamentos o los miembros de la facultad pueden publicar penalidades adicionales, y quizás más estrictas para la deshonestidad académica en </w:t>
      </w:r>
      <w:r w:rsidR="00221F55" w:rsidRPr="00624058">
        <w:rPr>
          <w:rFonts w:asciiTheme="majorBidi" w:hAnsiTheme="majorBidi" w:cstheme="majorBidi"/>
          <w:lang w:val="es-DO"/>
        </w:rPr>
        <w:t>programas</w:t>
      </w:r>
      <w:r w:rsidRPr="00624058">
        <w:rPr>
          <w:rFonts w:asciiTheme="majorBidi" w:hAnsiTheme="majorBidi" w:cstheme="majorBidi"/>
          <w:lang w:val="es-DO"/>
        </w:rPr>
        <w:t xml:space="preserve"> y cursos específicos.</w:t>
      </w:r>
    </w:p>
    <w:p w:rsidR="005621EE" w:rsidRPr="00624058" w:rsidRDefault="00D1603F" w:rsidP="005621EE">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jc w:val="both"/>
        <w:rPr>
          <w:rFonts w:asciiTheme="majorBidi" w:hAnsiTheme="majorBidi" w:cstheme="majorBidi"/>
          <w:lang w:val="es-DO"/>
        </w:rPr>
      </w:pPr>
      <w:r w:rsidRPr="00624058">
        <w:rPr>
          <w:rFonts w:asciiTheme="majorBidi" w:hAnsiTheme="majorBidi" w:cstheme="majorBidi"/>
          <w:lang w:val="es-DO"/>
        </w:rPr>
        <w:tab/>
      </w:r>
      <w:r w:rsidRPr="00624058">
        <w:rPr>
          <w:rFonts w:asciiTheme="majorBidi" w:hAnsiTheme="majorBidi" w:cstheme="majorBidi"/>
          <w:lang w:val="es-DO"/>
        </w:rPr>
        <w:tab/>
      </w:r>
      <w:r w:rsidRPr="00624058">
        <w:rPr>
          <w:rFonts w:asciiTheme="majorBidi" w:hAnsiTheme="majorBidi" w:cstheme="majorBidi"/>
          <w:lang w:val="es-DO"/>
        </w:rPr>
        <w:tab/>
      </w:r>
      <w:r w:rsidRPr="00624058">
        <w:rPr>
          <w:rFonts w:asciiTheme="majorBidi" w:hAnsiTheme="majorBidi" w:cstheme="majorBidi"/>
          <w:lang w:val="es-DO"/>
        </w:rPr>
        <w:tab/>
      </w:r>
      <w:r w:rsidRPr="00624058">
        <w:rPr>
          <w:rFonts w:asciiTheme="majorBidi" w:hAnsiTheme="majorBidi" w:cstheme="majorBidi"/>
          <w:lang w:val="es-DO"/>
        </w:rPr>
        <w:tab/>
      </w:r>
      <w:r w:rsidRPr="00624058">
        <w:rPr>
          <w:rFonts w:asciiTheme="majorBidi" w:hAnsiTheme="majorBidi" w:cstheme="majorBidi"/>
          <w:lang w:val="es-DO"/>
        </w:rPr>
        <w:tab/>
      </w:r>
      <w:r w:rsidRPr="00624058">
        <w:rPr>
          <w:rFonts w:asciiTheme="majorBidi" w:hAnsiTheme="majorBidi" w:cstheme="majorBidi"/>
          <w:lang w:val="es-DO"/>
        </w:rPr>
        <w:tab/>
      </w:r>
      <w:r w:rsidR="005621EE" w:rsidRPr="00624058">
        <w:rPr>
          <w:rFonts w:asciiTheme="majorBidi" w:hAnsiTheme="majorBidi" w:cstheme="majorBidi"/>
          <w:lang w:val="es-DO"/>
        </w:rPr>
        <w:tab/>
      </w:r>
      <w:r w:rsidRPr="00624058">
        <w:rPr>
          <w:rFonts w:asciiTheme="majorBidi" w:hAnsiTheme="majorBidi" w:cstheme="majorBidi"/>
          <w:i/>
          <w:lang w:val="es-DO"/>
        </w:rPr>
        <w:t>Boletín de la Universidad de Andrews</w:t>
      </w:r>
    </w:p>
    <w:p w:rsidR="002A1719" w:rsidRPr="00624058" w:rsidRDefault="002A1719" w:rsidP="005621EE">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jc w:val="both"/>
        <w:rPr>
          <w:rFonts w:asciiTheme="majorBidi" w:hAnsiTheme="majorBidi" w:cstheme="majorBidi"/>
          <w:b/>
          <w:lang w:val="es-DO"/>
        </w:rPr>
      </w:pPr>
    </w:p>
    <w:p w:rsidR="005621EE" w:rsidRPr="00624058" w:rsidRDefault="00D1603F" w:rsidP="005621EE">
      <w:pPr>
        <w:spacing w:after="0" w:line="240" w:lineRule="auto"/>
        <w:rPr>
          <w:rFonts w:asciiTheme="majorBidi" w:hAnsiTheme="majorBidi" w:cstheme="majorBidi"/>
          <w:b/>
          <w:lang w:val="es-DO"/>
        </w:rPr>
      </w:pPr>
      <w:r w:rsidRPr="00624058">
        <w:rPr>
          <w:rFonts w:asciiTheme="majorBidi" w:hAnsiTheme="majorBidi" w:cstheme="majorBidi"/>
          <w:b/>
          <w:lang w:val="es-DO"/>
        </w:rPr>
        <w:t>Protocolo de emergencia</w:t>
      </w:r>
    </w:p>
    <w:p w:rsidR="002A1719" w:rsidRPr="00624058" w:rsidRDefault="002A1719" w:rsidP="005621EE">
      <w:pPr>
        <w:spacing w:after="0" w:line="240" w:lineRule="auto"/>
        <w:rPr>
          <w:rFonts w:asciiTheme="majorBidi" w:hAnsiTheme="majorBidi" w:cstheme="majorBidi"/>
          <w:b/>
          <w:lang w:val="es-DO"/>
        </w:rPr>
      </w:pPr>
    </w:p>
    <w:p w:rsidR="00624058" w:rsidRPr="00CD6934" w:rsidRDefault="00D1603F" w:rsidP="00CD6934">
      <w:pPr>
        <w:pStyle w:val="HTMLPreformatted"/>
        <w:shd w:val="clear" w:color="auto" w:fill="FFFFFF"/>
        <w:rPr>
          <w:rFonts w:asciiTheme="majorBidi" w:hAnsiTheme="majorBidi" w:cstheme="majorBidi"/>
          <w:color w:val="212121"/>
          <w:sz w:val="22"/>
          <w:szCs w:val="22"/>
          <w:lang w:val="es-DO"/>
        </w:rPr>
      </w:pPr>
      <w:r w:rsidRPr="00624058">
        <w:rPr>
          <w:rFonts w:asciiTheme="majorBidi" w:hAnsiTheme="majorBidi" w:cstheme="majorBidi"/>
          <w:sz w:val="22"/>
          <w:szCs w:val="22"/>
          <w:lang w:val="es-DO"/>
        </w:rPr>
        <w:t xml:space="preserve">La Universidad de Andrews </w:t>
      </w:r>
      <w:r w:rsidRPr="00624058">
        <w:rPr>
          <w:rFonts w:asciiTheme="majorBidi" w:hAnsiTheme="majorBidi" w:cstheme="majorBidi"/>
          <w:color w:val="212121"/>
          <w:sz w:val="22"/>
          <w:szCs w:val="22"/>
          <w:lang w:val="es-DO"/>
        </w:rPr>
        <w:t>toma muy en serio la seguridad de sus estudiantes. Las señales que identifican el protocolo de emergencia se publican en todos los edificios. Los instructores proporcionarán orientación y dirección a los estudiantes en el aula en el caso de una emergencia que afecta a esa ubicación específica. Es importante que sigan estas instrucciones y permanecer con su instructor durante cualquier evacuación o refugio de emergencia.</w:t>
      </w:r>
    </w:p>
    <w:p w:rsidR="009C4B5E" w:rsidRPr="002B146B" w:rsidRDefault="009C4B5E" w:rsidP="005621EE">
      <w:pPr>
        <w:spacing w:after="0" w:line="240" w:lineRule="auto"/>
        <w:rPr>
          <w:rFonts w:asciiTheme="majorBidi" w:hAnsiTheme="majorBidi" w:cstheme="majorBidi"/>
          <w:sz w:val="24"/>
          <w:szCs w:val="24"/>
          <w:lang w:val="es-DO"/>
        </w:rPr>
      </w:pPr>
    </w:p>
    <w:p w:rsidR="002A1719" w:rsidRDefault="002A1719" w:rsidP="005621EE">
      <w:pPr>
        <w:spacing w:after="0" w:line="240" w:lineRule="auto"/>
        <w:rPr>
          <w:rFonts w:asciiTheme="majorBidi" w:hAnsiTheme="majorBidi" w:cstheme="majorBidi"/>
          <w:b/>
          <w:sz w:val="24"/>
          <w:szCs w:val="24"/>
          <w:lang w:val="es-DO"/>
        </w:rPr>
      </w:pPr>
    </w:p>
    <w:p w:rsidR="003C1956" w:rsidRDefault="003C1956" w:rsidP="005621EE">
      <w:pPr>
        <w:spacing w:after="0" w:line="240" w:lineRule="auto"/>
        <w:rPr>
          <w:rFonts w:asciiTheme="majorBidi" w:hAnsiTheme="majorBidi" w:cstheme="majorBidi"/>
          <w:b/>
          <w:sz w:val="24"/>
          <w:szCs w:val="24"/>
          <w:lang w:val="es-DO"/>
        </w:rPr>
      </w:pPr>
    </w:p>
    <w:p w:rsidR="003C1956" w:rsidRDefault="003C1956" w:rsidP="005621EE">
      <w:pPr>
        <w:spacing w:after="0" w:line="240" w:lineRule="auto"/>
        <w:rPr>
          <w:rFonts w:asciiTheme="majorBidi" w:hAnsiTheme="majorBidi" w:cstheme="majorBidi"/>
          <w:b/>
          <w:sz w:val="24"/>
          <w:szCs w:val="24"/>
          <w:lang w:val="es-DO"/>
        </w:rPr>
      </w:pPr>
    </w:p>
    <w:p w:rsidR="003C1956" w:rsidRPr="002B146B" w:rsidRDefault="003C1956" w:rsidP="005621EE">
      <w:pPr>
        <w:spacing w:after="0" w:line="240" w:lineRule="auto"/>
        <w:rPr>
          <w:rFonts w:asciiTheme="majorBidi" w:hAnsiTheme="majorBidi" w:cstheme="majorBidi"/>
          <w:b/>
          <w:sz w:val="24"/>
          <w:szCs w:val="24"/>
          <w:lang w:val="es-DO"/>
        </w:rPr>
      </w:pPr>
    </w:p>
    <w:p w:rsidR="008B08B6" w:rsidRPr="002B146B" w:rsidRDefault="00A10158" w:rsidP="005621EE">
      <w:pPr>
        <w:pStyle w:val="Heading1"/>
        <w:spacing w:after="0" w:line="240" w:lineRule="auto"/>
        <w:rPr>
          <w:rFonts w:asciiTheme="majorBidi" w:hAnsiTheme="majorBidi" w:cstheme="majorBidi"/>
          <w:sz w:val="24"/>
          <w:szCs w:val="24"/>
          <w:lang w:val="es-DO"/>
        </w:rPr>
      </w:pPr>
      <w:r w:rsidRPr="00F053C6">
        <w:rPr>
          <w:rFonts w:asciiTheme="majorBidi" w:hAnsiTheme="majorBidi" w:cstheme="majorBidi"/>
          <w:sz w:val="24"/>
          <w:szCs w:val="24"/>
          <w:lang w:val="es-DO"/>
        </w:rPr>
        <w:t>Perfil del instructor</w:t>
      </w:r>
    </w:p>
    <w:p w:rsidR="009C4B5E" w:rsidRPr="009C4B5E" w:rsidRDefault="009C4B5E" w:rsidP="009C4B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lang w:val="es-ES"/>
        </w:rPr>
      </w:pPr>
      <w:r>
        <w:rPr>
          <w:rFonts w:ascii="inherit" w:eastAsia="Times New Roman" w:hAnsi="inherit" w:cs="Courier New"/>
          <w:color w:val="212121"/>
          <w:sz w:val="20"/>
          <w:szCs w:val="20"/>
          <w:lang w:val="es-ES"/>
        </w:rPr>
        <w:tab/>
      </w:r>
      <w:r w:rsidRPr="009C4B5E">
        <w:rPr>
          <w:rFonts w:ascii="Times New Roman" w:eastAsia="Times New Roman" w:hAnsi="Times New Roman" w:cs="Times New Roman"/>
          <w:color w:val="212121"/>
          <w:lang w:val="es-ES"/>
        </w:rPr>
        <w:t>Alfonso Valenzuela ha establecido una carrera como profesor, pastor y autor en la Iglesia Adventista del Séptimo Día. Su experiencia en el ámbito del matrimonio y la vida familiar lo ha convertido en una autoridad y orador muy solicitado en este campo.</w:t>
      </w:r>
    </w:p>
    <w:p w:rsidR="009C4B5E" w:rsidRPr="009C4B5E" w:rsidRDefault="009C4B5E" w:rsidP="009C4B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lang w:val="es-ES"/>
        </w:rPr>
      </w:pPr>
      <w:r w:rsidRPr="009C4B5E">
        <w:rPr>
          <w:rFonts w:ascii="Times New Roman" w:eastAsia="Times New Roman" w:hAnsi="Times New Roman" w:cs="Times New Roman"/>
          <w:color w:val="212121"/>
          <w:lang w:val="es-ES"/>
        </w:rPr>
        <w:t>Ha dado conferencias en varios países, entre ellos España, Rusia, Inglaterra, Puerto Rico, México, en todos los Estados Unidos y los continentes de África y América del Sur. Recibió una Licenciatura en Teología de la Universidad de Montemorelos, una Maestría en Divinidad de la Universidad Andrews y una Maestría en Psicología de la Universidad Nacional. También obtuvo un Doctorado en Ministerio (D.Min.) y un Doctorado en Filosofía (Ph.D.) del Seminario Teológico Fuller.</w:t>
      </w:r>
    </w:p>
    <w:p w:rsidR="009C4B5E" w:rsidRPr="009C4B5E" w:rsidRDefault="009C4B5E" w:rsidP="009C4B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lang w:val="es-ES"/>
        </w:rPr>
      </w:pPr>
      <w:r w:rsidRPr="009C4B5E">
        <w:rPr>
          <w:rFonts w:ascii="Times New Roman" w:eastAsia="Times New Roman" w:hAnsi="Times New Roman" w:cs="Times New Roman"/>
          <w:color w:val="212121"/>
          <w:lang w:val="es-ES"/>
        </w:rPr>
        <w:tab/>
        <w:t>Además de las docenas de artículos que ha escrito para diversas publicaciones, ha escrito varios libros sobre matrimonio, familia, y predicación. Fue pastor y líder juvenil durante varios años en Los Ángeles. Enseñó consejería y estudios sobre el matrimonio y la familia en el Seminario Teológico Adventista del Séptimo Día, Universidad Andrews, durante casi veinte años.</w:t>
      </w:r>
    </w:p>
    <w:p w:rsidR="009C4B5E" w:rsidRPr="003655CA" w:rsidRDefault="009C4B5E" w:rsidP="009C4B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lang w:val="es-ES"/>
        </w:rPr>
      </w:pPr>
      <w:r w:rsidRPr="009C4B5E">
        <w:rPr>
          <w:rFonts w:ascii="Times New Roman" w:eastAsia="Times New Roman" w:hAnsi="Times New Roman" w:cs="Times New Roman"/>
          <w:color w:val="212121"/>
          <w:lang w:val="es-ES"/>
        </w:rPr>
        <w:tab/>
        <w:t>Se ha desempeñado como Vicepresidente de la Junta de Salud Mental del Condado de Tulare del Estado de California; tiene certificación nacional en Bienestar Familiar y hasta hace poco se desempeñó como pastor principal en la Iglesia Adventista del Séptimo Día de Loma Linda Campus Hill en California. Actualmente es pastor de la Iglesia Adventista SDA de San Bernardino</w:t>
      </w:r>
      <w:r w:rsidR="00F4389C">
        <w:rPr>
          <w:rFonts w:ascii="Times New Roman" w:eastAsia="Times New Roman" w:hAnsi="Times New Roman" w:cs="Times New Roman"/>
          <w:color w:val="212121"/>
          <w:lang w:val="es-ES"/>
        </w:rPr>
        <w:t>.</w:t>
      </w:r>
    </w:p>
    <w:p w:rsidR="009C4B5E" w:rsidRDefault="009C4B5E" w:rsidP="003B7866">
      <w:pPr>
        <w:ind w:left="90"/>
        <w:rPr>
          <w:rFonts w:ascii="Book Antiqua" w:hAnsi="Book Antiqua"/>
          <w:color w:val="000000"/>
        </w:rPr>
      </w:pPr>
    </w:p>
    <w:p w:rsidR="008B08B6" w:rsidRPr="002B146B" w:rsidRDefault="008B08B6" w:rsidP="008B08B6">
      <w:pPr>
        <w:rPr>
          <w:rFonts w:asciiTheme="majorBidi" w:hAnsiTheme="majorBidi" w:cstheme="majorBidi"/>
          <w:sz w:val="24"/>
          <w:szCs w:val="24"/>
          <w:lang w:val="es-DO"/>
        </w:rPr>
      </w:pPr>
    </w:p>
    <w:sectPr w:rsidR="008B08B6" w:rsidRPr="002B146B" w:rsidSect="000A3BFC">
      <w:footerReference w:type="default" r:id="rId69"/>
      <w:pgSz w:w="12240" w:h="15840"/>
      <w:pgMar w:top="1440" w:right="1440" w:bottom="1890" w:left="1440" w:header="72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3429" w:rsidRDefault="00CC3429" w:rsidP="005D2E19">
      <w:pPr>
        <w:spacing w:after="0" w:line="240" w:lineRule="auto"/>
      </w:pPr>
      <w:r>
        <w:separator/>
      </w:r>
    </w:p>
  </w:endnote>
  <w:endnote w:type="continuationSeparator" w:id="0">
    <w:p w:rsidR="00CC3429" w:rsidRDefault="00CC3429" w:rsidP="005D2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981" w:rsidRPr="003E6DB7" w:rsidRDefault="00FF5981" w:rsidP="003E6DB7">
    <w:pPr>
      <w:jc w:val="center"/>
      <w:rPr>
        <w:rFonts w:ascii="Times New Roman" w:hAnsi="Times New Roman" w:cs="Times New Roman"/>
        <w:smallCaps/>
        <w:spacing w:val="20"/>
        <w:w w:val="90"/>
        <w:sz w:val="20"/>
        <w:szCs w:val="20"/>
        <w:lang w:val="es-DO"/>
      </w:rPr>
    </w:pPr>
    <w:r>
      <w:rPr>
        <w:rFonts w:ascii="Times New Roman" w:hAnsi="Times New Roman" w:cs="Times New Roman"/>
        <w:smallCaps/>
        <w:noProof/>
        <w:spacing w:val="20"/>
        <w:sz w:val="20"/>
        <w:szCs w:val="20"/>
        <w:lang w:val="en-US"/>
      </w:rPr>
      <mc:AlternateContent>
        <mc:Choice Requires="wps">
          <w:drawing>
            <wp:anchor distT="4294967295" distB="4294967295" distL="114300" distR="114300" simplePos="0" relativeHeight="251658240" behindDoc="0" locked="0" layoutInCell="1" allowOverlap="1" wp14:anchorId="6B56E5C5" wp14:editId="7FB9B7D0">
              <wp:simplePos x="0" y="0"/>
              <wp:positionH relativeFrom="column">
                <wp:posOffset>1524000</wp:posOffset>
              </wp:positionH>
              <wp:positionV relativeFrom="paragraph">
                <wp:posOffset>198119</wp:posOffset>
              </wp:positionV>
              <wp:extent cx="2857500" cy="0"/>
              <wp:effectExtent l="0" t="0" r="19050" b="190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straightConnector1">
                        <a:avLst/>
                      </a:prstGeom>
                      <a:noFill/>
                      <a:ln w="317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1EDB1C" id="_x0000_t32" coordsize="21600,21600" o:spt="32" o:oned="t" path="m,l21600,21600e" filled="f">
              <v:path arrowok="t" fillok="f" o:connecttype="none"/>
              <o:lock v:ext="edit" shapetype="t"/>
            </v:shapetype>
            <v:shape id="AutoShape 1" o:spid="_x0000_s1026" type="#_x0000_t32" style="position:absolute;margin-left:120pt;margin-top:15.6pt;width:22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" strokeweight=".25pt"/>
          </w:pict>
        </mc:Fallback>
      </mc:AlternateContent>
    </w:r>
    <w:r w:rsidRPr="003E6DB7">
      <w:rPr>
        <w:rFonts w:ascii="Times New Roman" w:hAnsi="Times New Roman" w:cs="Times New Roman"/>
        <w:smallCaps/>
        <w:spacing w:val="20"/>
        <w:w w:val="90"/>
        <w:sz w:val="20"/>
        <w:szCs w:val="20"/>
        <w:lang w:val="es-DO"/>
      </w:rPr>
      <w:t>Seminario Teológico Adventista del Séptimo D</w:t>
    </w:r>
    <w:r>
      <w:rPr>
        <w:rFonts w:ascii="Times New Roman" w:hAnsi="Times New Roman" w:cs="Times New Roman"/>
        <w:smallCaps/>
        <w:spacing w:val="20"/>
        <w:w w:val="90"/>
        <w:sz w:val="20"/>
        <w:szCs w:val="20"/>
        <w:lang w:val="es-DO"/>
      </w:rPr>
      <w:t>ía</w:t>
    </w:r>
  </w:p>
  <w:p w:rsidR="00FF5981" w:rsidRDefault="00FF5981" w:rsidP="004149BF">
    <w:pPr>
      <w:jc w:val="center"/>
      <w:rPr>
        <w:rFonts w:ascii="Times New Roman" w:hAnsi="Times New Roman" w:cs="Times New Roman"/>
        <w:smallCaps/>
        <w:spacing w:val="20"/>
        <w:w w:val="90"/>
        <w:sz w:val="20"/>
        <w:szCs w:val="20"/>
      </w:rPr>
    </w:pPr>
    <w:r w:rsidRPr="004149BF">
      <w:rPr>
        <w:rFonts w:ascii="Times New Roman" w:hAnsi="Times New Roman" w:cs="Times New Roman"/>
        <w:smallCaps/>
        <w:spacing w:val="20"/>
        <w:w w:val="90"/>
        <w:sz w:val="20"/>
        <w:szCs w:val="20"/>
      </w:rPr>
      <w:fldChar w:fldCharType="begin"/>
    </w:r>
    <w:r w:rsidRPr="004149BF">
      <w:rPr>
        <w:rFonts w:ascii="Times New Roman" w:hAnsi="Times New Roman" w:cs="Times New Roman"/>
        <w:smallCaps/>
        <w:spacing w:val="20"/>
        <w:w w:val="90"/>
        <w:sz w:val="20"/>
        <w:szCs w:val="20"/>
      </w:rPr>
      <w:instrText xml:space="preserve"> PAGE   \* MERGEFORMAT </w:instrText>
    </w:r>
    <w:r w:rsidRPr="004149BF">
      <w:rPr>
        <w:rFonts w:ascii="Times New Roman" w:hAnsi="Times New Roman" w:cs="Times New Roman"/>
        <w:smallCaps/>
        <w:spacing w:val="20"/>
        <w:w w:val="90"/>
        <w:sz w:val="20"/>
        <w:szCs w:val="20"/>
      </w:rPr>
      <w:fldChar w:fldCharType="separate"/>
    </w:r>
    <w:r w:rsidR="003655CA">
      <w:rPr>
        <w:rFonts w:ascii="Times New Roman" w:hAnsi="Times New Roman" w:cs="Times New Roman"/>
        <w:smallCaps/>
        <w:noProof/>
        <w:spacing w:val="20"/>
        <w:w w:val="90"/>
        <w:sz w:val="20"/>
        <w:szCs w:val="20"/>
      </w:rPr>
      <w:t>2</w:t>
    </w:r>
    <w:r w:rsidRPr="004149BF">
      <w:rPr>
        <w:rFonts w:ascii="Times New Roman" w:hAnsi="Times New Roman" w:cs="Times New Roman"/>
        <w:smallCaps/>
        <w:spacing w:val="20"/>
        <w:w w:val="90"/>
        <w:sz w:val="20"/>
        <w:szCs w:val="20"/>
      </w:rPr>
      <w:fldChar w:fldCharType="end"/>
    </w:r>
  </w:p>
  <w:p w:rsidR="00FF5981" w:rsidRPr="005D2E19" w:rsidRDefault="00FF5981" w:rsidP="004149BF">
    <w:pPr>
      <w:jc w:val="center"/>
      <w:rPr>
        <w:rFonts w:ascii="Times New Roman" w:hAnsi="Times New Roman" w:cs="Times New Roman"/>
        <w:smallCaps/>
        <w:spacing w:val="20"/>
        <w:w w:val="90"/>
        <w:sz w:val="20"/>
        <w:szCs w:val="20"/>
      </w:rPr>
    </w:pPr>
  </w:p>
  <w:p w:rsidR="00FF5981" w:rsidRDefault="00FF59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3429" w:rsidRDefault="00CC3429" w:rsidP="005D2E19">
      <w:pPr>
        <w:spacing w:after="0" w:line="240" w:lineRule="auto"/>
      </w:pPr>
      <w:r>
        <w:separator/>
      </w:r>
    </w:p>
  </w:footnote>
  <w:footnote w:type="continuationSeparator" w:id="0">
    <w:p w:rsidR="00CC3429" w:rsidRDefault="00CC3429" w:rsidP="005D2E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ListBullet"/>
      <w:lvlText w:val="*"/>
      <w:lvlJc w:val="left"/>
    </w:lvl>
  </w:abstractNum>
  <w:abstractNum w:abstractNumId="1" w15:restartNumberingAfterBreak="0">
    <w:nsid w:val="00000001"/>
    <w:multiLevelType w:val="multilevel"/>
    <w:tmpl w:val="00000001"/>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2" w15:restartNumberingAfterBreak="0">
    <w:nsid w:val="002964D0"/>
    <w:multiLevelType w:val="hybridMultilevel"/>
    <w:tmpl w:val="74ECF04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0304C6"/>
    <w:multiLevelType w:val="hybridMultilevel"/>
    <w:tmpl w:val="64581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9085F"/>
    <w:multiLevelType w:val="hybridMultilevel"/>
    <w:tmpl w:val="B3986764"/>
    <w:lvl w:ilvl="0" w:tplc="427CE8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1A58D2"/>
    <w:multiLevelType w:val="hybridMultilevel"/>
    <w:tmpl w:val="1EF2B310"/>
    <w:lvl w:ilvl="0" w:tplc="0A36368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C8D7A47"/>
    <w:multiLevelType w:val="hybridMultilevel"/>
    <w:tmpl w:val="B1F490C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092CAF"/>
    <w:multiLevelType w:val="hybridMultilevel"/>
    <w:tmpl w:val="E7205E76"/>
    <w:lvl w:ilvl="0" w:tplc="E83CEC32">
      <w:start w:val="1"/>
      <w:numFmt w:val="decimal"/>
      <w:pStyle w:val="NumberedList"/>
      <w:lvlText w:val="%1."/>
      <w:lvlJc w:val="left"/>
      <w:pPr>
        <w:tabs>
          <w:tab w:val="num" w:pos="720"/>
        </w:tabs>
        <w:ind w:left="720" w:hanging="360"/>
      </w:pPr>
      <w:rPr>
        <w:rFonts w:ascii="Verdana" w:hAnsi="Verdana"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556C7C"/>
    <w:multiLevelType w:val="hybridMultilevel"/>
    <w:tmpl w:val="427AC5AA"/>
    <w:lvl w:ilvl="0" w:tplc="6BFE677E">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9" w15:restartNumberingAfterBreak="0">
    <w:nsid w:val="221A692A"/>
    <w:multiLevelType w:val="hybridMultilevel"/>
    <w:tmpl w:val="F77E4102"/>
    <w:lvl w:ilvl="0" w:tplc="39001E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5427B49"/>
    <w:multiLevelType w:val="hybridMultilevel"/>
    <w:tmpl w:val="EDFEC8A2"/>
    <w:lvl w:ilvl="0" w:tplc="EAC2A54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9013984"/>
    <w:multiLevelType w:val="hybridMultilevel"/>
    <w:tmpl w:val="54DAAB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DF0043A"/>
    <w:multiLevelType w:val="hybridMultilevel"/>
    <w:tmpl w:val="18306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BC37BD"/>
    <w:multiLevelType w:val="hybridMultilevel"/>
    <w:tmpl w:val="48D2009A"/>
    <w:lvl w:ilvl="0" w:tplc="74EE6230">
      <w:start w:val="1"/>
      <w:numFmt w:val="decimal"/>
      <w:lvlText w:val="%1."/>
      <w:lvlJc w:val="left"/>
      <w:pPr>
        <w:ind w:left="1080" w:hanging="360"/>
      </w:pPr>
      <w:rPr>
        <w:rFonts w:hint="default"/>
        <w:i w:val="0"/>
        <w:i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26B0055"/>
    <w:multiLevelType w:val="hybridMultilevel"/>
    <w:tmpl w:val="BB589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54606B"/>
    <w:multiLevelType w:val="hybridMultilevel"/>
    <w:tmpl w:val="7FE04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F75EBF"/>
    <w:multiLevelType w:val="hybridMultilevel"/>
    <w:tmpl w:val="12CA0E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7FB4575"/>
    <w:multiLevelType w:val="hybridMultilevel"/>
    <w:tmpl w:val="46221C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1E54CE"/>
    <w:multiLevelType w:val="hybridMultilevel"/>
    <w:tmpl w:val="F4FE40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CC0A9E"/>
    <w:multiLevelType w:val="hybridMultilevel"/>
    <w:tmpl w:val="A42A59DC"/>
    <w:lvl w:ilvl="0" w:tplc="E64C70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25D31FB"/>
    <w:multiLevelType w:val="hybridMultilevel"/>
    <w:tmpl w:val="92B84B28"/>
    <w:lvl w:ilvl="0" w:tplc="074A209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6E45E40"/>
    <w:multiLevelType w:val="hybridMultilevel"/>
    <w:tmpl w:val="163ECBEE"/>
    <w:lvl w:ilvl="0" w:tplc="27180A58">
      <w:start w:val="1"/>
      <w:numFmt w:val="decimal"/>
      <w:lvlText w:val="%1."/>
      <w:lvlJc w:val="left"/>
      <w:pPr>
        <w:ind w:left="1080" w:hanging="360"/>
      </w:pPr>
      <w:rPr>
        <w:rFonts w:hint="default"/>
        <w:b w:val="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2" w15:restartNumberingAfterBreak="0">
    <w:nsid w:val="4E52585E"/>
    <w:multiLevelType w:val="hybridMultilevel"/>
    <w:tmpl w:val="B6DA4406"/>
    <w:lvl w:ilvl="0" w:tplc="86D6601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2972BFC"/>
    <w:multiLevelType w:val="hybridMultilevel"/>
    <w:tmpl w:val="427AC5AA"/>
    <w:lvl w:ilvl="0" w:tplc="6BFE677E">
      <w:start w:val="1"/>
      <w:numFmt w:val="decimal"/>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24" w15:restartNumberingAfterBreak="0">
    <w:nsid w:val="57936774"/>
    <w:multiLevelType w:val="hybridMultilevel"/>
    <w:tmpl w:val="3C028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C618FE"/>
    <w:multiLevelType w:val="hybridMultilevel"/>
    <w:tmpl w:val="B7F0082C"/>
    <w:lvl w:ilvl="0" w:tplc="78FE1F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7CD72BC"/>
    <w:multiLevelType w:val="hybridMultilevel"/>
    <w:tmpl w:val="B3986764"/>
    <w:lvl w:ilvl="0" w:tplc="427CE8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AF16105"/>
    <w:multiLevelType w:val="hybridMultilevel"/>
    <w:tmpl w:val="84C26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5C0C5E"/>
    <w:multiLevelType w:val="hybridMultilevel"/>
    <w:tmpl w:val="58F2D706"/>
    <w:lvl w:ilvl="0" w:tplc="5BFE9C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17721F6"/>
    <w:multiLevelType w:val="hybridMultilevel"/>
    <w:tmpl w:val="1674B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C86441"/>
    <w:multiLevelType w:val="hybridMultilevel"/>
    <w:tmpl w:val="F77E4102"/>
    <w:lvl w:ilvl="0" w:tplc="39001E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7985D1B"/>
    <w:multiLevelType w:val="hybridMultilevel"/>
    <w:tmpl w:val="470E595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lvlOverride w:ilvl="0">
      <w:lvl w:ilvl="0">
        <w:start w:val="1"/>
        <w:numFmt w:val="bullet"/>
        <w:pStyle w:val="ListBullet"/>
        <w:lvlText w:val=""/>
        <w:legacy w:legacy="1" w:legacySpace="0" w:legacyIndent="360"/>
        <w:lvlJc w:val="left"/>
        <w:pPr>
          <w:ind w:left="720" w:hanging="360"/>
        </w:pPr>
        <w:rPr>
          <w:rFonts w:ascii="Wingdings" w:hAnsi="Wingdings" w:hint="default"/>
          <w:sz w:val="12"/>
        </w:rPr>
      </w:lvl>
    </w:lvlOverride>
  </w:num>
  <w:num w:numId="2">
    <w:abstractNumId w:val="7"/>
  </w:num>
  <w:num w:numId="3">
    <w:abstractNumId w:val="7"/>
    <w:lvlOverride w:ilvl="0">
      <w:startOverride w:val="1"/>
    </w:lvlOverride>
  </w:num>
  <w:num w:numId="4">
    <w:abstractNumId w:val="1"/>
  </w:num>
  <w:num w:numId="5">
    <w:abstractNumId w:val="15"/>
  </w:num>
  <w:num w:numId="6">
    <w:abstractNumId w:val="20"/>
  </w:num>
  <w:num w:numId="7">
    <w:abstractNumId w:val="17"/>
  </w:num>
  <w:num w:numId="8">
    <w:abstractNumId w:val="2"/>
  </w:num>
  <w:num w:numId="9">
    <w:abstractNumId w:val="26"/>
  </w:num>
  <w:num w:numId="10">
    <w:abstractNumId w:val="9"/>
  </w:num>
  <w:num w:numId="11">
    <w:abstractNumId w:val="4"/>
  </w:num>
  <w:num w:numId="12">
    <w:abstractNumId w:val="22"/>
  </w:num>
  <w:num w:numId="13">
    <w:abstractNumId w:val="6"/>
  </w:num>
  <w:num w:numId="14">
    <w:abstractNumId w:val="24"/>
  </w:num>
  <w:num w:numId="15">
    <w:abstractNumId w:val="30"/>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5"/>
  </w:num>
  <w:num w:numId="20">
    <w:abstractNumId w:val="11"/>
  </w:num>
  <w:num w:numId="21">
    <w:abstractNumId w:val="10"/>
  </w:num>
  <w:num w:numId="22">
    <w:abstractNumId w:val="18"/>
  </w:num>
  <w:num w:numId="23">
    <w:abstractNumId w:val="31"/>
  </w:num>
  <w:num w:numId="24">
    <w:abstractNumId w:val="3"/>
  </w:num>
  <w:num w:numId="25">
    <w:abstractNumId w:val="23"/>
  </w:num>
  <w:num w:numId="26">
    <w:abstractNumId w:val="8"/>
  </w:num>
  <w:num w:numId="27">
    <w:abstractNumId w:val="14"/>
  </w:num>
  <w:num w:numId="28">
    <w:abstractNumId w:val="21"/>
  </w:num>
  <w:num w:numId="29">
    <w:abstractNumId w:val="13"/>
  </w:num>
  <w:num w:numId="30">
    <w:abstractNumId w:val="25"/>
  </w:num>
  <w:num w:numId="31">
    <w:abstractNumId w:val="28"/>
  </w:num>
  <w:num w:numId="32">
    <w:abstractNumId w:val="16"/>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0F6"/>
    <w:rsid w:val="00000964"/>
    <w:rsid w:val="00002DB5"/>
    <w:rsid w:val="000040A4"/>
    <w:rsid w:val="00015204"/>
    <w:rsid w:val="00015936"/>
    <w:rsid w:val="0002433F"/>
    <w:rsid w:val="00025D75"/>
    <w:rsid w:val="000424AA"/>
    <w:rsid w:val="00043530"/>
    <w:rsid w:val="00045D7B"/>
    <w:rsid w:val="000542A0"/>
    <w:rsid w:val="00054763"/>
    <w:rsid w:val="000600F6"/>
    <w:rsid w:val="000653D4"/>
    <w:rsid w:val="00070995"/>
    <w:rsid w:val="00070F81"/>
    <w:rsid w:val="000830FA"/>
    <w:rsid w:val="00087593"/>
    <w:rsid w:val="000928FE"/>
    <w:rsid w:val="0009425D"/>
    <w:rsid w:val="00097DFA"/>
    <w:rsid w:val="000A3BFC"/>
    <w:rsid w:val="000A4593"/>
    <w:rsid w:val="000A5B0E"/>
    <w:rsid w:val="000B37D9"/>
    <w:rsid w:val="000E1854"/>
    <w:rsid w:val="000F5F44"/>
    <w:rsid w:val="000F75AB"/>
    <w:rsid w:val="00101275"/>
    <w:rsid w:val="00101779"/>
    <w:rsid w:val="001034F3"/>
    <w:rsid w:val="00107011"/>
    <w:rsid w:val="00112CF2"/>
    <w:rsid w:val="00116CE7"/>
    <w:rsid w:val="00122C4C"/>
    <w:rsid w:val="00125139"/>
    <w:rsid w:val="001252C7"/>
    <w:rsid w:val="001345C9"/>
    <w:rsid w:val="0013698B"/>
    <w:rsid w:val="00143DF5"/>
    <w:rsid w:val="00152256"/>
    <w:rsid w:val="00153C5A"/>
    <w:rsid w:val="001712A5"/>
    <w:rsid w:val="00173802"/>
    <w:rsid w:val="00173D40"/>
    <w:rsid w:val="001742A2"/>
    <w:rsid w:val="00175259"/>
    <w:rsid w:val="00177B93"/>
    <w:rsid w:val="001812A8"/>
    <w:rsid w:val="00194CDF"/>
    <w:rsid w:val="001A0C11"/>
    <w:rsid w:val="001A1A59"/>
    <w:rsid w:val="001A2DA5"/>
    <w:rsid w:val="001A301D"/>
    <w:rsid w:val="001A5E6E"/>
    <w:rsid w:val="001B27F4"/>
    <w:rsid w:val="001C728A"/>
    <w:rsid w:val="001E3604"/>
    <w:rsid w:val="001E7DA3"/>
    <w:rsid w:val="001F1091"/>
    <w:rsid w:val="001F4AD2"/>
    <w:rsid w:val="00200E87"/>
    <w:rsid w:val="00211905"/>
    <w:rsid w:val="00213F22"/>
    <w:rsid w:val="00216298"/>
    <w:rsid w:val="0021696C"/>
    <w:rsid w:val="00220F40"/>
    <w:rsid w:val="00221F55"/>
    <w:rsid w:val="0022229B"/>
    <w:rsid w:val="0022751B"/>
    <w:rsid w:val="00232B55"/>
    <w:rsid w:val="002539C6"/>
    <w:rsid w:val="002544D7"/>
    <w:rsid w:val="00267425"/>
    <w:rsid w:val="00276B12"/>
    <w:rsid w:val="00277080"/>
    <w:rsid w:val="0029261A"/>
    <w:rsid w:val="002971AD"/>
    <w:rsid w:val="002A1719"/>
    <w:rsid w:val="002A2ACB"/>
    <w:rsid w:val="002A453B"/>
    <w:rsid w:val="002A5031"/>
    <w:rsid w:val="002B146B"/>
    <w:rsid w:val="002B5D04"/>
    <w:rsid w:val="002B744A"/>
    <w:rsid w:val="002C149D"/>
    <w:rsid w:val="002C7073"/>
    <w:rsid w:val="002E2FD9"/>
    <w:rsid w:val="002E7F24"/>
    <w:rsid w:val="002F0DA7"/>
    <w:rsid w:val="00300431"/>
    <w:rsid w:val="00300EF0"/>
    <w:rsid w:val="0030195A"/>
    <w:rsid w:val="003045CA"/>
    <w:rsid w:val="00304D77"/>
    <w:rsid w:val="00314ABA"/>
    <w:rsid w:val="003226BB"/>
    <w:rsid w:val="00331178"/>
    <w:rsid w:val="003342C9"/>
    <w:rsid w:val="00341A68"/>
    <w:rsid w:val="00356279"/>
    <w:rsid w:val="003655CA"/>
    <w:rsid w:val="00375174"/>
    <w:rsid w:val="003807FC"/>
    <w:rsid w:val="003839E9"/>
    <w:rsid w:val="0038441F"/>
    <w:rsid w:val="00385331"/>
    <w:rsid w:val="00387705"/>
    <w:rsid w:val="003A13C6"/>
    <w:rsid w:val="003A2B96"/>
    <w:rsid w:val="003A48C5"/>
    <w:rsid w:val="003A785C"/>
    <w:rsid w:val="003B470F"/>
    <w:rsid w:val="003B7866"/>
    <w:rsid w:val="003C0288"/>
    <w:rsid w:val="003C1956"/>
    <w:rsid w:val="003E4AF4"/>
    <w:rsid w:val="003E6DB7"/>
    <w:rsid w:val="003F21CA"/>
    <w:rsid w:val="003F3AF5"/>
    <w:rsid w:val="003F6D21"/>
    <w:rsid w:val="004003CF"/>
    <w:rsid w:val="004017B9"/>
    <w:rsid w:val="00403A3D"/>
    <w:rsid w:val="0040799F"/>
    <w:rsid w:val="004079E1"/>
    <w:rsid w:val="004149BF"/>
    <w:rsid w:val="00415266"/>
    <w:rsid w:val="00415C7D"/>
    <w:rsid w:val="00427F77"/>
    <w:rsid w:val="00432A73"/>
    <w:rsid w:val="0043543F"/>
    <w:rsid w:val="0045423D"/>
    <w:rsid w:val="00464772"/>
    <w:rsid w:val="00464CC0"/>
    <w:rsid w:val="004741EB"/>
    <w:rsid w:val="00475C19"/>
    <w:rsid w:val="0048077F"/>
    <w:rsid w:val="004851DC"/>
    <w:rsid w:val="00485EEB"/>
    <w:rsid w:val="00491B8D"/>
    <w:rsid w:val="00495EC8"/>
    <w:rsid w:val="004A04B0"/>
    <w:rsid w:val="004A261F"/>
    <w:rsid w:val="004A7B7E"/>
    <w:rsid w:val="004C0F24"/>
    <w:rsid w:val="004C18A8"/>
    <w:rsid w:val="004C3A40"/>
    <w:rsid w:val="004E4208"/>
    <w:rsid w:val="004F132E"/>
    <w:rsid w:val="005164E9"/>
    <w:rsid w:val="00516D15"/>
    <w:rsid w:val="00517FA5"/>
    <w:rsid w:val="005207E4"/>
    <w:rsid w:val="00522683"/>
    <w:rsid w:val="005254F5"/>
    <w:rsid w:val="00526D2B"/>
    <w:rsid w:val="00530733"/>
    <w:rsid w:val="0053077C"/>
    <w:rsid w:val="005343C6"/>
    <w:rsid w:val="0054103A"/>
    <w:rsid w:val="00544C8D"/>
    <w:rsid w:val="00545132"/>
    <w:rsid w:val="00554D2B"/>
    <w:rsid w:val="005621EE"/>
    <w:rsid w:val="00570FF2"/>
    <w:rsid w:val="0058034D"/>
    <w:rsid w:val="00595383"/>
    <w:rsid w:val="00595A50"/>
    <w:rsid w:val="005A24F4"/>
    <w:rsid w:val="005A2F47"/>
    <w:rsid w:val="005A30FB"/>
    <w:rsid w:val="005B4ADC"/>
    <w:rsid w:val="005B50D2"/>
    <w:rsid w:val="005B6C32"/>
    <w:rsid w:val="005C0E69"/>
    <w:rsid w:val="005C5CC7"/>
    <w:rsid w:val="005C7D12"/>
    <w:rsid w:val="005D2E19"/>
    <w:rsid w:val="005D5BAA"/>
    <w:rsid w:val="005E30EF"/>
    <w:rsid w:val="005E5347"/>
    <w:rsid w:val="006012C9"/>
    <w:rsid w:val="00607CA4"/>
    <w:rsid w:val="00623DFF"/>
    <w:rsid w:val="00624058"/>
    <w:rsid w:val="006277CA"/>
    <w:rsid w:val="00630043"/>
    <w:rsid w:val="00636B91"/>
    <w:rsid w:val="00646606"/>
    <w:rsid w:val="00657A4A"/>
    <w:rsid w:val="0066269A"/>
    <w:rsid w:val="0066302A"/>
    <w:rsid w:val="00664F92"/>
    <w:rsid w:val="0067589C"/>
    <w:rsid w:val="006758D7"/>
    <w:rsid w:val="00680406"/>
    <w:rsid w:val="006818FD"/>
    <w:rsid w:val="00692F94"/>
    <w:rsid w:val="00693416"/>
    <w:rsid w:val="006978E5"/>
    <w:rsid w:val="006A1465"/>
    <w:rsid w:val="006B4508"/>
    <w:rsid w:val="006B456D"/>
    <w:rsid w:val="006B5811"/>
    <w:rsid w:val="006B66C1"/>
    <w:rsid w:val="006C408D"/>
    <w:rsid w:val="006C44BC"/>
    <w:rsid w:val="006C772B"/>
    <w:rsid w:val="006D27F8"/>
    <w:rsid w:val="006E6FD1"/>
    <w:rsid w:val="006F027D"/>
    <w:rsid w:val="006F0EE0"/>
    <w:rsid w:val="0070135D"/>
    <w:rsid w:val="007066BF"/>
    <w:rsid w:val="007220F2"/>
    <w:rsid w:val="00723A1C"/>
    <w:rsid w:val="007429CE"/>
    <w:rsid w:val="00745B8B"/>
    <w:rsid w:val="0074778B"/>
    <w:rsid w:val="00750FBC"/>
    <w:rsid w:val="00755F5B"/>
    <w:rsid w:val="00772D81"/>
    <w:rsid w:val="00774965"/>
    <w:rsid w:val="00785889"/>
    <w:rsid w:val="007A3E4B"/>
    <w:rsid w:val="007B4954"/>
    <w:rsid w:val="007B59A4"/>
    <w:rsid w:val="007C213D"/>
    <w:rsid w:val="007C26B2"/>
    <w:rsid w:val="007C4F7C"/>
    <w:rsid w:val="007D5DE8"/>
    <w:rsid w:val="007E764C"/>
    <w:rsid w:val="007E7CB4"/>
    <w:rsid w:val="007F1B85"/>
    <w:rsid w:val="007F33AB"/>
    <w:rsid w:val="008105D3"/>
    <w:rsid w:val="00812799"/>
    <w:rsid w:val="00830740"/>
    <w:rsid w:val="00834A2D"/>
    <w:rsid w:val="008433DE"/>
    <w:rsid w:val="008561ED"/>
    <w:rsid w:val="00857B46"/>
    <w:rsid w:val="00873CF5"/>
    <w:rsid w:val="00891E03"/>
    <w:rsid w:val="008A3064"/>
    <w:rsid w:val="008A5A04"/>
    <w:rsid w:val="008B08B6"/>
    <w:rsid w:val="008B2387"/>
    <w:rsid w:val="008B7A64"/>
    <w:rsid w:val="008C154D"/>
    <w:rsid w:val="008C6A21"/>
    <w:rsid w:val="008D5148"/>
    <w:rsid w:val="008D6CDF"/>
    <w:rsid w:val="008E0DEA"/>
    <w:rsid w:val="00914D26"/>
    <w:rsid w:val="00921BDB"/>
    <w:rsid w:val="00927694"/>
    <w:rsid w:val="00927915"/>
    <w:rsid w:val="00931708"/>
    <w:rsid w:val="0093212C"/>
    <w:rsid w:val="009322B4"/>
    <w:rsid w:val="00934346"/>
    <w:rsid w:val="00945F39"/>
    <w:rsid w:val="0095134D"/>
    <w:rsid w:val="00957C02"/>
    <w:rsid w:val="00963F9C"/>
    <w:rsid w:val="00972CA0"/>
    <w:rsid w:val="009730DF"/>
    <w:rsid w:val="00982B27"/>
    <w:rsid w:val="00983A69"/>
    <w:rsid w:val="00983EC6"/>
    <w:rsid w:val="0099364A"/>
    <w:rsid w:val="00996974"/>
    <w:rsid w:val="009B4E7F"/>
    <w:rsid w:val="009B5E64"/>
    <w:rsid w:val="009B6939"/>
    <w:rsid w:val="009B6D51"/>
    <w:rsid w:val="009C4060"/>
    <w:rsid w:val="009C4B5E"/>
    <w:rsid w:val="009D387D"/>
    <w:rsid w:val="009D4CC5"/>
    <w:rsid w:val="009F7309"/>
    <w:rsid w:val="00A03971"/>
    <w:rsid w:val="00A04E2B"/>
    <w:rsid w:val="00A06AA0"/>
    <w:rsid w:val="00A10158"/>
    <w:rsid w:val="00A11C89"/>
    <w:rsid w:val="00A27411"/>
    <w:rsid w:val="00A3407E"/>
    <w:rsid w:val="00A36178"/>
    <w:rsid w:val="00A37BAD"/>
    <w:rsid w:val="00A41F71"/>
    <w:rsid w:val="00A61B77"/>
    <w:rsid w:val="00A80D26"/>
    <w:rsid w:val="00A82A66"/>
    <w:rsid w:val="00A87736"/>
    <w:rsid w:val="00A87CBB"/>
    <w:rsid w:val="00A9391A"/>
    <w:rsid w:val="00A976CB"/>
    <w:rsid w:val="00AB083A"/>
    <w:rsid w:val="00AB39FF"/>
    <w:rsid w:val="00AB6F5A"/>
    <w:rsid w:val="00AB75AF"/>
    <w:rsid w:val="00AC2598"/>
    <w:rsid w:val="00AC3946"/>
    <w:rsid w:val="00AD1DAC"/>
    <w:rsid w:val="00AD4E87"/>
    <w:rsid w:val="00AE0E4B"/>
    <w:rsid w:val="00AE4299"/>
    <w:rsid w:val="00AE4A9E"/>
    <w:rsid w:val="00AE7E03"/>
    <w:rsid w:val="00AF1587"/>
    <w:rsid w:val="00AF4996"/>
    <w:rsid w:val="00AF5301"/>
    <w:rsid w:val="00B00AB7"/>
    <w:rsid w:val="00B01668"/>
    <w:rsid w:val="00B10B42"/>
    <w:rsid w:val="00B21510"/>
    <w:rsid w:val="00B258A7"/>
    <w:rsid w:val="00B3143C"/>
    <w:rsid w:val="00B315C8"/>
    <w:rsid w:val="00B31EBD"/>
    <w:rsid w:val="00B4512A"/>
    <w:rsid w:val="00B50B7D"/>
    <w:rsid w:val="00B51DD6"/>
    <w:rsid w:val="00B54A6D"/>
    <w:rsid w:val="00B6023D"/>
    <w:rsid w:val="00B706D7"/>
    <w:rsid w:val="00B80072"/>
    <w:rsid w:val="00B80FFB"/>
    <w:rsid w:val="00B871D4"/>
    <w:rsid w:val="00B94B13"/>
    <w:rsid w:val="00B967B9"/>
    <w:rsid w:val="00BB05C5"/>
    <w:rsid w:val="00BB3DF3"/>
    <w:rsid w:val="00BB6565"/>
    <w:rsid w:val="00BC4621"/>
    <w:rsid w:val="00BD78AF"/>
    <w:rsid w:val="00BE373B"/>
    <w:rsid w:val="00C0294B"/>
    <w:rsid w:val="00C06305"/>
    <w:rsid w:val="00C164E1"/>
    <w:rsid w:val="00C16FE7"/>
    <w:rsid w:val="00C175AA"/>
    <w:rsid w:val="00C22876"/>
    <w:rsid w:val="00C35D76"/>
    <w:rsid w:val="00C40AE0"/>
    <w:rsid w:val="00C40CAA"/>
    <w:rsid w:val="00C41934"/>
    <w:rsid w:val="00C54E3C"/>
    <w:rsid w:val="00C551BA"/>
    <w:rsid w:val="00C64468"/>
    <w:rsid w:val="00C652C8"/>
    <w:rsid w:val="00C66522"/>
    <w:rsid w:val="00C75428"/>
    <w:rsid w:val="00C822D7"/>
    <w:rsid w:val="00CA002A"/>
    <w:rsid w:val="00CA238A"/>
    <w:rsid w:val="00CC1523"/>
    <w:rsid w:val="00CC3429"/>
    <w:rsid w:val="00CC4CC3"/>
    <w:rsid w:val="00CD2B33"/>
    <w:rsid w:val="00CD6934"/>
    <w:rsid w:val="00CE0A91"/>
    <w:rsid w:val="00CF06CA"/>
    <w:rsid w:val="00CF21F1"/>
    <w:rsid w:val="00D06CD2"/>
    <w:rsid w:val="00D11C8B"/>
    <w:rsid w:val="00D1603F"/>
    <w:rsid w:val="00D229A8"/>
    <w:rsid w:val="00D33961"/>
    <w:rsid w:val="00D33B7B"/>
    <w:rsid w:val="00D35905"/>
    <w:rsid w:val="00D4308C"/>
    <w:rsid w:val="00D52247"/>
    <w:rsid w:val="00D54012"/>
    <w:rsid w:val="00D618E7"/>
    <w:rsid w:val="00D61DB5"/>
    <w:rsid w:val="00D64523"/>
    <w:rsid w:val="00D676B5"/>
    <w:rsid w:val="00D85855"/>
    <w:rsid w:val="00D911F7"/>
    <w:rsid w:val="00DA21FA"/>
    <w:rsid w:val="00DA635B"/>
    <w:rsid w:val="00DB1974"/>
    <w:rsid w:val="00DB7DDC"/>
    <w:rsid w:val="00DC2A8F"/>
    <w:rsid w:val="00DD2671"/>
    <w:rsid w:val="00DD620F"/>
    <w:rsid w:val="00DE1DCA"/>
    <w:rsid w:val="00DE6CD5"/>
    <w:rsid w:val="00DF0BAE"/>
    <w:rsid w:val="00DF1ED4"/>
    <w:rsid w:val="00DF7C1F"/>
    <w:rsid w:val="00E00FAC"/>
    <w:rsid w:val="00E16B6E"/>
    <w:rsid w:val="00E27A1A"/>
    <w:rsid w:val="00E27BBF"/>
    <w:rsid w:val="00E376CF"/>
    <w:rsid w:val="00E408CF"/>
    <w:rsid w:val="00E52529"/>
    <w:rsid w:val="00E60005"/>
    <w:rsid w:val="00E75A8C"/>
    <w:rsid w:val="00E91EE6"/>
    <w:rsid w:val="00E96C26"/>
    <w:rsid w:val="00EA309C"/>
    <w:rsid w:val="00EA5C7A"/>
    <w:rsid w:val="00EA7853"/>
    <w:rsid w:val="00EB0176"/>
    <w:rsid w:val="00EB2BB7"/>
    <w:rsid w:val="00EB3781"/>
    <w:rsid w:val="00EB7456"/>
    <w:rsid w:val="00ED212F"/>
    <w:rsid w:val="00EE78AB"/>
    <w:rsid w:val="00EF1D9D"/>
    <w:rsid w:val="00EF1F24"/>
    <w:rsid w:val="00EF5915"/>
    <w:rsid w:val="00EF64A5"/>
    <w:rsid w:val="00EF710F"/>
    <w:rsid w:val="00F053C6"/>
    <w:rsid w:val="00F13CBF"/>
    <w:rsid w:val="00F14413"/>
    <w:rsid w:val="00F21066"/>
    <w:rsid w:val="00F27C2F"/>
    <w:rsid w:val="00F311F2"/>
    <w:rsid w:val="00F4389C"/>
    <w:rsid w:val="00F50EF4"/>
    <w:rsid w:val="00F5713B"/>
    <w:rsid w:val="00F57D21"/>
    <w:rsid w:val="00F652A0"/>
    <w:rsid w:val="00F66F61"/>
    <w:rsid w:val="00F71D42"/>
    <w:rsid w:val="00F74674"/>
    <w:rsid w:val="00F75C78"/>
    <w:rsid w:val="00F8496D"/>
    <w:rsid w:val="00F85685"/>
    <w:rsid w:val="00F9315B"/>
    <w:rsid w:val="00F94DA5"/>
    <w:rsid w:val="00F9639C"/>
    <w:rsid w:val="00F97A65"/>
    <w:rsid w:val="00FA36EA"/>
    <w:rsid w:val="00FB107E"/>
    <w:rsid w:val="00FB6828"/>
    <w:rsid w:val="00FD027D"/>
    <w:rsid w:val="00FE0FBE"/>
    <w:rsid w:val="00FE34F0"/>
    <w:rsid w:val="00FE3C69"/>
    <w:rsid w:val="00FF5981"/>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0245BF2B-C08B-4B08-BDD2-F3AB1559B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2A73"/>
    <w:rPr>
      <w:lang w:val="es-US"/>
    </w:rPr>
  </w:style>
  <w:style w:type="paragraph" w:styleId="Heading1">
    <w:name w:val="heading 1"/>
    <w:basedOn w:val="Normal"/>
    <w:next w:val="BodyText"/>
    <w:link w:val="Heading1Char"/>
    <w:uiPriority w:val="9"/>
    <w:qFormat/>
    <w:rsid w:val="005D2E19"/>
    <w:pPr>
      <w:keepNext/>
      <w:keepLines/>
      <w:pBdr>
        <w:top w:val="single" w:sz="6" w:space="6" w:color="808080"/>
        <w:bottom w:val="single" w:sz="6" w:space="6" w:color="808080"/>
      </w:pBdr>
      <w:spacing w:after="240" w:line="240" w:lineRule="atLeast"/>
      <w:jc w:val="center"/>
      <w:outlineLvl w:val="0"/>
    </w:pPr>
    <w:rPr>
      <w:rFonts w:ascii="Garamond" w:eastAsia="Times New Roman" w:hAnsi="Garamond" w:cs="Times New Roman"/>
      <w:b/>
      <w:caps/>
      <w:spacing w:val="20"/>
      <w:kern w:val="16"/>
      <w:sz w:val="18"/>
      <w:szCs w:val="20"/>
    </w:rPr>
  </w:style>
  <w:style w:type="paragraph" w:styleId="Heading2">
    <w:name w:val="heading 2"/>
    <w:basedOn w:val="Normal"/>
    <w:next w:val="Normal"/>
    <w:link w:val="Heading2Char"/>
    <w:uiPriority w:val="9"/>
    <w:semiHidden/>
    <w:unhideWhenUsed/>
    <w:qFormat/>
    <w:rsid w:val="005D2E1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17FA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unhideWhenUsed/>
    <w:qFormat/>
    <w:rsid w:val="006A1465"/>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00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00F6"/>
    <w:rPr>
      <w:rFonts w:ascii="Tahoma" w:hAnsi="Tahoma" w:cs="Tahoma"/>
      <w:sz w:val="16"/>
      <w:szCs w:val="16"/>
    </w:rPr>
  </w:style>
  <w:style w:type="paragraph" w:styleId="Header">
    <w:name w:val="header"/>
    <w:basedOn w:val="Normal"/>
    <w:link w:val="HeaderChar"/>
    <w:uiPriority w:val="99"/>
    <w:unhideWhenUsed/>
    <w:rsid w:val="005D2E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E19"/>
  </w:style>
  <w:style w:type="paragraph" w:styleId="Footer">
    <w:name w:val="footer"/>
    <w:basedOn w:val="Normal"/>
    <w:link w:val="FooterChar"/>
    <w:uiPriority w:val="99"/>
    <w:unhideWhenUsed/>
    <w:rsid w:val="005D2E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E19"/>
  </w:style>
  <w:style w:type="character" w:customStyle="1" w:styleId="Heading1Char">
    <w:name w:val="Heading 1 Char"/>
    <w:basedOn w:val="DefaultParagraphFont"/>
    <w:link w:val="Heading1"/>
    <w:uiPriority w:val="9"/>
    <w:rsid w:val="005D2E19"/>
    <w:rPr>
      <w:rFonts w:ascii="Garamond" w:eastAsia="Times New Roman" w:hAnsi="Garamond" w:cs="Times New Roman"/>
      <w:b/>
      <w:caps/>
      <w:spacing w:val="20"/>
      <w:kern w:val="16"/>
      <w:sz w:val="18"/>
      <w:szCs w:val="20"/>
    </w:rPr>
  </w:style>
  <w:style w:type="paragraph" w:styleId="BodyText">
    <w:name w:val="Body Text"/>
    <w:basedOn w:val="Normal"/>
    <w:link w:val="BodyTextChar"/>
    <w:rsid w:val="005D2E19"/>
    <w:pPr>
      <w:spacing w:after="240" w:line="240" w:lineRule="atLeast"/>
      <w:ind w:firstLine="360"/>
      <w:jc w:val="both"/>
    </w:pPr>
    <w:rPr>
      <w:rFonts w:ascii="Garamond" w:eastAsia="Times New Roman" w:hAnsi="Garamond" w:cs="Times New Roman"/>
      <w:szCs w:val="20"/>
    </w:rPr>
  </w:style>
  <w:style w:type="character" w:customStyle="1" w:styleId="BodyTextChar">
    <w:name w:val="Body Text Char"/>
    <w:basedOn w:val="DefaultParagraphFont"/>
    <w:link w:val="BodyText"/>
    <w:rsid w:val="005D2E19"/>
    <w:rPr>
      <w:rFonts w:ascii="Garamond" w:eastAsia="Times New Roman" w:hAnsi="Garamond" w:cs="Times New Roman"/>
      <w:szCs w:val="20"/>
    </w:rPr>
  </w:style>
  <w:style w:type="paragraph" w:styleId="Subtitle">
    <w:name w:val="Subtitle"/>
    <w:basedOn w:val="Title"/>
    <w:next w:val="BodyText"/>
    <w:link w:val="SubtitleChar"/>
    <w:uiPriority w:val="99"/>
    <w:qFormat/>
    <w:rsid w:val="005D2E19"/>
    <w:pPr>
      <w:keepNext/>
      <w:keepLines/>
      <w:pBdr>
        <w:bottom w:val="none" w:sz="0" w:space="0" w:color="auto"/>
      </w:pBdr>
      <w:spacing w:before="140" w:after="420"/>
      <w:contextualSpacing w:val="0"/>
      <w:jc w:val="center"/>
    </w:pPr>
    <w:rPr>
      <w:rFonts w:ascii="Garamond" w:eastAsia="Times New Roman" w:hAnsi="Garamond" w:cs="Times New Roman"/>
      <w:caps/>
      <w:color w:val="auto"/>
      <w:spacing w:val="20"/>
      <w:kern w:val="20"/>
      <w:sz w:val="22"/>
      <w:szCs w:val="20"/>
    </w:rPr>
  </w:style>
  <w:style w:type="character" w:customStyle="1" w:styleId="SubtitleChar">
    <w:name w:val="Subtitle Char"/>
    <w:basedOn w:val="DefaultParagraphFont"/>
    <w:link w:val="Subtitle"/>
    <w:uiPriority w:val="99"/>
    <w:rsid w:val="005D2E19"/>
    <w:rPr>
      <w:rFonts w:ascii="Garamond" w:eastAsia="Times New Roman" w:hAnsi="Garamond" w:cs="Times New Roman"/>
      <w:caps/>
      <w:spacing w:val="20"/>
      <w:kern w:val="20"/>
      <w:szCs w:val="20"/>
    </w:rPr>
  </w:style>
  <w:style w:type="paragraph" w:styleId="Title">
    <w:name w:val="Title"/>
    <w:basedOn w:val="Normal"/>
    <w:next w:val="Normal"/>
    <w:link w:val="TitleChar"/>
    <w:qFormat/>
    <w:rsid w:val="005D2E1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D2E19"/>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semiHidden/>
    <w:rsid w:val="005D2E19"/>
    <w:rPr>
      <w:rFonts w:asciiTheme="majorHAnsi" w:eastAsiaTheme="majorEastAsia" w:hAnsiTheme="majorHAnsi" w:cstheme="majorBidi"/>
      <w:b/>
      <w:bCs/>
      <w:color w:val="4F81BD" w:themeColor="accent1"/>
      <w:sz w:val="26"/>
      <w:szCs w:val="26"/>
    </w:rPr>
  </w:style>
  <w:style w:type="paragraph" w:customStyle="1" w:styleId="BlockQuotation">
    <w:name w:val="Block Quotation"/>
    <w:basedOn w:val="BodyText"/>
    <w:link w:val="BlockQuotationChar"/>
    <w:rsid w:val="005D2E19"/>
    <w:pPr>
      <w:keepLines/>
      <w:pBdr>
        <w:top w:val="single" w:sz="6" w:space="14" w:color="808080"/>
        <w:left w:val="single" w:sz="6" w:space="14" w:color="808080"/>
        <w:bottom w:val="single" w:sz="6" w:space="14" w:color="808080"/>
        <w:right w:val="single" w:sz="6" w:space="14" w:color="808080"/>
      </w:pBdr>
      <w:ind w:left="720" w:right="720" w:firstLine="0"/>
    </w:pPr>
    <w:rPr>
      <w:i/>
    </w:rPr>
  </w:style>
  <w:style w:type="character" w:customStyle="1" w:styleId="BlockQuotationChar">
    <w:name w:val="Block Quotation Char"/>
    <w:basedOn w:val="DefaultParagraphFont"/>
    <w:link w:val="BlockQuotation"/>
    <w:rsid w:val="005D2E19"/>
    <w:rPr>
      <w:rFonts w:ascii="Garamond" w:eastAsia="Times New Roman" w:hAnsi="Garamond" w:cs="Times New Roman"/>
      <w:i/>
      <w:szCs w:val="20"/>
    </w:rPr>
  </w:style>
  <w:style w:type="paragraph" w:styleId="Caption">
    <w:name w:val="caption"/>
    <w:basedOn w:val="Normal"/>
    <w:next w:val="BodyText"/>
    <w:qFormat/>
    <w:rsid w:val="005D2E19"/>
    <w:pPr>
      <w:spacing w:after="240" w:line="240" w:lineRule="auto"/>
      <w:contextualSpacing/>
      <w:jc w:val="center"/>
    </w:pPr>
    <w:rPr>
      <w:rFonts w:ascii="Garamond" w:eastAsia="Times New Roman" w:hAnsi="Garamond" w:cs="Times New Roman"/>
      <w:i/>
      <w:szCs w:val="20"/>
    </w:rPr>
  </w:style>
  <w:style w:type="character" w:customStyle="1" w:styleId="Lead-inEmphasis">
    <w:name w:val="Lead-in Emphasis"/>
    <w:rsid w:val="005D2E19"/>
    <w:rPr>
      <w:caps/>
      <w:sz w:val="18"/>
    </w:rPr>
  </w:style>
  <w:style w:type="paragraph" w:styleId="ListBullet">
    <w:name w:val="List Bullet"/>
    <w:basedOn w:val="Normal"/>
    <w:rsid w:val="005D2E19"/>
    <w:pPr>
      <w:numPr>
        <w:numId w:val="1"/>
      </w:numPr>
      <w:spacing w:after="240" w:line="240" w:lineRule="atLeast"/>
      <w:ind w:right="720"/>
      <w:jc w:val="both"/>
    </w:pPr>
    <w:rPr>
      <w:rFonts w:ascii="Garamond" w:eastAsia="Times New Roman" w:hAnsi="Garamond" w:cs="Times New Roman"/>
      <w:szCs w:val="20"/>
    </w:rPr>
  </w:style>
  <w:style w:type="paragraph" w:customStyle="1" w:styleId="Columnheadings">
    <w:name w:val="Column headings"/>
    <w:basedOn w:val="Normal"/>
    <w:rsid w:val="005D2E19"/>
    <w:pPr>
      <w:keepNext/>
      <w:spacing w:before="80" w:after="0" w:line="240" w:lineRule="auto"/>
      <w:jc w:val="center"/>
    </w:pPr>
    <w:rPr>
      <w:rFonts w:ascii="Garamond" w:eastAsia="Times New Roman" w:hAnsi="Garamond" w:cs="Times New Roman"/>
      <w:caps/>
      <w:sz w:val="14"/>
      <w:szCs w:val="20"/>
    </w:rPr>
  </w:style>
  <w:style w:type="paragraph" w:customStyle="1" w:styleId="Rowlabels">
    <w:name w:val="Row labels"/>
    <w:basedOn w:val="Normal"/>
    <w:rsid w:val="005D2E19"/>
    <w:pPr>
      <w:keepNext/>
      <w:spacing w:before="40" w:after="0" w:line="240" w:lineRule="auto"/>
    </w:pPr>
    <w:rPr>
      <w:rFonts w:ascii="Garamond" w:eastAsia="Times New Roman" w:hAnsi="Garamond" w:cs="Times New Roman"/>
      <w:sz w:val="18"/>
      <w:szCs w:val="20"/>
    </w:rPr>
  </w:style>
  <w:style w:type="paragraph" w:customStyle="1" w:styleId="Percentage">
    <w:name w:val="Percentage"/>
    <w:basedOn w:val="Normal"/>
    <w:rsid w:val="005D2E19"/>
    <w:pPr>
      <w:spacing w:before="40" w:after="0" w:line="240" w:lineRule="auto"/>
      <w:jc w:val="center"/>
    </w:pPr>
    <w:rPr>
      <w:rFonts w:ascii="Garamond" w:eastAsia="Times New Roman" w:hAnsi="Garamond" w:cs="Times New Roman"/>
      <w:sz w:val="18"/>
      <w:szCs w:val="20"/>
    </w:rPr>
  </w:style>
  <w:style w:type="paragraph" w:customStyle="1" w:styleId="NumberedList">
    <w:name w:val="Numbered List"/>
    <w:basedOn w:val="Normal"/>
    <w:link w:val="NumberedListChar"/>
    <w:rsid w:val="005D2E19"/>
    <w:pPr>
      <w:numPr>
        <w:numId w:val="2"/>
      </w:numPr>
      <w:spacing w:after="240" w:line="312" w:lineRule="auto"/>
      <w:contextualSpacing/>
    </w:pPr>
    <w:rPr>
      <w:rFonts w:ascii="Garamond" w:eastAsia="Times New Roman" w:hAnsi="Garamond" w:cs="Times New Roman"/>
      <w:szCs w:val="20"/>
    </w:rPr>
  </w:style>
  <w:style w:type="character" w:customStyle="1" w:styleId="NumberedListChar">
    <w:name w:val="Numbered List Char"/>
    <w:basedOn w:val="DefaultParagraphFont"/>
    <w:link w:val="NumberedList"/>
    <w:rsid w:val="005D2E19"/>
    <w:rPr>
      <w:rFonts w:ascii="Garamond" w:eastAsia="Times New Roman" w:hAnsi="Garamond" w:cs="Times New Roman"/>
      <w:szCs w:val="20"/>
    </w:rPr>
  </w:style>
  <w:style w:type="paragraph" w:customStyle="1" w:styleId="NumberedListBold">
    <w:name w:val="Numbered List Bold"/>
    <w:basedOn w:val="NumberedList"/>
    <w:link w:val="NumberedListBoldChar"/>
    <w:rsid w:val="005D2E19"/>
    <w:rPr>
      <w:b/>
      <w:bCs/>
    </w:rPr>
  </w:style>
  <w:style w:type="character" w:customStyle="1" w:styleId="NumberedListBoldChar">
    <w:name w:val="Numbered List Bold Char"/>
    <w:basedOn w:val="NumberedListChar"/>
    <w:link w:val="NumberedListBold"/>
    <w:rsid w:val="005D2E19"/>
    <w:rPr>
      <w:rFonts w:ascii="Garamond" w:eastAsia="Times New Roman" w:hAnsi="Garamond" w:cs="Times New Roman"/>
      <w:b/>
      <w:bCs/>
      <w:szCs w:val="20"/>
    </w:rPr>
  </w:style>
  <w:style w:type="paragraph" w:customStyle="1" w:styleId="LineSpace">
    <w:name w:val="Line Space"/>
    <w:basedOn w:val="Normal"/>
    <w:rsid w:val="005D2E19"/>
    <w:pPr>
      <w:spacing w:after="0" w:line="240" w:lineRule="auto"/>
    </w:pPr>
    <w:rPr>
      <w:rFonts w:ascii="Verdana" w:eastAsia="Times New Roman" w:hAnsi="Verdana" w:cs="Times New Roman"/>
      <w:sz w:val="12"/>
      <w:szCs w:val="20"/>
    </w:rPr>
  </w:style>
  <w:style w:type="paragraph" w:customStyle="1" w:styleId="Level1">
    <w:name w:val="Level 1"/>
    <w:basedOn w:val="Normal"/>
    <w:rsid w:val="00AB75AF"/>
    <w:pPr>
      <w:widowControl w:val="0"/>
      <w:spacing w:after="0" w:line="240" w:lineRule="auto"/>
    </w:pPr>
    <w:rPr>
      <w:rFonts w:ascii="Times New Roman" w:eastAsia="Times New Roman" w:hAnsi="Times New Roman" w:cs="Times New Roman"/>
      <w:sz w:val="24"/>
      <w:szCs w:val="20"/>
      <w:lang w:eastAsia="en-AU"/>
    </w:rPr>
  </w:style>
  <w:style w:type="paragraph" w:customStyle="1" w:styleId="Level2">
    <w:name w:val="Level 2"/>
    <w:basedOn w:val="Normal"/>
    <w:rsid w:val="00AB75AF"/>
    <w:pPr>
      <w:widowControl w:val="0"/>
      <w:spacing w:after="0" w:line="240" w:lineRule="auto"/>
    </w:pPr>
    <w:rPr>
      <w:rFonts w:ascii="Times New Roman" w:eastAsia="Times New Roman" w:hAnsi="Times New Roman" w:cs="Times New Roman"/>
      <w:sz w:val="24"/>
      <w:szCs w:val="20"/>
      <w:lang w:eastAsia="en-AU"/>
    </w:rPr>
  </w:style>
  <w:style w:type="paragraph" w:customStyle="1" w:styleId="Outline0025">
    <w:name w:val="Outline002_5"/>
    <w:basedOn w:val="Normal"/>
    <w:rsid w:val="00AB75AF"/>
    <w:pPr>
      <w:widowControl w:val="0"/>
      <w:tabs>
        <w:tab w:val="left" w:pos="3960"/>
        <w:tab w:val="left" w:pos="4320"/>
        <w:tab w:val="left" w:pos="5040"/>
        <w:tab w:val="left" w:pos="5760"/>
        <w:tab w:val="left" w:pos="6480"/>
        <w:tab w:val="left" w:pos="7200"/>
        <w:tab w:val="left" w:pos="7920"/>
        <w:tab w:val="left" w:pos="8640"/>
      </w:tabs>
      <w:spacing w:after="0" w:line="240" w:lineRule="auto"/>
      <w:ind w:left="3960" w:hanging="360"/>
    </w:pPr>
    <w:rPr>
      <w:rFonts w:ascii="Courier New" w:eastAsia="Times New Roman" w:hAnsi="Courier New" w:cs="Times New Roman"/>
      <w:sz w:val="24"/>
      <w:szCs w:val="20"/>
      <w:lang w:eastAsia="en-AU"/>
    </w:rPr>
  </w:style>
  <w:style w:type="paragraph" w:customStyle="1" w:styleId="Level7">
    <w:name w:val="Level 7"/>
    <w:basedOn w:val="Normal"/>
    <w:rsid w:val="004A261F"/>
    <w:pPr>
      <w:widowControl w:val="0"/>
      <w:spacing w:after="0" w:line="240" w:lineRule="auto"/>
    </w:pPr>
    <w:rPr>
      <w:rFonts w:ascii="Times New Roman" w:eastAsia="Times New Roman" w:hAnsi="Times New Roman" w:cs="Times New Roman"/>
      <w:sz w:val="24"/>
      <w:szCs w:val="20"/>
      <w:lang w:eastAsia="en-AU"/>
    </w:rPr>
  </w:style>
  <w:style w:type="paragraph" w:styleId="ListParagraph">
    <w:name w:val="List Paragraph"/>
    <w:basedOn w:val="Normal"/>
    <w:uiPriority w:val="34"/>
    <w:qFormat/>
    <w:rsid w:val="004A261F"/>
    <w:pPr>
      <w:ind w:left="720"/>
      <w:contextualSpacing/>
    </w:pPr>
  </w:style>
  <w:style w:type="table" w:styleId="TableGrid">
    <w:name w:val="Table Grid"/>
    <w:basedOn w:val="TableNormal"/>
    <w:uiPriority w:val="59"/>
    <w:rsid w:val="00AE0E4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5A30FB"/>
    <w:rPr>
      <w:color w:val="0000FF" w:themeColor="hyperlink"/>
      <w:u w:val="single"/>
    </w:rPr>
  </w:style>
  <w:style w:type="paragraph" w:customStyle="1" w:styleId="Default">
    <w:name w:val="Default"/>
    <w:rsid w:val="00C54E3C"/>
    <w:pPr>
      <w:autoSpaceDE w:val="0"/>
      <w:autoSpaceDN w:val="0"/>
      <w:adjustRightInd w:val="0"/>
      <w:spacing w:after="0" w:line="240" w:lineRule="auto"/>
    </w:pPr>
    <w:rPr>
      <w:rFonts w:ascii="Georgia" w:hAnsi="Georgia" w:cs="Georgia"/>
      <w:color w:val="000000"/>
      <w:sz w:val="24"/>
      <w:szCs w:val="24"/>
    </w:rPr>
  </w:style>
  <w:style w:type="paragraph" w:styleId="NormalWeb">
    <w:name w:val="Normal (Web)"/>
    <w:basedOn w:val="Normal"/>
    <w:uiPriority w:val="99"/>
    <w:rsid w:val="00636B91"/>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apple-style-span">
    <w:name w:val="apple-style-span"/>
    <w:basedOn w:val="DefaultParagraphFont"/>
    <w:rsid w:val="00A36178"/>
    <w:rPr>
      <w:rFonts w:cs="Times New Roman"/>
    </w:rPr>
  </w:style>
  <w:style w:type="paragraph" w:styleId="Bibliography">
    <w:name w:val="Bibliography"/>
    <w:basedOn w:val="Normal"/>
    <w:next w:val="Normal"/>
    <w:uiPriority w:val="37"/>
    <w:unhideWhenUsed/>
    <w:rsid w:val="00A87736"/>
  </w:style>
  <w:style w:type="paragraph" w:styleId="BodyTextIndent">
    <w:name w:val="Body Text Indent"/>
    <w:basedOn w:val="Normal"/>
    <w:link w:val="BodyTextIndentChar"/>
    <w:uiPriority w:val="99"/>
    <w:semiHidden/>
    <w:rsid w:val="0022751B"/>
    <w:pPr>
      <w:spacing w:after="120"/>
      <w:ind w:left="360"/>
    </w:pPr>
    <w:rPr>
      <w:rFonts w:ascii="Calibri" w:eastAsia="Calibri" w:hAnsi="Calibri" w:cs="Calibri"/>
    </w:rPr>
  </w:style>
  <w:style w:type="character" w:customStyle="1" w:styleId="BodyTextIndentChar">
    <w:name w:val="Body Text Indent Char"/>
    <w:basedOn w:val="DefaultParagraphFont"/>
    <w:link w:val="BodyTextIndent"/>
    <w:uiPriority w:val="99"/>
    <w:semiHidden/>
    <w:rsid w:val="0022751B"/>
    <w:rPr>
      <w:rFonts w:ascii="Calibri" w:eastAsia="Calibri" w:hAnsi="Calibri" w:cs="Calibri"/>
    </w:rPr>
  </w:style>
  <w:style w:type="character" w:customStyle="1" w:styleId="Heading3Char">
    <w:name w:val="Heading 3 Char"/>
    <w:basedOn w:val="DefaultParagraphFont"/>
    <w:link w:val="Heading3"/>
    <w:uiPriority w:val="9"/>
    <w:semiHidden/>
    <w:rsid w:val="00517FA5"/>
    <w:rPr>
      <w:rFonts w:asciiTheme="majorHAnsi" w:eastAsiaTheme="majorEastAsia" w:hAnsiTheme="majorHAnsi" w:cstheme="majorBidi"/>
      <w:color w:val="243F60" w:themeColor="accent1" w:themeShade="7F"/>
      <w:sz w:val="24"/>
      <w:szCs w:val="24"/>
    </w:rPr>
  </w:style>
  <w:style w:type="character" w:customStyle="1" w:styleId="apple-converted-space">
    <w:name w:val="apple-converted-space"/>
    <w:basedOn w:val="DefaultParagraphFont"/>
    <w:rsid w:val="00517FA5"/>
  </w:style>
  <w:style w:type="character" w:customStyle="1" w:styleId="ptbrand">
    <w:name w:val="ptbrand"/>
    <w:basedOn w:val="DefaultParagraphFont"/>
    <w:rsid w:val="00517FA5"/>
  </w:style>
  <w:style w:type="character" w:customStyle="1" w:styleId="bindingandrelease">
    <w:name w:val="bindingandrelease"/>
    <w:basedOn w:val="DefaultParagraphFont"/>
    <w:rsid w:val="00517FA5"/>
  </w:style>
  <w:style w:type="paragraph" w:styleId="HTMLPreformatted">
    <w:name w:val="HTML Preformatted"/>
    <w:basedOn w:val="Normal"/>
    <w:link w:val="HTMLPreformattedChar"/>
    <w:uiPriority w:val="99"/>
    <w:unhideWhenUsed/>
    <w:rsid w:val="00FE0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he-IL"/>
    </w:rPr>
  </w:style>
  <w:style w:type="character" w:customStyle="1" w:styleId="HTMLPreformattedChar">
    <w:name w:val="HTML Preformatted Char"/>
    <w:basedOn w:val="DefaultParagraphFont"/>
    <w:link w:val="HTMLPreformatted"/>
    <w:uiPriority w:val="99"/>
    <w:rsid w:val="00FE0FBE"/>
    <w:rPr>
      <w:rFonts w:ascii="Courier New" w:eastAsia="Times New Roman" w:hAnsi="Courier New" w:cs="Courier New"/>
      <w:sz w:val="20"/>
      <w:szCs w:val="20"/>
      <w:lang w:bidi="he-IL"/>
    </w:rPr>
  </w:style>
  <w:style w:type="character" w:customStyle="1" w:styleId="Heading5Char">
    <w:name w:val="Heading 5 Char"/>
    <w:basedOn w:val="DefaultParagraphFont"/>
    <w:link w:val="Heading5"/>
    <w:uiPriority w:val="9"/>
    <w:rsid w:val="006A1465"/>
    <w:rPr>
      <w:rFonts w:asciiTheme="majorHAnsi" w:eastAsiaTheme="majorEastAsia" w:hAnsiTheme="majorHAnsi" w:cstheme="majorBidi"/>
      <w:color w:val="365F91" w:themeColor="accent1" w:themeShade="BF"/>
      <w:lang w:val="es-US"/>
    </w:rPr>
  </w:style>
  <w:style w:type="character" w:styleId="Strong">
    <w:name w:val="Strong"/>
    <w:basedOn w:val="DefaultParagraphFont"/>
    <w:uiPriority w:val="22"/>
    <w:qFormat/>
    <w:rsid w:val="006A1465"/>
    <w:rPr>
      <w:b/>
      <w:bCs/>
    </w:rPr>
  </w:style>
  <w:style w:type="character" w:styleId="CommentReference">
    <w:name w:val="annotation reference"/>
    <w:basedOn w:val="DefaultParagraphFont"/>
    <w:uiPriority w:val="99"/>
    <w:semiHidden/>
    <w:unhideWhenUsed/>
    <w:rsid w:val="004F132E"/>
    <w:rPr>
      <w:sz w:val="18"/>
      <w:szCs w:val="18"/>
    </w:rPr>
  </w:style>
  <w:style w:type="paragraph" w:styleId="CommentText">
    <w:name w:val="annotation text"/>
    <w:basedOn w:val="Normal"/>
    <w:link w:val="CommentTextChar"/>
    <w:uiPriority w:val="99"/>
    <w:semiHidden/>
    <w:unhideWhenUsed/>
    <w:rsid w:val="004F132E"/>
    <w:pPr>
      <w:spacing w:line="240" w:lineRule="auto"/>
    </w:pPr>
    <w:rPr>
      <w:sz w:val="24"/>
      <w:szCs w:val="24"/>
    </w:rPr>
  </w:style>
  <w:style w:type="character" w:customStyle="1" w:styleId="CommentTextChar">
    <w:name w:val="Comment Text Char"/>
    <w:basedOn w:val="DefaultParagraphFont"/>
    <w:link w:val="CommentText"/>
    <w:uiPriority w:val="99"/>
    <w:semiHidden/>
    <w:rsid w:val="004F132E"/>
    <w:rPr>
      <w:sz w:val="24"/>
      <w:szCs w:val="24"/>
      <w:lang w:val="es-US"/>
    </w:rPr>
  </w:style>
  <w:style w:type="paragraph" w:styleId="CommentSubject">
    <w:name w:val="annotation subject"/>
    <w:basedOn w:val="CommentText"/>
    <w:next w:val="CommentText"/>
    <w:link w:val="CommentSubjectChar"/>
    <w:uiPriority w:val="99"/>
    <w:semiHidden/>
    <w:unhideWhenUsed/>
    <w:rsid w:val="004F132E"/>
    <w:rPr>
      <w:b/>
      <w:bCs/>
      <w:sz w:val="20"/>
      <w:szCs w:val="20"/>
    </w:rPr>
  </w:style>
  <w:style w:type="character" w:customStyle="1" w:styleId="CommentSubjectChar">
    <w:name w:val="Comment Subject Char"/>
    <w:basedOn w:val="CommentTextChar"/>
    <w:link w:val="CommentSubject"/>
    <w:uiPriority w:val="99"/>
    <w:semiHidden/>
    <w:rsid w:val="004F132E"/>
    <w:rPr>
      <w:b/>
      <w:bCs/>
      <w:sz w:val="20"/>
      <w:szCs w:val="20"/>
      <w:lang w:val="es-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5645">
      <w:bodyDiv w:val="1"/>
      <w:marLeft w:val="0"/>
      <w:marRight w:val="0"/>
      <w:marTop w:val="0"/>
      <w:marBottom w:val="0"/>
      <w:divBdr>
        <w:top w:val="none" w:sz="0" w:space="0" w:color="auto"/>
        <w:left w:val="none" w:sz="0" w:space="0" w:color="auto"/>
        <w:bottom w:val="none" w:sz="0" w:space="0" w:color="auto"/>
        <w:right w:val="none" w:sz="0" w:space="0" w:color="auto"/>
      </w:divBdr>
    </w:div>
    <w:div w:id="14813383">
      <w:bodyDiv w:val="1"/>
      <w:marLeft w:val="0"/>
      <w:marRight w:val="0"/>
      <w:marTop w:val="0"/>
      <w:marBottom w:val="0"/>
      <w:divBdr>
        <w:top w:val="none" w:sz="0" w:space="0" w:color="auto"/>
        <w:left w:val="none" w:sz="0" w:space="0" w:color="auto"/>
        <w:bottom w:val="none" w:sz="0" w:space="0" w:color="auto"/>
        <w:right w:val="none" w:sz="0" w:space="0" w:color="auto"/>
      </w:divBdr>
    </w:div>
    <w:div w:id="69473570">
      <w:bodyDiv w:val="1"/>
      <w:marLeft w:val="0"/>
      <w:marRight w:val="0"/>
      <w:marTop w:val="0"/>
      <w:marBottom w:val="0"/>
      <w:divBdr>
        <w:top w:val="none" w:sz="0" w:space="0" w:color="auto"/>
        <w:left w:val="none" w:sz="0" w:space="0" w:color="auto"/>
        <w:bottom w:val="none" w:sz="0" w:space="0" w:color="auto"/>
        <w:right w:val="none" w:sz="0" w:space="0" w:color="auto"/>
      </w:divBdr>
    </w:div>
    <w:div w:id="142818222">
      <w:bodyDiv w:val="1"/>
      <w:marLeft w:val="0"/>
      <w:marRight w:val="0"/>
      <w:marTop w:val="0"/>
      <w:marBottom w:val="0"/>
      <w:divBdr>
        <w:top w:val="none" w:sz="0" w:space="0" w:color="auto"/>
        <w:left w:val="none" w:sz="0" w:space="0" w:color="auto"/>
        <w:bottom w:val="none" w:sz="0" w:space="0" w:color="auto"/>
        <w:right w:val="none" w:sz="0" w:space="0" w:color="auto"/>
      </w:divBdr>
    </w:div>
    <w:div w:id="198130023">
      <w:bodyDiv w:val="1"/>
      <w:marLeft w:val="0"/>
      <w:marRight w:val="0"/>
      <w:marTop w:val="0"/>
      <w:marBottom w:val="0"/>
      <w:divBdr>
        <w:top w:val="none" w:sz="0" w:space="0" w:color="auto"/>
        <w:left w:val="none" w:sz="0" w:space="0" w:color="auto"/>
        <w:bottom w:val="none" w:sz="0" w:space="0" w:color="auto"/>
        <w:right w:val="none" w:sz="0" w:space="0" w:color="auto"/>
      </w:divBdr>
    </w:div>
    <w:div w:id="210581675">
      <w:bodyDiv w:val="1"/>
      <w:marLeft w:val="0"/>
      <w:marRight w:val="0"/>
      <w:marTop w:val="0"/>
      <w:marBottom w:val="0"/>
      <w:divBdr>
        <w:top w:val="none" w:sz="0" w:space="0" w:color="auto"/>
        <w:left w:val="none" w:sz="0" w:space="0" w:color="auto"/>
        <w:bottom w:val="none" w:sz="0" w:space="0" w:color="auto"/>
        <w:right w:val="none" w:sz="0" w:space="0" w:color="auto"/>
      </w:divBdr>
    </w:div>
    <w:div w:id="219947412">
      <w:bodyDiv w:val="1"/>
      <w:marLeft w:val="0"/>
      <w:marRight w:val="0"/>
      <w:marTop w:val="0"/>
      <w:marBottom w:val="0"/>
      <w:divBdr>
        <w:top w:val="none" w:sz="0" w:space="0" w:color="auto"/>
        <w:left w:val="none" w:sz="0" w:space="0" w:color="auto"/>
        <w:bottom w:val="none" w:sz="0" w:space="0" w:color="auto"/>
        <w:right w:val="none" w:sz="0" w:space="0" w:color="auto"/>
      </w:divBdr>
    </w:div>
    <w:div w:id="359936746">
      <w:bodyDiv w:val="1"/>
      <w:marLeft w:val="0"/>
      <w:marRight w:val="0"/>
      <w:marTop w:val="0"/>
      <w:marBottom w:val="0"/>
      <w:divBdr>
        <w:top w:val="none" w:sz="0" w:space="0" w:color="auto"/>
        <w:left w:val="none" w:sz="0" w:space="0" w:color="auto"/>
        <w:bottom w:val="none" w:sz="0" w:space="0" w:color="auto"/>
        <w:right w:val="none" w:sz="0" w:space="0" w:color="auto"/>
      </w:divBdr>
    </w:div>
    <w:div w:id="369841487">
      <w:bodyDiv w:val="1"/>
      <w:marLeft w:val="0"/>
      <w:marRight w:val="0"/>
      <w:marTop w:val="0"/>
      <w:marBottom w:val="0"/>
      <w:divBdr>
        <w:top w:val="none" w:sz="0" w:space="0" w:color="auto"/>
        <w:left w:val="none" w:sz="0" w:space="0" w:color="auto"/>
        <w:bottom w:val="none" w:sz="0" w:space="0" w:color="auto"/>
        <w:right w:val="none" w:sz="0" w:space="0" w:color="auto"/>
      </w:divBdr>
    </w:div>
    <w:div w:id="635989908">
      <w:bodyDiv w:val="1"/>
      <w:marLeft w:val="0"/>
      <w:marRight w:val="0"/>
      <w:marTop w:val="0"/>
      <w:marBottom w:val="0"/>
      <w:divBdr>
        <w:top w:val="none" w:sz="0" w:space="0" w:color="auto"/>
        <w:left w:val="none" w:sz="0" w:space="0" w:color="auto"/>
        <w:bottom w:val="none" w:sz="0" w:space="0" w:color="auto"/>
        <w:right w:val="none" w:sz="0" w:space="0" w:color="auto"/>
      </w:divBdr>
    </w:div>
    <w:div w:id="1061246655">
      <w:bodyDiv w:val="1"/>
      <w:marLeft w:val="0"/>
      <w:marRight w:val="0"/>
      <w:marTop w:val="0"/>
      <w:marBottom w:val="0"/>
      <w:divBdr>
        <w:top w:val="none" w:sz="0" w:space="0" w:color="auto"/>
        <w:left w:val="none" w:sz="0" w:space="0" w:color="auto"/>
        <w:bottom w:val="none" w:sz="0" w:space="0" w:color="auto"/>
        <w:right w:val="none" w:sz="0" w:space="0" w:color="auto"/>
      </w:divBdr>
    </w:div>
    <w:div w:id="1154681550">
      <w:bodyDiv w:val="1"/>
      <w:marLeft w:val="0"/>
      <w:marRight w:val="0"/>
      <w:marTop w:val="0"/>
      <w:marBottom w:val="0"/>
      <w:divBdr>
        <w:top w:val="none" w:sz="0" w:space="0" w:color="auto"/>
        <w:left w:val="none" w:sz="0" w:space="0" w:color="auto"/>
        <w:bottom w:val="none" w:sz="0" w:space="0" w:color="auto"/>
        <w:right w:val="none" w:sz="0" w:space="0" w:color="auto"/>
      </w:divBdr>
    </w:div>
    <w:div w:id="1301808238">
      <w:bodyDiv w:val="1"/>
      <w:marLeft w:val="0"/>
      <w:marRight w:val="0"/>
      <w:marTop w:val="0"/>
      <w:marBottom w:val="0"/>
      <w:divBdr>
        <w:top w:val="none" w:sz="0" w:space="0" w:color="auto"/>
        <w:left w:val="none" w:sz="0" w:space="0" w:color="auto"/>
        <w:bottom w:val="none" w:sz="0" w:space="0" w:color="auto"/>
        <w:right w:val="none" w:sz="0" w:space="0" w:color="auto"/>
      </w:divBdr>
    </w:div>
    <w:div w:id="1316298635">
      <w:bodyDiv w:val="1"/>
      <w:marLeft w:val="0"/>
      <w:marRight w:val="0"/>
      <w:marTop w:val="0"/>
      <w:marBottom w:val="0"/>
      <w:divBdr>
        <w:top w:val="none" w:sz="0" w:space="0" w:color="auto"/>
        <w:left w:val="none" w:sz="0" w:space="0" w:color="auto"/>
        <w:bottom w:val="none" w:sz="0" w:space="0" w:color="auto"/>
        <w:right w:val="none" w:sz="0" w:space="0" w:color="auto"/>
      </w:divBdr>
    </w:div>
    <w:div w:id="1330599187">
      <w:bodyDiv w:val="1"/>
      <w:marLeft w:val="0"/>
      <w:marRight w:val="0"/>
      <w:marTop w:val="0"/>
      <w:marBottom w:val="0"/>
      <w:divBdr>
        <w:top w:val="none" w:sz="0" w:space="0" w:color="auto"/>
        <w:left w:val="none" w:sz="0" w:space="0" w:color="auto"/>
        <w:bottom w:val="none" w:sz="0" w:space="0" w:color="auto"/>
        <w:right w:val="none" w:sz="0" w:space="0" w:color="auto"/>
      </w:divBdr>
    </w:div>
    <w:div w:id="1485124636">
      <w:bodyDiv w:val="1"/>
      <w:marLeft w:val="0"/>
      <w:marRight w:val="0"/>
      <w:marTop w:val="0"/>
      <w:marBottom w:val="0"/>
      <w:divBdr>
        <w:top w:val="none" w:sz="0" w:space="0" w:color="auto"/>
        <w:left w:val="none" w:sz="0" w:space="0" w:color="auto"/>
        <w:bottom w:val="none" w:sz="0" w:space="0" w:color="auto"/>
        <w:right w:val="none" w:sz="0" w:space="0" w:color="auto"/>
      </w:divBdr>
    </w:div>
    <w:div w:id="1634482333">
      <w:bodyDiv w:val="1"/>
      <w:marLeft w:val="0"/>
      <w:marRight w:val="0"/>
      <w:marTop w:val="0"/>
      <w:marBottom w:val="0"/>
      <w:divBdr>
        <w:top w:val="none" w:sz="0" w:space="0" w:color="auto"/>
        <w:left w:val="none" w:sz="0" w:space="0" w:color="auto"/>
        <w:bottom w:val="none" w:sz="0" w:space="0" w:color="auto"/>
        <w:right w:val="none" w:sz="0" w:space="0" w:color="auto"/>
      </w:divBdr>
    </w:div>
    <w:div w:id="1715078700">
      <w:bodyDiv w:val="1"/>
      <w:marLeft w:val="0"/>
      <w:marRight w:val="0"/>
      <w:marTop w:val="0"/>
      <w:marBottom w:val="0"/>
      <w:divBdr>
        <w:top w:val="none" w:sz="0" w:space="0" w:color="auto"/>
        <w:left w:val="none" w:sz="0" w:space="0" w:color="auto"/>
        <w:bottom w:val="none" w:sz="0" w:space="0" w:color="auto"/>
        <w:right w:val="none" w:sz="0" w:space="0" w:color="auto"/>
      </w:divBdr>
    </w:div>
    <w:div w:id="1770352906">
      <w:bodyDiv w:val="1"/>
      <w:marLeft w:val="0"/>
      <w:marRight w:val="0"/>
      <w:marTop w:val="0"/>
      <w:marBottom w:val="0"/>
      <w:divBdr>
        <w:top w:val="none" w:sz="0" w:space="0" w:color="auto"/>
        <w:left w:val="none" w:sz="0" w:space="0" w:color="auto"/>
        <w:bottom w:val="none" w:sz="0" w:space="0" w:color="auto"/>
        <w:right w:val="none" w:sz="0" w:space="0" w:color="auto"/>
      </w:divBdr>
    </w:div>
    <w:div w:id="1787192083">
      <w:bodyDiv w:val="1"/>
      <w:marLeft w:val="0"/>
      <w:marRight w:val="0"/>
      <w:marTop w:val="0"/>
      <w:marBottom w:val="0"/>
      <w:divBdr>
        <w:top w:val="none" w:sz="0" w:space="0" w:color="auto"/>
        <w:left w:val="none" w:sz="0" w:space="0" w:color="auto"/>
        <w:bottom w:val="none" w:sz="0" w:space="0" w:color="auto"/>
        <w:right w:val="none" w:sz="0" w:space="0" w:color="auto"/>
      </w:divBdr>
    </w:div>
    <w:div w:id="1989747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mazon.com/Family-Ministry-Comprehensive-Diana-Garland/dp/0830839712/ref=sr_1_205?s=books&amp;ie=UTF8&amp;qid=1389933859&amp;sr=1-205&amp;keywords=family" TargetMode="External"/><Relationship Id="rId18" Type="http://schemas.openxmlformats.org/officeDocument/2006/relationships/hyperlink" Target="http://www.amazon.com/Families-Faith-Religion-Passed-Generations/dp/0199948658/ref=sr_1_155?s=books&amp;ie=UTF8&amp;qid=1389933285&amp;sr=1-155&amp;keywords=family" TargetMode="External"/><Relationship Id="rId26" Type="http://schemas.openxmlformats.org/officeDocument/2006/relationships/hyperlink" Target="http://www.amazon.com/Stephen-R.-Covey/e/B000AQ2VAQ/ref=ntt_athr_dp_pel_1" TargetMode="External"/><Relationship Id="rId39" Type="http://schemas.openxmlformats.org/officeDocument/2006/relationships/hyperlink" Target="http://www.amazon.com/Family-Ministry-Field-Guide-Disciples/dp/0898274575/ref=sr_1_200?s=books&amp;ie=UTF8&amp;qid=1389933717&amp;sr=1-200&amp;keywords=family" TargetMode="External"/><Relationship Id="rId21" Type="http://schemas.openxmlformats.org/officeDocument/2006/relationships/hyperlink" Target="http://www.amazon.com/Family-Communication-Cohesion-Change-8th/dp/0205718930/ref=sr_1_90?s=books&amp;ie=UTF8&amp;qid=1389932771&amp;sr=1-90&amp;keywords=family" TargetMode="External"/><Relationship Id="rId34" Type="http://schemas.openxmlformats.org/officeDocument/2006/relationships/hyperlink" Target="http://www.amazon.com/Family-12th-J-Ross-Eshleman/dp/0205578748/ref=sr_1_17?s=books&amp;ie=UTF8&amp;qid=1389931874&amp;sr=1-17&amp;keywords=family" TargetMode="External"/><Relationship Id="rId42" Type="http://schemas.openxmlformats.org/officeDocument/2006/relationships/hyperlink" Target="http://www.amazon.com/Family-Life-Education-Working-Families/dp/1577664655/ref=sr_1_170?s=books&amp;ie=UTF8&amp;qid=1389933468&amp;sr=1-170&amp;keywords=family" TargetMode="External"/><Relationship Id="rId47" Type="http://schemas.openxmlformats.org/officeDocument/2006/relationships/hyperlink" Target="http://www.amazon.com/Harvey-Wallace/e/B001IOBH8Q/ref=sr_ntt_srch_lnk_52?qid=1389932532&amp;sr=1-52" TargetMode="External"/><Relationship Id="rId50" Type="http://schemas.openxmlformats.org/officeDocument/2006/relationships/hyperlink" Target="http://www.amazon.com/Padres-Exito-consejos-practicos-disciplina/dp/B007QBV5XC/ref=sr_1_14?s=books&amp;ie=UTF8&amp;qid=1389934387&amp;sr=1-14&amp;keywords=Alfonso+valenzuela" TargetMode="External"/><Relationship Id="rId55" Type="http://schemas.openxmlformats.org/officeDocument/2006/relationships/hyperlink" Target="https://www.andrews.edu/sem/dmin_spanish/concentrations/pmin_spanish/2016cohort_courses/gsem790-syllabus-spanish.pdf" TargetMode="External"/><Relationship Id="rId63" Type="http://schemas.openxmlformats.org/officeDocument/2006/relationships/hyperlink" Target="https://www.andrews.edu/sem/dmin_spanish/about/locations/index.html" TargetMode="External"/><Relationship Id="rId68" Type="http://schemas.openxmlformats.org/officeDocument/2006/relationships/hyperlink" Target="mailto:disabilities@andrews.edu" TargetMode="Externa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mazon.com/Family-Interaction-Multigenerational-Developmental-Perspective/dp/0205710832/ref=sr_1_96?s=books&amp;ie=UTF8&amp;qid=1389932877&amp;sr=1-96&amp;keywords=family" TargetMode="External"/><Relationship Id="rId29" Type="http://schemas.openxmlformats.org/officeDocument/2006/relationships/hyperlink" Target="http://www.amazon.com/s/ref=ntt_athr_dp_sr_2?ie=UTF8&amp;field-author=Jen+Hetzel+Silbert&amp;search-alias=books&amp;text=Jen+Hetzel+Silbert&amp;sort=relevancera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mazon.com/Jack-O.-Balswick/e/B001H6WSO2/ref=sr_ntt_srch_lnk_29?qid=1389931121&amp;sr=1-29" TargetMode="External"/><Relationship Id="rId24" Type="http://schemas.openxmlformats.org/officeDocument/2006/relationships/hyperlink" Target="http://www.amazon.com/s/ref=ntt_athr_dp_sr_1?ie=UTF8&amp;field-author=Gary+D+Chapman&amp;search-alias=books&amp;text=Gary+D+Chapman&amp;sort=relevancerank" TargetMode="External"/><Relationship Id="rId32" Type="http://schemas.openxmlformats.org/officeDocument/2006/relationships/hyperlink" Target="http://www.amazon.com/Love-Respect-Family-Parents-Children/dp/0849948207/ref=sr_1_199?s=books&amp;ie=UTF8&amp;qid=1389933621&amp;sr=1-199&amp;keywords=family" TargetMode="External"/><Relationship Id="rId37" Type="http://schemas.openxmlformats.org/officeDocument/2006/relationships/hyperlink" Target="http://www.amazon.com/Timothy-Paul-Jones/e/B002BMDE1M/ref=sr_ntt_srch_lnk_200?qid=1389933717&amp;sr=1-200" TargetMode="External"/><Relationship Id="rId40" Type="http://schemas.openxmlformats.org/officeDocument/2006/relationships/hyperlink" Target="http://www.amazon.com/Suzanne-Jenkins/e/B005CRQC5I/ref=ntt_athr_dp_pel_1" TargetMode="External"/><Relationship Id="rId45" Type="http://schemas.openxmlformats.org/officeDocument/2006/relationships/hyperlink" Target="http://www.amazon.com/Kathryn-Shay/e/B001IXRXXU/ref=sr_ntt_srch_lnk_18?qid=1389932237&amp;sr=1-18" TargetMode="External"/><Relationship Id="rId53" Type="http://schemas.openxmlformats.org/officeDocument/2006/relationships/hyperlink" Target="https://www.andrews.edu/sem/dmin_spanish/concentrations/pmin_spanish/2016cohort_courses/chmn747-syllabus-spanish-complete.pdf" TargetMode="External"/><Relationship Id="rId58" Type="http://schemas.openxmlformats.org/officeDocument/2006/relationships/hyperlink" Target="https://www.andrews.edu/sem/dmin_spanish/concentrations/pmin_spanish/2016cohort_courses/frsymposium-syllabus-spanish.pdf" TargetMode="External"/><Relationship Id="rId66" Type="http://schemas.openxmlformats.org/officeDocument/2006/relationships/hyperlink" Target="http://www.amazon.com" TargetMode="External"/><Relationship Id="rId5" Type="http://schemas.openxmlformats.org/officeDocument/2006/relationships/webSettings" Target="webSettings.xml"/><Relationship Id="rId15" Type="http://schemas.openxmlformats.org/officeDocument/2006/relationships/hyperlink" Target="http://www.amazon.com/Stephen-A.-Anderson/e/B001IOBF24/ref=sr_ntt_srch_lnk_96?qid=1389932877&amp;sr=1-96" TargetMode="External"/><Relationship Id="rId23" Type="http://schemas.openxmlformats.org/officeDocument/2006/relationships/hyperlink" Target="http://www.amazon.com/Gary-Chapman/e/B000APRF2Q/ref=ntt_athr_dp_pel_1" TargetMode="External"/><Relationship Id="rId28" Type="http://schemas.openxmlformats.org/officeDocument/2006/relationships/hyperlink" Target="http://www.amazon.com/s/ref=ntt_athr_dp_sr_1?ie=UTF8&amp;field-author=Dawn+Cooperrider+Dole&amp;search-alias=books&amp;text=Dawn+Cooperrider+Dole&amp;sort=relevancerank" TargetMode="External"/><Relationship Id="rId36" Type="http://schemas.openxmlformats.org/officeDocument/2006/relationships/hyperlink" Target="http://www.amazon.com/Secrets-Happy-Families-Improve-Mornings/dp/0061778745/ref=sr_1_25?s=books&amp;ie=UTF8&amp;qid=1389931121&amp;sr=1-25&amp;keywords=family+dynamics" TargetMode="External"/><Relationship Id="rId49" Type="http://schemas.openxmlformats.org/officeDocument/2006/relationships/hyperlink" Target="http://www.amazon.com/Transforma-Tus-Hijos-Alfonso-Valenzuela/dp/B00ARCF8F8/ref=sr_1_10?s=books&amp;ie=UTF8&amp;qid=1389934305&amp;sr=1-10&amp;keywords=Alfonso+valenzuela" TargetMode="External"/><Relationship Id="rId57" Type="http://schemas.openxmlformats.org/officeDocument/2006/relationships/hyperlink" Target="https://www.andrews.edu/sem/dmin_spanish/about/locations/index.html" TargetMode="External"/><Relationship Id="rId61" Type="http://schemas.openxmlformats.org/officeDocument/2006/relationships/hyperlink" Target="https://www.andrews.edu/sem/dmin_spanish/about/locations/index.html" TargetMode="External"/><Relationship Id="rId10" Type="http://schemas.openxmlformats.org/officeDocument/2006/relationships/hyperlink" Target="mailto:vale@andrews.edu" TargetMode="External"/><Relationship Id="rId19" Type="http://schemas.openxmlformats.org/officeDocument/2006/relationships/hyperlink" Target="http://www.amazon.com/Family-Darrel-Bird-ebook/dp/B00CQ5576Y/ref=sr_1_100?s=books&amp;ie=UTF8&amp;qid=1389933074&amp;sr=1-100&amp;keywords=family" TargetMode="External"/><Relationship Id="rId31" Type="http://schemas.openxmlformats.org/officeDocument/2006/relationships/hyperlink" Target="http://www.amazon.com/Emerson-Eggerichs/e/B001JP243Q/ref=sr_ntt_srch_lnk_199?qid=1389933621&amp;sr=1-199" TargetMode="External"/><Relationship Id="rId44" Type="http://schemas.openxmlformats.org/officeDocument/2006/relationships/hyperlink" Target="http://www.amazon.com/s/ref=ntt_athr_dp_sr_2?_encoding=UTF8&amp;field-author=Jerome%20H.%20Skolnick&amp;search-alias=books&amp;sort=relevancerank" TargetMode="External"/><Relationship Id="rId52" Type="http://schemas.openxmlformats.org/officeDocument/2006/relationships/hyperlink" Target="http://www.amazon.com/s/ref=ntt_athr_dp_sr_2?_encoding=UTF8&amp;field-author=David%20M.%20Klein&amp;search-alias=books&amp;sort=relevancerank" TargetMode="External"/><Relationship Id="rId60" Type="http://schemas.openxmlformats.org/officeDocument/2006/relationships/hyperlink" Target="https://www.andrews.edu/sem/dmin_spanish/about/locations/index.html" TargetMode="External"/><Relationship Id="rId65" Type="http://schemas.openxmlformats.org/officeDocument/2006/relationships/hyperlink" Target="http://www.amazon.com/Family-Ministry-Comprehensive-Diana-Garland/dp/0830839712/ref=sr_1_205?s=books&amp;ie=UTF8&amp;qid=1389933859&amp;sr=1-205&amp;keywords=family"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amazon.com" TargetMode="External"/><Relationship Id="rId22" Type="http://schemas.openxmlformats.org/officeDocument/2006/relationships/hyperlink" Target="http://www.amazon.com/s/ref=ntt_athr_dp_sr_1?ie=UTF8&amp;field-author=Gary+Dr.+Chapman&amp;search-alias=books&amp;text=Gary+Dr.+Chapman&amp;sort=relevancerank" TargetMode="External"/><Relationship Id="rId27" Type="http://schemas.openxmlformats.org/officeDocument/2006/relationships/hyperlink" Target="http://www.amazon.com/s/ref=ntt_athr_dp_sr_1?_encoding=UTF8&amp;field-author=Randal%20Day&amp;search-alias=books&amp;sort=relevancerank" TargetMode="External"/><Relationship Id="rId30" Type="http://schemas.openxmlformats.org/officeDocument/2006/relationships/hyperlink" Target="http://www.amazon.com/s/ref=ntt_athr_dp_sr_3?ie=UTF8&amp;field-author=Ada+Jo+Mann&amp;search-alias=books&amp;text=Ada+Jo+Mann&amp;sort=relevancerank" TargetMode="External"/><Relationship Id="rId35" Type="http://schemas.openxmlformats.org/officeDocument/2006/relationships/hyperlink" Target="http://www.amazon.com/Bruce-Feiler/e/B000APV4SW/ref=sr_ntt_srch_lnk_25?qid=1389930974&amp;sr=1-25" TargetMode="External"/><Relationship Id="rId43" Type="http://schemas.openxmlformats.org/officeDocument/2006/relationships/hyperlink" Target="http://www.amazon.com/s/ref=ntt_athr_dp_sr_1?_encoding=UTF8&amp;field-author=Arlene%20S.%20Skolnick&amp;search-alias=books&amp;sort=relevancerank" TargetMode="External"/><Relationship Id="rId48" Type="http://schemas.openxmlformats.org/officeDocument/2006/relationships/hyperlink" Target="http://www.amazon.com/Family-Violence-Medical-Social-Perspectives/dp/020591392X/ref=sr_1_52?s=books&amp;ie=UTF8&amp;qid=1389932532&amp;sr=1-52&amp;keywords=family" TargetMode="External"/><Relationship Id="rId56" Type="http://schemas.openxmlformats.org/officeDocument/2006/relationships/hyperlink" Target="https://www.andrews.edu/sem/dmin_spanish/concentrations/pmin_spanish/2016cohort_courses/gsem790-schedule-spanish.pdf" TargetMode="External"/><Relationship Id="rId64" Type="http://schemas.openxmlformats.org/officeDocument/2006/relationships/hyperlink" Target="http://www.amazon.com/Family-Christian-Perspective-Contemporary-Home/dp/0801032490/ref=sr_1_29?s=books&amp;ie=UTF8&amp;qid=1389931121&amp;sr=1-29&amp;keywords=family+dynamics" TargetMode="External"/><Relationship Id="rId69" Type="http://schemas.openxmlformats.org/officeDocument/2006/relationships/footer" Target="footer1.xml"/><Relationship Id="rId8" Type="http://schemas.openxmlformats.org/officeDocument/2006/relationships/image" Target="media/image1.jpeg"/><Relationship Id="rId51" Type="http://schemas.openxmlformats.org/officeDocument/2006/relationships/hyperlink" Target="http://www.amazon.com/James-M.-White/e/B001ITVVY6/ref=ntt_athr_dp_pel_1" TargetMode="External"/><Relationship Id="rId3" Type="http://schemas.openxmlformats.org/officeDocument/2006/relationships/styles" Target="styles.xml"/><Relationship Id="rId12" Type="http://schemas.openxmlformats.org/officeDocument/2006/relationships/hyperlink" Target="http://www.amazon.com/Family-Christian-Perspective-Contemporary-Home/dp/0801032490/ref=sr_1_29?s=books&amp;ie=UTF8&amp;qid=1389931121&amp;sr=1-29&amp;keywords=family+dynamics" TargetMode="External"/><Relationship Id="rId17" Type="http://schemas.openxmlformats.org/officeDocument/2006/relationships/hyperlink" Target="http://www.amazon.com/Vern-L.-Bengtson/e/B001H6S2MY/ref=sr_ntt_srch_lnk_155?qid=1389933285&amp;sr=1-155" TargetMode="External"/><Relationship Id="rId25" Type="http://schemas.openxmlformats.org/officeDocument/2006/relationships/hyperlink" Target="http://www.amazon.com/s/ref=ntt_athr_dp_sr_1?_encoding=UTF8&amp;field-author=Gary%20D%20Chapman&amp;search-alias=books&amp;sort=relevancerank" TargetMode="External"/><Relationship Id="rId33" Type="http://schemas.openxmlformats.org/officeDocument/2006/relationships/hyperlink" Target="http://www.amazon.com/J.-Ross-Eshleman/e/B001IO9UXU/ref=sr_ntt_srch_lnk_17?qid=1389931874&amp;sr=1-17" TargetMode="External"/><Relationship Id="rId38" Type="http://schemas.openxmlformats.org/officeDocument/2006/relationships/hyperlink" Target="http://www.amazon.com/W.-Ryan-Steenburg/e/B005H3FKKA/ref=sr_ntt_srch_lnk_200?qid=1389933717&amp;sr=1-200" TargetMode="External"/><Relationship Id="rId46" Type="http://schemas.openxmlformats.org/officeDocument/2006/relationships/hyperlink" Target="http://www.amazon.com/Perfect-Family-Kathryn-Shay-ebook/dp/B00G9FAMM6/ref=sr_1_18?s=books&amp;ie=UTF8&amp;qid=1389932237&amp;sr=1-18&amp;keywords=family" TargetMode="External"/><Relationship Id="rId59" Type="http://schemas.openxmlformats.org/officeDocument/2006/relationships/hyperlink" Target="https://www.andrews.edu/sem/dmin_spanish/concentrations/pmin_spanish/2016cohort_courses/frsymposium-schedule-spanish.pdf" TargetMode="External"/><Relationship Id="rId67" Type="http://schemas.openxmlformats.org/officeDocument/2006/relationships/hyperlink" Target="mailto:vale@andrews.edu" TargetMode="External"/><Relationship Id="rId20" Type="http://schemas.openxmlformats.org/officeDocument/2006/relationships/hyperlink" Target="http://www.amazon.com/Kathleen-M.-Galvin/e/B001ITWWNK/ref=sr_ntt_srch_lnk_90?qid=1389932771&amp;sr=1-90" TargetMode="External"/><Relationship Id="rId41" Type="http://schemas.openxmlformats.org/officeDocument/2006/relationships/hyperlink" Target="http://www.amazon.com/Family-Dynamic-Chaz-Mitchell/dp/0985961554/ref=sr_1_13?s=books&amp;ie=UTF8&amp;qid=1389930974&amp;sr=1-13&amp;keywords=family+dynamics" TargetMode="External"/><Relationship Id="rId54" Type="http://schemas.openxmlformats.org/officeDocument/2006/relationships/hyperlink" Target="https://www.andrews.edu/sem/dmin_spanish/about/locations/index.html" TargetMode="External"/><Relationship Id="rId62" Type="http://schemas.openxmlformats.org/officeDocument/2006/relationships/hyperlink" Target="https://www.andrews.edu/sem/dmin_spanish/concentrations/pmin_spanish/2014cohort/chmn778-syllabus-pmin-spanish2014.pdf" TargetMode="Externa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Ada09</b:Tag>
    <b:SourceType>Book</b:SourceType>
    <b:Guid>{DD698862-C31D-4090-9C7C-B924AC464826}</b:Guid>
    <b:Author>
      <b:Author>
        <b:NameList>
          <b:Person>
            <b:Last>Adam</b:Last>
          </b:Person>
        </b:NameList>
      </b:Author>
    </b:Author>
    <b:Title>Going home</b:Title>
    <b:Year>2009</b:Year>
    <b:City>Boston</b:City>
    <b:Publisher>Define</b:Publisher>
    <b:RefOrder>1</b:RefOrder>
  </b:Source>
</b:Sources>
</file>

<file path=customXml/itemProps1.xml><?xml version="1.0" encoding="utf-8"?>
<ds:datastoreItem xmlns:ds="http://schemas.openxmlformats.org/officeDocument/2006/customXml" ds:itemID="{F797227A-E53A-4B50-879D-740AC1785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5522</Words>
  <Characters>31480</Characters>
  <Application>Microsoft Office Word</Application>
  <DocSecurity>4</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Andrews University</Company>
  <LinksUpToDate>false</LinksUpToDate>
  <CharactersWithSpaces>36929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leanne</dc:creator>
  <cp:lastModifiedBy>Judit Manchay</cp:lastModifiedBy>
  <cp:revision>2</cp:revision>
  <cp:lastPrinted>2017-04-12T15:07:00Z</cp:lastPrinted>
  <dcterms:created xsi:type="dcterms:W3CDTF">2018-03-30T16:24:00Z</dcterms:created>
  <dcterms:modified xsi:type="dcterms:W3CDTF">2018-03-30T16:24:00Z</dcterms:modified>
</cp:coreProperties>
</file>