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9BEC" w14:textId="77777777" w:rsidR="009E6836" w:rsidRPr="003F03BA" w:rsidRDefault="009E6836" w:rsidP="009E6836">
      <w:pPr>
        <w:spacing w:before="100" w:before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General Physics </w:t>
      </w:r>
      <w:proofErr w:type="spellStart"/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>eJournal</w:t>
      </w:r>
      <w:proofErr w:type="spellEnd"/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6</w:t>
      </w:r>
    </w:p>
    <w:p w14:paraId="76029BED" w14:textId="77777777" w:rsidR="009E6836" w:rsidRPr="003F03BA" w:rsidRDefault="009E6836" w:rsidP="009E6836">
      <w:pPr>
        <w:pBdr>
          <w:top w:val="single" w:sz="8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sz w:val="16"/>
          <w:szCs w:val="36"/>
        </w:rPr>
      </w:pPr>
    </w:p>
    <w:p w14:paraId="76029BEE" w14:textId="77777777" w:rsidR="009E6836" w:rsidRPr="008721D7" w:rsidRDefault="009E6836" w:rsidP="009E6836">
      <w:pPr>
        <w:pBdr>
          <w:top w:val="single" w:sz="8" w:space="1" w:color="auto"/>
        </w:pBd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6"/>
        </w:rPr>
      </w:pPr>
      <w:r>
        <w:rPr>
          <w:rFonts w:ascii="Arial" w:eastAsia="Times New Roman" w:hAnsi="Arial" w:cs="Arial"/>
          <w:b/>
          <w:bCs/>
          <w:sz w:val="32"/>
          <w:szCs w:val="36"/>
        </w:rPr>
        <w:t>Conservation of Momentum</w:t>
      </w:r>
    </w:p>
    <w:p w14:paraId="76029BEF" w14:textId="77777777" w:rsidR="009E6836" w:rsidRPr="00A52B5E" w:rsidRDefault="009E6836" w:rsidP="009E6836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Instructions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6029BF0" w14:textId="77777777" w:rsidR="009E6836" w:rsidRPr="00665CD8" w:rsidRDefault="00173201" w:rsidP="009E6836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Follow the Writeup and fill out the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as you complete the lab activities. </w:t>
      </w:r>
      <w:r w:rsidR="009E6836" w:rsidRPr="00665CD8">
        <w:rPr>
          <w:rFonts w:eastAsia="Times New Roman" w:cstheme="minorHAnsi"/>
          <w:sz w:val="24"/>
          <w:szCs w:val="24"/>
        </w:rPr>
        <w:t xml:space="preserve">Submit your </w:t>
      </w:r>
      <w:proofErr w:type="spellStart"/>
      <w:r w:rsidR="009E6836" w:rsidRPr="00665CD8">
        <w:rPr>
          <w:rFonts w:eastAsia="Times New Roman" w:cstheme="minorHAnsi"/>
          <w:sz w:val="24"/>
          <w:szCs w:val="24"/>
        </w:rPr>
        <w:t>eJournal</w:t>
      </w:r>
      <w:proofErr w:type="spellEnd"/>
      <w:r w:rsidR="009E6836" w:rsidRPr="00665CD8">
        <w:rPr>
          <w:rFonts w:eastAsia="Times New Roman" w:cstheme="minorHAnsi"/>
          <w:sz w:val="24"/>
          <w:szCs w:val="24"/>
        </w:rPr>
        <w:t xml:space="preserve"> report by uploading the completed WORD or PDF document to our class </w:t>
      </w:r>
      <w:proofErr w:type="spellStart"/>
      <w:r w:rsidR="009E6836" w:rsidRPr="00665CD8">
        <w:rPr>
          <w:rFonts w:eastAsia="Times New Roman" w:cstheme="minorHAnsi"/>
          <w:sz w:val="24"/>
          <w:szCs w:val="24"/>
        </w:rPr>
        <w:t>Learninghub</w:t>
      </w:r>
      <w:proofErr w:type="spellEnd"/>
      <w:r w:rsidR="009E6836" w:rsidRPr="00665CD8">
        <w:rPr>
          <w:rFonts w:eastAsia="Times New Roman" w:cstheme="minorHAnsi"/>
          <w:sz w:val="24"/>
          <w:szCs w:val="24"/>
        </w:rPr>
        <w:t xml:space="preserve"> site. If the </w:t>
      </w:r>
      <w:proofErr w:type="spellStart"/>
      <w:r w:rsidR="009E6836" w:rsidRPr="00665CD8">
        <w:rPr>
          <w:rFonts w:eastAsia="Times New Roman" w:cstheme="minorHAnsi"/>
          <w:sz w:val="24"/>
          <w:szCs w:val="24"/>
        </w:rPr>
        <w:t>Learninghub</w:t>
      </w:r>
      <w:proofErr w:type="spellEnd"/>
      <w:r w:rsidR="009E6836" w:rsidRPr="00665CD8">
        <w:rPr>
          <w:rFonts w:eastAsia="Times New Roman" w:cstheme="minorHAnsi"/>
          <w:sz w:val="24"/>
          <w:szCs w:val="24"/>
        </w:rPr>
        <w:t xml:space="preserve"> site is down, email the completed report file directly to a lab TA. </w:t>
      </w:r>
    </w:p>
    <w:p w14:paraId="76029BF1" w14:textId="77777777" w:rsidR="009E6836" w:rsidRPr="00A52B5E" w:rsidRDefault="009E6836" w:rsidP="009E6836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Preliminaries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6029BF2" w14:textId="77777777" w:rsidR="009E6836" w:rsidRPr="00665CD8" w:rsidRDefault="009E6836" w:rsidP="009E6836">
      <w:pPr>
        <w:pStyle w:val="ListParagraph"/>
        <w:numPr>
          <w:ilvl w:val="0"/>
          <w:numId w:val="16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Title:</w:t>
      </w:r>
    </w:p>
    <w:p w14:paraId="76029BF3" w14:textId="77777777" w:rsidR="009E6836" w:rsidRPr="00665CD8" w:rsidRDefault="009E6836" w:rsidP="009E683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Name(s):</w:t>
      </w:r>
    </w:p>
    <w:p w14:paraId="76029BF4" w14:textId="77777777" w:rsidR="009E6836" w:rsidRPr="00665CD8" w:rsidRDefault="009E6836" w:rsidP="009E683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Date:</w:t>
      </w:r>
    </w:p>
    <w:p w14:paraId="76029BF5" w14:textId="77777777" w:rsidR="009E6836" w:rsidRPr="00665CD8" w:rsidRDefault="009E6836" w:rsidP="009E683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Time In &amp; Out:</w:t>
      </w:r>
    </w:p>
    <w:p w14:paraId="76029BF6" w14:textId="77777777" w:rsidR="009E6836" w:rsidRPr="00A52B5E" w:rsidRDefault="009E6836" w:rsidP="009E6836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Plan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6029BF7" w14:textId="77777777" w:rsidR="009E6836" w:rsidRPr="0000054A" w:rsidRDefault="009E6836" w:rsidP="009F281E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Hypothes</w:t>
      </w:r>
      <w:r>
        <w:rPr>
          <w:rFonts w:eastAsia="Times New Roman" w:cstheme="minorHAnsi"/>
          <w:b/>
          <w:sz w:val="24"/>
          <w:szCs w:val="24"/>
        </w:rPr>
        <w:t>i</w:t>
      </w:r>
      <w:r w:rsidRPr="0000054A">
        <w:rPr>
          <w:rFonts w:eastAsia="Times New Roman" w:cstheme="minorHAnsi"/>
          <w:b/>
          <w:sz w:val="24"/>
          <w:szCs w:val="24"/>
        </w:rPr>
        <w:t>s</w:t>
      </w:r>
    </w:p>
    <w:p w14:paraId="76029BF8" w14:textId="77777777" w:rsidR="009F281E" w:rsidRDefault="00CF6341" w:rsidP="009F281E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166965">
        <w:rPr>
          <w:rFonts w:eastAsia="Times New Roman" w:cstheme="minorHAnsi"/>
          <w:sz w:val="24"/>
          <w:szCs w:val="24"/>
        </w:rPr>
        <w:t>Form a</w:t>
      </w:r>
      <w:r w:rsidR="00033355">
        <w:rPr>
          <w:rFonts w:eastAsia="Times New Roman" w:cstheme="minorHAnsi"/>
          <w:sz w:val="24"/>
          <w:szCs w:val="24"/>
        </w:rPr>
        <w:t xml:space="preserve"> </w:t>
      </w:r>
      <w:r w:rsidRPr="00166965">
        <w:rPr>
          <w:rFonts w:eastAsia="Times New Roman" w:cstheme="minorHAnsi"/>
          <w:sz w:val="24"/>
          <w:szCs w:val="24"/>
        </w:rPr>
        <w:t xml:space="preserve">hypothesis </w:t>
      </w:r>
      <w:r w:rsidR="00033355">
        <w:rPr>
          <w:rFonts w:eastAsia="Times New Roman" w:cstheme="minorHAnsi"/>
          <w:sz w:val="24"/>
          <w:szCs w:val="24"/>
        </w:rPr>
        <w:t xml:space="preserve">regarding conservation of momentum and conservation of kinetic energy for two objects that </w:t>
      </w:r>
      <w:r w:rsidR="00E92D42">
        <w:rPr>
          <w:rFonts w:eastAsia="Times New Roman" w:cstheme="minorHAnsi"/>
          <w:sz w:val="24"/>
          <w:szCs w:val="24"/>
        </w:rPr>
        <w:t>either</w:t>
      </w:r>
      <w:r w:rsidR="009F281E" w:rsidRPr="009F281E">
        <w:rPr>
          <w:rFonts w:eastAsia="Times New Roman" w:cstheme="minorHAnsi"/>
          <w:sz w:val="24"/>
          <w:szCs w:val="24"/>
        </w:rPr>
        <w:t xml:space="preserve"> </w:t>
      </w:r>
      <w:r w:rsidR="009F281E">
        <w:rPr>
          <w:rFonts w:eastAsia="Times New Roman" w:cstheme="minorHAnsi"/>
          <w:sz w:val="24"/>
          <w:szCs w:val="24"/>
        </w:rPr>
        <w:t>collide</w:t>
      </w:r>
      <w:r w:rsidR="00E92D42">
        <w:rPr>
          <w:rFonts w:eastAsia="Times New Roman" w:cstheme="minorHAnsi"/>
          <w:sz w:val="24"/>
          <w:szCs w:val="24"/>
        </w:rPr>
        <w:t xml:space="preserve"> elastically or</w:t>
      </w:r>
      <w:r w:rsidR="00A32F49">
        <w:rPr>
          <w:rFonts w:eastAsia="Times New Roman" w:cstheme="minorHAnsi"/>
          <w:sz w:val="24"/>
          <w:szCs w:val="24"/>
        </w:rPr>
        <w:t xml:space="preserve"> collide </w:t>
      </w:r>
      <w:r w:rsidR="00033355">
        <w:rPr>
          <w:rFonts w:eastAsia="Times New Roman" w:cstheme="minorHAnsi"/>
          <w:sz w:val="24"/>
          <w:szCs w:val="24"/>
        </w:rPr>
        <w:t xml:space="preserve">totally inelastically.  </w:t>
      </w:r>
    </w:p>
    <w:p w14:paraId="76029BF9" w14:textId="77777777" w:rsidR="009F281E" w:rsidRPr="0000054A" w:rsidRDefault="009F281E" w:rsidP="009F281E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Experiment Outline</w:t>
      </w:r>
    </w:p>
    <w:p w14:paraId="76029BFA" w14:textId="77777777" w:rsidR="009F281E" w:rsidRDefault="009F281E" w:rsidP="009F281E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Briefly d</w:t>
      </w:r>
      <w:r w:rsidRPr="00537B88">
        <w:rPr>
          <w:rFonts w:eastAsia="Times New Roman" w:cstheme="minorHAnsi"/>
          <w:sz w:val="24"/>
          <w:szCs w:val="24"/>
        </w:rPr>
        <w:t>escribe your plan</w:t>
      </w:r>
      <w:r>
        <w:rPr>
          <w:rFonts w:eastAsia="Times New Roman" w:cstheme="minorHAnsi"/>
          <w:sz w:val="24"/>
          <w:szCs w:val="24"/>
        </w:rPr>
        <w:t xml:space="preserve"> for testing your hypothesi</w:t>
      </w:r>
      <w:r w:rsidRPr="00537B88">
        <w:rPr>
          <w:rFonts w:eastAsia="Times New Roman" w:cstheme="minorHAnsi"/>
          <w:sz w:val="24"/>
          <w:szCs w:val="24"/>
        </w:rPr>
        <w:t>s.</w:t>
      </w:r>
      <w:r w:rsidRPr="008E2A61">
        <w:rPr>
          <w:rFonts w:eastAsia="Times New Roman" w:cstheme="minorHAnsi"/>
          <w:sz w:val="24"/>
          <w:szCs w:val="24"/>
        </w:rPr>
        <w:t xml:space="preserve"> </w:t>
      </w:r>
    </w:p>
    <w:p w14:paraId="76029BFB" w14:textId="77777777" w:rsidR="009F281E" w:rsidRPr="0000054A" w:rsidRDefault="009F281E" w:rsidP="009F281E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Equipment List</w:t>
      </w:r>
    </w:p>
    <w:p w14:paraId="76029BFC" w14:textId="77777777" w:rsidR="009F281E" w:rsidRDefault="009F281E" w:rsidP="009F281E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List </w:t>
      </w:r>
    </w:p>
    <w:p w14:paraId="76029BFD" w14:textId="77777777" w:rsidR="009F281E" w:rsidRDefault="009F281E" w:rsidP="009F281E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Equipment </w:t>
      </w:r>
    </w:p>
    <w:p w14:paraId="76029BFE" w14:textId="77777777" w:rsidR="009F281E" w:rsidRPr="009F281E" w:rsidRDefault="009F281E" w:rsidP="009F281E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Here</w:t>
      </w:r>
    </w:p>
    <w:p w14:paraId="76029BFF" w14:textId="77777777" w:rsidR="009F281E" w:rsidRPr="00E953B3" w:rsidRDefault="009F281E" w:rsidP="009F281E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Action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6029C00" w14:textId="77777777" w:rsidR="009F281E" w:rsidRDefault="009F281E" w:rsidP="009F281E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537B88">
        <w:rPr>
          <w:rFonts w:eastAsia="Times New Roman" w:cstheme="minorHAnsi"/>
          <w:sz w:val="24"/>
          <w:szCs w:val="24"/>
        </w:rPr>
        <w:t>Describe</w:t>
      </w:r>
      <w:r>
        <w:rPr>
          <w:rFonts w:eastAsia="Times New Roman" w:cstheme="minorHAnsi"/>
          <w:sz w:val="24"/>
          <w:szCs w:val="24"/>
        </w:rPr>
        <w:t xml:space="preserve"> the</w:t>
      </w:r>
      <w:r w:rsidRPr="00537B88">
        <w:rPr>
          <w:rFonts w:eastAsia="Times New Roman" w:cstheme="minorHAnsi"/>
          <w:sz w:val="24"/>
          <w:szCs w:val="24"/>
        </w:rPr>
        <w:t xml:space="preserve"> techniques used to collect dat</w:t>
      </w:r>
      <w:r>
        <w:rPr>
          <w:rFonts w:eastAsia="Times New Roman" w:cstheme="minorHAnsi"/>
          <w:sz w:val="24"/>
          <w:szCs w:val="24"/>
        </w:rPr>
        <w:t>a by responding to the bullet point questions:</w:t>
      </w:r>
    </w:p>
    <w:p w14:paraId="76029C01" w14:textId="77777777" w:rsidR="009F281E" w:rsidRDefault="009F281E" w:rsidP="009F281E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the mass of your objects?</w:t>
      </w:r>
    </w:p>
    <w:p w14:paraId="76029C02" w14:textId="77777777" w:rsidR="009F281E" w:rsidRDefault="009F281E" w:rsidP="009F281E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Briefly describe your experimental setup.</w:t>
      </w:r>
      <w:r w:rsidR="00FA4BF4">
        <w:rPr>
          <w:rFonts w:eastAsia="Times New Roman" w:cstheme="minorHAnsi"/>
          <w:sz w:val="24"/>
          <w:szCs w:val="24"/>
        </w:rPr>
        <w:t xml:space="preserve"> Why was the ruler included?</w:t>
      </w:r>
    </w:p>
    <w:p w14:paraId="76029C03" w14:textId="77777777" w:rsidR="009F281E" w:rsidRDefault="009F281E" w:rsidP="009F281E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What makes the collision either partially elastic or totally inelastic?</w:t>
      </w:r>
    </w:p>
    <w:p w14:paraId="76029C04" w14:textId="77777777" w:rsidR="009F281E" w:rsidRDefault="009F281E" w:rsidP="009F281E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cause the collision?</w:t>
      </w:r>
    </w:p>
    <w:p w14:paraId="76029C05" w14:textId="77777777" w:rsidR="00FA4BF4" w:rsidRPr="00FA4BF4" w:rsidRDefault="009F281E" w:rsidP="00FA4BF4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What did your video show?</w:t>
      </w:r>
    </w:p>
    <w:p w14:paraId="76029C06" w14:textId="77777777" w:rsidR="00FA4BF4" w:rsidRPr="00D13BA7" w:rsidRDefault="00FA4BF4" w:rsidP="00FA4BF4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6029C07" w14:textId="77777777" w:rsidR="00FA4BF4" w:rsidRDefault="00FA4BF4" w:rsidP="00FA4BF4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labeled image of your </w:t>
      </w:r>
      <w:r>
        <w:rPr>
          <w:rFonts w:eastAsia="Times New Roman" w:cstheme="minorHAnsi"/>
          <w:i/>
          <w:sz w:val="24"/>
          <w:szCs w:val="24"/>
        </w:rPr>
        <w:t>apparatus</w:t>
      </w:r>
    </w:p>
    <w:p w14:paraId="76029C08" w14:textId="77777777" w:rsidR="00FA4BF4" w:rsidRPr="00D13BA7" w:rsidRDefault="00FA4BF4" w:rsidP="00FA4BF4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6029C09" w14:textId="77777777" w:rsidR="00FA4BF4" w:rsidRPr="00E953B3" w:rsidRDefault="00FA4BF4" w:rsidP="00FA4BF4">
      <w:pPr>
        <w:spacing w:before="480" w:after="0" w:line="360" w:lineRule="auto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Results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6029C0A" w14:textId="77777777" w:rsidR="00667BF8" w:rsidRDefault="00F92975" w:rsidP="00FA4BF4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Record masses and velocities</w:t>
      </w:r>
      <w:r w:rsidR="00E92D42">
        <w:rPr>
          <w:rFonts w:eastAsia="Times New Roman" w:cstheme="minorHAnsi"/>
          <w:sz w:val="24"/>
          <w:szCs w:val="24"/>
        </w:rPr>
        <w:t xml:space="preserve"> in the following table.</w:t>
      </w:r>
    </w:p>
    <w:p w14:paraId="76029C0B" w14:textId="77777777" w:rsidR="00FA4BF4" w:rsidRPr="00FA4BF4" w:rsidRDefault="00FA4BF4" w:rsidP="00FA4BF4">
      <w:pPr>
        <w:spacing w:before="100" w:beforeAutospacing="1" w:after="120" w:line="240" w:lineRule="auto"/>
        <w:rPr>
          <w:rFonts w:eastAsia="Times New Roman" w:cstheme="minorHAnsi"/>
          <w:b/>
          <w:color w:val="FF0000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I: </w:t>
      </w:r>
      <w:r w:rsidR="009F1A71">
        <w:rPr>
          <w:rFonts w:eastAsia="Times New Roman" w:cstheme="minorHAnsi"/>
          <w:b/>
          <w:sz w:val="24"/>
          <w:szCs w:val="24"/>
        </w:rPr>
        <w:t>Mass and</w:t>
      </w:r>
      <w:r>
        <w:rPr>
          <w:rFonts w:eastAsia="Times New Roman" w:cstheme="minorHAnsi"/>
          <w:b/>
          <w:sz w:val="24"/>
          <w:szCs w:val="24"/>
        </w:rPr>
        <w:t xml:space="preserve"> Velocity for </w:t>
      </w:r>
      <w:r>
        <w:rPr>
          <w:rFonts w:eastAsia="Times New Roman" w:cstheme="minorHAnsi"/>
          <w:b/>
          <w:color w:val="FF0000"/>
          <w:sz w:val="24"/>
          <w:szCs w:val="24"/>
        </w:rPr>
        <w:t xml:space="preserve">Partially Elastic/Totally Inelastic (choose one) </w:t>
      </w:r>
      <w:r>
        <w:rPr>
          <w:rFonts w:eastAsia="Times New Roman" w:cstheme="minorHAnsi"/>
          <w:b/>
          <w:sz w:val="24"/>
          <w:szCs w:val="24"/>
        </w:rPr>
        <w:t>Collision</w:t>
      </w:r>
    </w:p>
    <w:tbl>
      <w:tblPr>
        <w:tblStyle w:val="TableGrid"/>
        <w:tblW w:w="5598" w:type="dxa"/>
        <w:tblLook w:val="04A0" w:firstRow="1" w:lastRow="0" w:firstColumn="1" w:lastColumn="0" w:noHBand="0" w:noVBand="1"/>
      </w:tblPr>
      <w:tblGrid>
        <w:gridCol w:w="918"/>
        <w:gridCol w:w="1560"/>
        <w:gridCol w:w="1560"/>
        <w:gridCol w:w="1560"/>
      </w:tblGrid>
      <w:tr w:rsidR="009F1A71" w14:paraId="76029C10" w14:textId="77777777" w:rsidTr="009F1A71">
        <w:trPr>
          <w:trHeight w:val="576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76029C0C" w14:textId="77777777" w:rsidR="009F1A71" w:rsidRPr="0045526A" w:rsidRDefault="009F1A71" w:rsidP="0094311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6029C0D" w14:textId="77777777" w:rsidR="009F1A71" w:rsidRPr="0045526A" w:rsidRDefault="009F1A71" w:rsidP="0094311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 (kg)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6029C0E" w14:textId="77777777" w:rsidR="009F1A71" w:rsidRPr="00103181" w:rsidRDefault="009F1A71" w:rsidP="0094311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v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i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(m/s)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6029C0F" w14:textId="77777777" w:rsidR="009F1A71" w:rsidRPr="00103181" w:rsidRDefault="009F1A71" w:rsidP="0094311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v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f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(m/s)</w:t>
            </w:r>
          </w:p>
        </w:tc>
      </w:tr>
      <w:tr w:rsidR="009F1A71" w14:paraId="76029C15" w14:textId="77777777" w:rsidTr="009F1A71">
        <w:trPr>
          <w:trHeight w:val="432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76029C11" w14:textId="77777777" w:rsidR="009F1A71" w:rsidRPr="00103181" w:rsidRDefault="009F1A71" w:rsidP="0094311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03181">
              <w:rPr>
                <w:rFonts w:eastAsia="Times New Roman" w:cstheme="minorHAnsi"/>
                <w:b/>
                <w:sz w:val="24"/>
                <w:szCs w:val="24"/>
              </w:rPr>
              <w:t>Mass 1</w:t>
            </w:r>
          </w:p>
        </w:tc>
        <w:tc>
          <w:tcPr>
            <w:tcW w:w="1560" w:type="dxa"/>
            <w:vAlign w:val="center"/>
          </w:tcPr>
          <w:p w14:paraId="76029C12" w14:textId="77777777" w:rsidR="009F1A71" w:rsidRDefault="009F1A71" w:rsidP="0094311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6029C13" w14:textId="77777777" w:rsidR="009F1A71" w:rsidRDefault="009F1A71" w:rsidP="0094311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6029C14" w14:textId="77777777" w:rsidR="009F1A71" w:rsidRDefault="009F1A71" w:rsidP="0094311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F1A71" w14:paraId="76029C1A" w14:textId="77777777" w:rsidTr="009F1A71">
        <w:trPr>
          <w:trHeight w:val="432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76029C16" w14:textId="77777777" w:rsidR="009F1A71" w:rsidRPr="00103181" w:rsidRDefault="009F1A71" w:rsidP="0094311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03181">
              <w:rPr>
                <w:rFonts w:eastAsia="Times New Roman" w:cstheme="minorHAnsi"/>
                <w:b/>
                <w:sz w:val="24"/>
                <w:szCs w:val="24"/>
              </w:rPr>
              <w:t>Mass 2</w:t>
            </w:r>
          </w:p>
        </w:tc>
        <w:tc>
          <w:tcPr>
            <w:tcW w:w="1560" w:type="dxa"/>
            <w:vAlign w:val="center"/>
          </w:tcPr>
          <w:p w14:paraId="76029C17" w14:textId="77777777" w:rsidR="009F1A71" w:rsidRDefault="009F1A71" w:rsidP="0094311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6029C18" w14:textId="77777777" w:rsidR="009F1A71" w:rsidRDefault="009F1A71" w:rsidP="0094311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6029C19" w14:textId="77777777" w:rsidR="009F1A71" w:rsidRDefault="009F1A71" w:rsidP="0094311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6029C1B" w14:textId="77777777" w:rsidR="00943118" w:rsidRPr="00D13BA7" w:rsidRDefault="00943118" w:rsidP="00943118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6029C1C" w14:textId="77777777" w:rsidR="00943118" w:rsidRDefault="00943118" w:rsidP="00943118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>Tracker</w:t>
      </w:r>
      <w:r w:rsidRPr="00542817">
        <w:rPr>
          <w:rFonts w:eastAsia="Times New Roman" w:cstheme="minorHAnsi"/>
          <w:i/>
          <w:sz w:val="24"/>
          <w:szCs w:val="24"/>
        </w:rPr>
        <w:t xml:space="preserve"> image of </w:t>
      </w:r>
      <w:r>
        <w:rPr>
          <w:rFonts w:eastAsia="Times New Roman" w:cstheme="minorHAnsi"/>
          <w:i/>
          <w:sz w:val="24"/>
          <w:szCs w:val="24"/>
        </w:rPr>
        <w:t>the collision with tracking marks</w:t>
      </w:r>
    </w:p>
    <w:p w14:paraId="76029C1D" w14:textId="77777777" w:rsidR="00943118" w:rsidRPr="00D13BA7" w:rsidRDefault="00943118" w:rsidP="00943118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6029C1E" w14:textId="77777777" w:rsidR="00943118" w:rsidRPr="00E953B3" w:rsidRDefault="00943118" w:rsidP="00943118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Analysis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6029C1F" w14:textId="77777777" w:rsidR="00033355" w:rsidRDefault="00F92975" w:rsidP="00943118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</w:t>
      </w:r>
      <w:r w:rsidR="00033355">
        <w:rPr>
          <w:rFonts w:eastAsia="Times New Roman" w:cstheme="minorHAnsi"/>
          <w:sz w:val="24"/>
          <w:szCs w:val="24"/>
        </w:rPr>
        <w:t xml:space="preserve">ompute </w:t>
      </w:r>
      <w:r w:rsidR="00943118">
        <w:rPr>
          <w:rFonts w:eastAsia="Times New Roman" w:cstheme="minorHAnsi"/>
          <w:sz w:val="24"/>
          <w:szCs w:val="24"/>
        </w:rPr>
        <w:t xml:space="preserve">the </w:t>
      </w:r>
      <w:r w:rsidR="00033355">
        <w:rPr>
          <w:rFonts w:eastAsia="Times New Roman" w:cstheme="minorHAnsi"/>
          <w:sz w:val="24"/>
          <w:szCs w:val="24"/>
        </w:rPr>
        <w:t>initial and final momenta and kinetic energies</w:t>
      </w:r>
      <w:r>
        <w:rPr>
          <w:rFonts w:eastAsia="Times New Roman" w:cstheme="minorHAnsi"/>
          <w:sz w:val="24"/>
          <w:szCs w:val="24"/>
        </w:rPr>
        <w:t xml:space="preserve"> and re</w:t>
      </w:r>
      <w:r w:rsidR="009F1A71">
        <w:rPr>
          <w:rFonts w:eastAsia="Times New Roman" w:cstheme="minorHAnsi"/>
          <w:sz w:val="24"/>
          <w:szCs w:val="24"/>
        </w:rPr>
        <w:t>cord them</w:t>
      </w:r>
      <w:r>
        <w:rPr>
          <w:rFonts w:eastAsia="Times New Roman" w:cstheme="minorHAnsi"/>
          <w:sz w:val="24"/>
          <w:szCs w:val="24"/>
        </w:rPr>
        <w:t xml:space="preserve"> in Table </w:t>
      </w:r>
      <w:r w:rsidR="009F1A71">
        <w:rPr>
          <w:rFonts w:eastAsia="Times New Roman" w:cstheme="minorHAnsi"/>
          <w:sz w:val="24"/>
          <w:szCs w:val="24"/>
        </w:rPr>
        <w:t>II</w:t>
      </w:r>
      <w:r w:rsidR="00033355">
        <w:rPr>
          <w:rFonts w:eastAsia="Times New Roman" w:cstheme="minorHAnsi"/>
          <w:sz w:val="24"/>
          <w:szCs w:val="24"/>
        </w:rPr>
        <w:t xml:space="preserve">.  </w:t>
      </w:r>
      <w:r w:rsidR="00ED19A2">
        <w:rPr>
          <w:rFonts w:eastAsia="Times New Roman" w:cstheme="minorHAnsi"/>
          <w:sz w:val="24"/>
          <w:szCs w:val="24"/>
        </w:rPr>
        <w:t xml:space="preserve">Compute the </w:t>
      </w:r>
      <w:r w:rsidR="005811AD">
        <w:rPr>
          <w:rFonts w:eastAsia="Times New Roman" w:cstheme="minorHAnsi"/>
          <w:sz w:val="24"/>
          <w:szCs w:val="24"/>
        </w:rPr>
        <w:t>percentage</w:t>
      </w:r>
      <w:r w:rsidR="0007700B">
        <w:rPr>
          <w:rFonts w:eastAsia="Times New Roman" w:cstheme="minorHAnsi"/>
          <w:sz w:val="24"/>
          <w:szCs w:val="24"/>
        </w:rPr>
        <w:t>s</w:t>
      </w:r>
      <w:r w:rsidR="005811AD">
        <w:rPr>
          <w:rFonts w:eastAsia="Times New Roman" w:cstheme="minorHAnsi"/>
          <w:sz w:val="24"/>
          <w:szCs w:val="24"/>
        </w:rPr>
        <w:t xml:space="preserve"> of momentum and kinetic energy that </w:t>
      </w:r>
      <w:r w:rsidR="0007700B">
        <w:rPr>
          <w:rFonts w:eastAsia="Times New Roman" w:cstheme="minorHAnsi"/>
          <w:sz w:val="24"/>
          <w:szCs w:val="24"/>
        </w:rPr>
        <w:t>were</w:t>
      </w:r>
      <w:r w:rsidR="005811AD">
        <w:rPr>
          <w:rFonts w:eastAsia="Times New Roman" w:cstheme="minorHAnsi"/>
          <w:sz w:val="24"/>
          <w:szCs w:val="24"/>
        </w:rPr>
        <w:t xml:space="preserve"> lost in the collision. </w:t>
      </w:r>
    </w:p>
    <w:p w14:paraId="76029C20" w14:textId="77777777" w:rsidR="009F1A71" w:rsidRPr="00FA4BF4" w:rsidRDefault="009F1A71" w:rsidP="009F1A71">
      <w:pPr>
        <w:spacing w:before="100" w:beforeAutospacing="1" w:after="120" w:line="240" w:lineRule="auto"/>
        <w:rPr>
          <w:rFonts w:eastAsia="Times New Roman" w:cstheme="minorHAnsi"/>
          <w:b/>
          <w:color w:val="FF0000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II: Momentum, Kinetic Energy, and Percent Loss in </w:t>
      </w:r>
      <w:r w:rsidR="005811AD">
        <w:rPr>
          <w:rFonts w:eastAsia="Times New Roman" w:cstheme="minorHAnsi"/>
          <w:b/>
          <w:sz w:val="24"/>
          <w:szCs w:val="24"/>
        </w:rPr>
        <w:t xml:space="preserve">a </w:t>
      </w:r>
      <w:r>
        <w:rPr>
          <w:rFonts w:eastAsia="Times New Roman" w:cstheme="minorHAnsi"/>
          <w:b/>
          <w:color w:val="FF0000"/>
          <w:sz w:val="24"/>
          <w:szCs w:val="24"/>
        </w:rPr>
        <w:t xml:space="preserve">Partially Elastic/Totally Inelastic (choose one) </w:t>
      </w:r>
      <w:r>
        <w:rPr>
          <w:rFonts w:eastAsia="Times New Roman" w:cstheme="minorHAnsi"/>
          <w:b/>
          <w:sz w:val="24"/>
          <w:szCs w:val="24"/>
        </w:rPr>
        <w:t>Collision</w:t>
      </w:r>
    </w:p>
    <w:tbl>
      <w:tblPr>
        <w:tblStyle w:val="TableGrid"/>
        <w:tblW w:w="7128" w:type="dxa"/>
        <w:tblLook w:val="04A0" w:firstRow="1" w:lastRow="0" w:firstColumn="1" w:lastColumn="0" w:noHBand="0" w:noVBand="1"/>
      </w:tblPr>
      <w:tblGrid>
        <w:gridCol w:w="918"/>
        <w:gridCol w:w="1552"/>
        <w:gridCol w:w="1553"/>
        <w:gridCol w:w="1552"/>
        <w:gridCol w:w="1553"/>
      </w:tblGrid>
      <w:tr w:rsidR="009F1A71" w14:paraId="76029C26" w14:textId="77777777" w:rsidTr="009F1A71">
        <w:trPr>
          <w:trHeight w:val="576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76029C21" w14:textId="77777777" w:rsidR="009F1A71" w:rsidRPr="0045526A" w:rsidRDefault="009F1A71" w:rsidP="00333C7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76029C22" w14:textId="77777777" w:rsidR="009F1A71" w:rsidRPr="00103181" w:rsidRDefault="009F1A71" w:rsidP="00333C7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i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kg∙m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/s)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76029C23" w14:textId="77777777" w:rsidR="009F1A71" w:rsidRPr="00103181" w:rsidRDefault="009F1A71" w:rsidP="00333C7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f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kg∙m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/s)</w:t>
            </w:r>
          </w:p>
        </w:tc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76029C24" w14:textId="77777777" w:rsidR="009F1A71" w:rsidRPr="00103181" w:rsidRDefault="009F1A71" w:rsidP="00333C7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KE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i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(J)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76029C25" w14:textId="77777777" w:rsidR="009F1A71" w:rsidRPr="00103181" w:rsidRDefault="009F1A71" w:rsidP="00333C7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KE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f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(J)</w:t>
            </w:r>
          </w:p>
        </w:tc>
      </w:tr>
      <w:tr w:rsidR="009F1A71" w14:paraId="76029C2C" w14:textId="77777777" w:rsidTr="009F1A71">
        <w:trPr>
          <w:trHeight w:val="432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76029C27" w14:textId="77777777" w:rsidR="009F1A71" w:rsidRPr="0010318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03181">
              <w:rPr>
                <w:rFonts w:eastAsia="Times New Roman" w:cstheme="minorHAnsi"/>
                <w:b/>
                <w:sz w:val="24"/>
                <w:szCs w:val="24"/>
              </w:rPr>
              <w:t>Mass 1</w:t>
            </w:r>
          </w:p>
        </w:tc>
        <w:tc>
          <w:tcPr>
            <w:tcW w:w="1552" w:type="dxa"/>
            <w:vAlign w:val="center"/>
          </w:tcPr>
          <w:p w14:paraId="76029C28" w14:textId="77777777" w:rsidR="009F1A7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6029C29" w14:textId="77777777" w:rsidR="009F1A7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76029C2A" w14:textId="77777777" w:rsidR="009F1A7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6029C2B" w14:textId="77777777" w:rsidR="009F1A7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F1A71" w14:paraId="76029C32" w14:textId="77777777" w:rsidTr="009F1A71">
        <w:trPr>
          <w:trHeight w:val="432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76029C2D" w14:textId="77777777" w:rsidR="009F1A71" w:rsidRPr="0010318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03181">
              <w:rPr>
                <w:rFonts w:eastAsia="Times New Roman" w:cstheme="minorHAnsi"/>
                <w:b/>
                <w:sz w:val="24"/>
                <w:szCs w:val="24"/>
              </w:rPr>
              <w:t>Mass 2</w:t>
            </w:r>
          </w:p>
        </w:tc>
        <w:tc>
          <w:tcPr>
            <w:tcW w:w="1552" w:type="dxa"/>
            <w:vAlign w:val="center"/>
          </w:tcPr>
          <w:p w14:paraId="76029C2E" w14:textId="77777777" w:rsidR="009F1A7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6029C2F" w14:textId="77777777" w:rsidR="009F1A7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76029C30" w14:textId="77777777" w:rsidR="009F1A7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6029C31" w14:textId="77777777" w:rsidR="009F1A7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F1A71" w14:paraId="76029C38" w14:textId="77777777" w:rsidTr="009F1A71">
        <w:trPr>
          <w:trHeight w:val="432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76029C33" w14:textId="77777777" w:rsidR="009F1A71" w:rsidRPr="0010318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03181">
              <w:rPr>
                <w:rFonts w:eastAsia="Times New Roman"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552" w:type="dxa"/>
            <w:vAlign w:val="center"/>
          </w:tcPr>
          <w:p w14:paraId="76029C34" w14:textId="77777777" w:rsidR="009F1A7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6029C35" w14:textId="77777777" w:rsidR="009F1A7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76029C36" w14:textId="77777777" w:rsidR="009F1A7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6029C37" w14:textId="77777777" w:rsidR="009F1A7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F1A71" w14:paraId="76029C3C" w14:textId="77777777" w:rsidTr="009F1A71">
        <w:trPr>
          <w:trHeight w:val="432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76029C39" w14:textId="77777777" w:rsidR="009F1A71" w:rsidRPr="0010318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</w:t>
            </w:r>
            <w:r w:rsidR="00333C7A">
              <w:rPr>
                <w:rFonts w:eastAsia="Times New Roman" w:cstheme="minorHAnsi"/>
                <w:b/>
                <w:sz w:val="24"/>
                <w:szCs w:val="24"/>
              </w:rPr>
              <w:t>Loss</w:t>
            </w:r>
          </w:p>
        </w:tc>
        <w:tc>
          <w:tcPr>
            <w:tcW w:w="3105" w:type="dxa"/>
            <w:gridSpan w:val="2"/>
            <w:vAlign w:val="center"/>
          </w:tcPr>
          <w:p w14:paraId="76029C3A" w14:textId="77777777" w:rsidR="009F1A7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76029C3B" w14:textId="77777777" w:rsidR="009F1A71" w:rsidRDefault="009F1A71" w:rsidP="00333C7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6029C3D" w14:textId="77777777" w:rsidR="0007700B" w:rsidRDefault="0007700B" w:rsidP="0007700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6029C3E" w14:textId="77777777" w:rsidR="0007700B" w:rsidRDefault="0007700B" w:rsidP="0007700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6029C3F" w14:textId="77777777" w:rsidR="0007700B" w:rsidRDefault="0007700B" w:rsidP="0007700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6029C40" w14:textId="77777777" w:rsidR="0007700B" w:rsidRDefault="0007700B" w:rsidP="0007700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Insert your graph of velocity vs time with the velocities of each mass on the same x-y plot. If you want to, you can also include a graph of position vs time.</w:t>
      </w:r>
    </w:p>
    <w:p w14:paraId="76029C41" w14:textId="77777777" w:rsidR="0007700B" w:rsidRPr="00D13BA7" w:rsidRDefault="0007700B" w:rsidP="0007700B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6029C42" w14:textId="77777777" w:rsidR="0007700B" w:rsidRPr="00D13BA7" w:rsidRDefault="0007700B" w:rsidP="0007700B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>graph of velocity vs time</w:t>
      </w:r>
    </w:p>
    <w:p w14:paraId="76029C43" w14:textId="77777777" w:rsidR="000257AE" w:rsidRPr="00E953B3" w:rsidRDefault="000257AE" w:rsidP="000257AE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Conclusion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6029C44" w14:textId="77777777" w:rsidR="005247CF" w:rsidRPr="00166965" w:rsidRDefault="00BE78DD" w:rsidP="000257AE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166965">
        <w:rPr>
          <w:rFonts w:eastAsia="Times New Roman" w:cstheme="minorHAnsi"/>
          <w:sz w:val="24"/>
          <w:szCs w:val="24"/>
        </w:rPr>
        <w:t xml:space="preserve">Interpret your </w:t>
      </w:r>
      <w:r w:rsidR="00B64A2E" w:rsidRPr="00166965">
        <w:rPr>
          <w:rFonts w:eastAsia="Times New Roman" w:cstheme="minorHAnsi"/>
          <w:sz w:val="24"/>
          <w:szCs w:val="24"/>
        </w:rPr>
        <w:t>results in light of your</w:t>
      </w:r>
      <w:r w:rsidRPr="00166965">
        <w:rPr>
          <w:rFonts w:eastAsia="Times New Roman" w:cstheme="minorHAnsi"/>
          <w:sz w:val="24"/>
          <w:szCs w:val="24"/>
        </w:rPr>
        <w:t xml:space="preserve"> hypothetical predictions.</w:t>
      </w:r>
      <w:r w:rsidR="00100085">
        <w:rPr>
          <w:rFonts w:eastAsia="Times New Roman" w:cstheme="minorHAnsi"/>
          <w:sz w:val="24"/>
          <w:szCs w:val="24"/>
        </w:rPr>
        <w:t xml:space="preserve"> In particular, discuss any losses in kinetic energy you may have noted and the possible origin of these losses.</w:t>
      </w:r>
      <w:r w:rsidR="00D0413A">
        <w:rPr>
          <w:rFonts w:eastAsia="Times New Roman" w:cstheme="minorHAnsi"/>
          <w:sz w:val="24"/>
          <w:szCs w:val="24"/>
        </w:rPr>
        <w:t xml:space="preserve"> </w:t>
      </w:r>
      <w:r w:rsidR="001009B1">
        <w:rPr>
          <w:rFonts w:eastAsia="Times New Roman" w:cstheme="minorHAnsi"/>
          <w:sz w:val="24"/>
          <w:szCs w:val="24"/>
        </w:rPr>
        <w:t>Can you conceive of an experiment in which a totally elastic collision could be arranged?</w:t>
      </w:r>
      <w:r w:rsidR="00D0413A" w:rsidRPr="00D0413A">
        <w:rPr>
          <w:rFonts w:eastAsia="Times New Roman" w:cstheme="minorHAnsi"/>
          <w:sz w:val="24"/>
          <w:szCs w:val="24"/>
        </w:rPr>
        <w:t xml:space="preserve"> </w:t>
      </w:r>
      <w:r w:rsidR="00D0413A" w:rsidRPr="00185E87">
        <w:rPr>
          <w:rFonts w:eastAsia="Times New Roman" w:cstheme="minorHAnsi"/>
          <w:sz w:val="24"/>
          <w:szCs w:val="24"/>
        </w:rPr>
        <w:t xml:space="preserve">How </w:t>
      </w:r>
      <w:r w:rsidR="00D0413A">
        <w:rPr>
          <w:rFonts w:eastAsia="Times New Roman" w:cstheme="minorHAnsi"/>
          <w:sz w:val="24"/>
          <w:szCs w:val="24"/>
        </w:rPr>
        <w:t xml:space="preserve">might you improve </w:t>
      </w:r>
      <w:r w:rsidR="00D0413A" w:rsidRPr="00185E87">
        <w:rPr>
          <w:rFonts w:eastAsia="Times New Roman" w:cstheme="minorHAnsi"/>
          <w:sz w:val="24"/>
          <w:szCs w:val="24"/>
        </w:rPr>
        <w:t>this experiment</w:t>
      </w:r>
      <w:r w:rsidR="00D0413A">
        <w:rPr>
          <w:rFonts w:eastAsia="Times New Roman" w:cstheme="minorHAnsi"/>
          <w:sz w:val="24"/>
          <w:szCs w:val="24"/>
        </w:rPr>
        <w:t xml:space="preserve"> or explore it further</w:t>
      </w:r>
      <w:r w:rsidR="00D0413A" w:rsidRPr="00185E87">
        <w:rPr>
          <w:rFonts w:eastAsia="Times New Roman" w:cstheme="minorHAnsi"/>
          <w:sz w:val="24"/>
          <w:szCs w:val="24"/>
        </w:rPr>
        <w:t>?</w:t>
      </w:r>
    </w:p>
    <w:sectPr w:rsidR="005247CF" w:rsidRPr="0016696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9C47" w14:textId="77777777" w:rsidR="006B3021" w:rsidRDefault="006B3021" w:rsidP="009E5A53">
      <w:pPr>
        <w:spacing w:after="0" w:line="240" w:lineRule="auto"/>
      </w:pPr>
      <w:r>
        <w:separator/>
      </w:r>
    </w:p>
  </w:endnote>
  <w:endnote w:type="continuationSeparator" w:id="0">
    <w:p w14:paraId="76029C48" w14:textId="77777777" w:rsidR="006B3021" w:rsidRDefault="006B3021" w:rsidP="009E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641191542"/>
      <w:docPartObj>
        <w:docPartGallery w:val="Page Numbers (Bottom of Page)"/>
        <w:docPartUnique/>
      </w:docPartObj>
    </w:sdtPr>
    <w:sdtContent>
      <w:p w14:paraId="76029C49" w14:textId="304D86BF" w:rsidR="009E5A53" w:rsidRPr="00EF726B" w:rsidRDefault="00EF726B" w:rsidP="00EF726B">
        <w:pPr>
          <w:pStyle w:val="Footer"/>
          <w:rPr>
            <w:rFonts w:asciiTheme="majorHAnsi" w:hAnsiTheme="majorHAnsi" w:cstheme="majorHAnsi"/>
            <w:noProof/>
          </w:rPr>
        </w:pPr>
        <w:r>
          <w:rPr>
            <w:rFonts w:asciiTheme="majorHAnsi" w:hAnsiTheme="majorHAnsi" w:cstheme="majorHAnsi"/>
            <w:sz w:val="18"/>
            <w:szCs w:val="18"/>
          </w:rPr>
          <w:t>Copyright © 2020 Physics Enterprises, Andrews University. All rights reserved.</w:t>
        </w:r>
        <w:r>
          <w:rPr>
            <w:rFonts w:asciiTheme="majorHAnsi" w:hAnsiTheme="majorHAnsi" w:cstheme="majorHAnsi"/>
          </w:rPr>
          <w:tab/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Theme="majorHAnsi" w:hAnsiTheme="majorHAnsi" w:cstheme="majorHAnsi"/>
          </w:rPr>
          <w:instrText xml:space="preserve"> PAGE   \* MERGEFORMAT </w:instrText>
        </w:r>
        <w:r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1</w:t>
        </w:r>
        <w:r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9C45" w14:textId="77777777" w:rsidR="006B3021" w:rsidRDefault="006B3021" w:rsidP="009E5A53">
      <w:pPr>
        <w:spacing w:after="0" w:line="240" w:lineRule="auto"/>
      </w:pPr>
      <w:r>
        <w:separator/>
      </w:r>
    </w:p>
  </w:footnote>
  <w:footnote w:type="continuationSeparator" w:id="0">
    <w:p w14:paraId="76029C46" w14:textId="77777777" w:rsidR="006B3021" w:rsidRDefault="006B3021" w:rsidP="009E5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8F3"/>
    <w:multiLevelType w:val="multilevel"/>
    <w:tmpl w:val="B652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72E4"/>
    <w:multiLevelType w:val="multilevel"/>
    <w:tmpl w:val="F0CE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72532"/>
    <w:multiLevelType w:val="multilevel"/>
    <w:tmpl w:val="30DE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112BF"/>
    <w:multiLevelType w:val="multilevel"/>
    <w:tmpl w:val="BEE6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931EC"/>
    <w:multiLevelType w:val="multilevel"/>
    <w:tmpl w:val="C3C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E1520"/>
    <w:multiLevelType w:val="multilevel"/>
    <w:tmpl w:val="392E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1066B"/>
    <w:multiLevelType w:val="multilevel"/>
    <w:tmpl w:val="AE8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6292E"/>
    <w:multiLevelType w:val="multilevel"/>
    <w:tmpl w:val="E534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F730F"/>
    <w:multiLevelType w:val="hybridMultilevel"/>
    <w:tmpl w:val="9048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B5A51"/>
    <w:multiLevelType w:val="multilevel"/>
    <w:tmpl w:val="179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70353"/>
    <w:multiLevelType w:val="multilevel"/>
    <w:tmpl w:val="6EE6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C0FDA"/>
    <w:multiLevelType w:val="hybridMultilevel"/>
    <w:tmpl w:val="A33E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817CE"/>
    <w:multiLevelType w:val="hybridMultilevel"/>
    <w:tmpl w:val="E162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048A"/>
    <w:multiLevelType w:val="multilevel"/>
    <w:tmpl w:val="C44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40C37"/>
    <w:multiLevelType w:val="multilevel"/>
    <w:tmpl w:val="B0A0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DB62FD"/>
    <w:multiLevelType w:val="multilevel"/>
    <w:tmpl w:val="90EC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666279"/>
    <w:multiLevelType w:val="hybridMultilevel"/>
    <w:tmpl w:val="1D84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E044B"/>
    <w:multiLevelType w:val="multilevel"/>
    <w:tmpl w:val="B4B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229860">
    <w:abstractNumId w:val="0"/>
  </w:num>
  <w:num w:numId="2" w16cid:durableId="1491167867">
    <w:abstractNumId w:val="3"/>
  </w:num>
  <w:num w:numId="3" w16cid:durableId="310183202">
    <w:abstractNumId w:val="13"/>
  </w:num>
  <w:num w:numId="4" w16cid:durableId="2088921508">
    <w:abstractNumId w:val="7"/>
  </w:num>
  <w:num w:numId="5" w16cid:durableId="1656255170">
    <w:abstractNumId w:val="2"/>
  </w:num>
  <w:num w:numId="6" w16cid:durableId="1868524485">
    <w:abstractNumId w:val="17"/>
  </w:num>
  <w:num w:numId="7" w16cid:durableId="1084490352">
    <w:abstractNumId w:val="10"/>
  </w:num>
  <w:num w:numId="8" w16cid:durableId="1242178892">
    <w:abstractNumId w:val="14"/>
  </w:num>
  <w:num w:numId="9" w16cid:durableId="759713684">
    <w:abstractNumId w:val="1"/>
  </w:num>
  <w:num w:numId="10" w16cid:durableId="1210265376">
    <w:abstractNumId w:val="15"/>
  </w:num>
  <w:num w:numId="11" w16cid:durableId="546257386">
    <w:abstractNumId w:val="6"/>
  </w:num>
  <w:num w:numId="12" w16cid:durableId="757404152">
    <w:abstractNumId w:val="9"/>
  </w:num>
  <w:num w:numId="13" w16cid:durableId="1647002791">
    <w:abstractNumId w:val="4"/>
  </w:num>
  <w:num w:numId="14" w16cid:durableId="937369971">
    <w:abstractNumId w:val="5"/>
  </w:num>
  <w:num w:numId="15" w16cid:durableId="1124037503">
    <w:abstractNumId w:val="16"/>
  </w:num>
  <w:num w:numId="16" w16cid:durableId="1590114314">
    <w:abstractNumId w:val="12"/>
  </w:num>
  <w:num w:numId="17" w16cid:durableId="1179857426">
    <w:abstractNumId w:val="8"/>
  </w:num>
  <w:num w:numId="18" w16cid:durableId="7197865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792"/>
    <w:rsid w:val="000257AE"/>
    <w:rsid w:val="00027C2F"/>
    <w:rsid w:val="00033355"/>
    <w:rsid w:val="00050BF5"/>
    <w:rsid w:val="00075933"/>
    <w:rsid w:val="0007700B"/>
    <w:rsid w:val="000A3D41"/>
    <w:rsid w:val="000C4FC7"/>
    <w:rsid w:val="00100085"/>
    <w:rsid w:val="001009B1"/>
    <w:rsid w:val="00103181"/>
    <w:rsid w:val="00166965"/>
    <w:rsid w:val="00173201"/>
    <w:rsid w:val="001A3E88"/>
    <w:rsid w:val="001D7D9C"/>
    <w:rsid w:val="00234BC9"/>
    <w:rsid w:val="00276530"/>
    <w:rsid w:val="00280827"/>
    <w:rsid w:val="002E4457"/>
    <w:rsid w:val="00321421"/>
    <w:rsid w:val="00333C7A"/>
    <w:rsid w:val="003E2E70"/>
    <w:rsid w:val="004201C2"/>
    <w:rsid w:val="00431122"/>
    <w:rsid w:val="00444804"/>
    <w:rsid w:val="00471577"/>
    <w:rsid w:val="004B0D57"/>
    <w:rsid w:val="004F18DB"/>
    <w:rsid w:val="005247CF"/>
    <w:rsid w:val="00545919"/>
    <w:rsid w:val="005811AD"/>
    <w:rsid w:val="005D1F20"/>
    <w:rsid w:val="0066357D"/>
    <w:rsid w:val="00667BF8"/>
    <w:rsid w:val="006740B4"/>
    <w:rsid w:val="00675D0A"/>
    <w:rsid w:val="006B3021"/>
    <w:rsid w:val="006E5176"/>
    <w:rsid w:val="007A02A1"/>
    <w:rsid w:val="0082344B"/>
    <w:rsid w:val="008A4B6C"/>
    <w:rsid w:val="008B3F12"/>
    <w:rsid w:val="008C06F9"/>
    <w:rsid w:val="00943118"/>
    <w:rsid w:val="00974189"/>
    <w:rsid w:val="009A4CE1"/>
    <w:rsid w:val="009A5820"/>
    <w:rsid w:val="009E5A53"/>
    <w:rsid w:val="009E6836"/>
    <w:rsid w:val="009F1A71"/>
    <w:rsid w:val="009F281E"/>
    <w:rsid w:val="00A32F49"/>
    <w:rsid w:val="00AE31C9"/>
    <w:rsid w:val="00B2274B"/>
    <w:rsid w:val="00B64A2E"/>
    <w:rsid w:val="00BD0877"/>
    <w:rsid w:val="00BE78DD"/>
    <w:rsid w:val="00C911DF"/>
    <w:rsid w:val="00CF6341"/>
    <w:rsid w:val="00D0413A"/>
    <w:rsid w:val="00D427DD"/>
    <w:rsid w:val="00DD5733"/>
    <w:rsid w:val="00E14284"/>
    <w:rsid w:val="00E540E3"/>
    <w:rsid w:val="00E70792"/>
    <w:rsid w:val="00E74D70"/>
    <w:rsid w:val="00E92D42"/>
    <w:rsid w:val="00ED19A2"/>
    <w:rsid w:val="00EF3B74"/>
    <w:rsid w:val="00EF726B"/>
    <w:rsid w:val="00F92975"/>
    <w:rsid w:val="00F94920"/>
    <w:rsid w:val="00FA4BF4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9BEC"/>
  <w15:docId w15:val="{C3D6516A-9383-44C3-A538-C7431E55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7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07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07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707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079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07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82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A53"/>
  </w:style>
  <w:style w:type="paragraph" w:styleId="Footer">
    <w:name w:val="footer"/>
    <w:basedOn w:val="Normal"/>
    <w:link w:val="FooterChar"/>
    <w:uiPriority w:val="99"/>
    <w:unhideWhenUsed/>
    <w:rsid w:val="009E5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 Kutzner</dc:creator>
  <cp:lastModifiedBy>Michael Bryson</cp:lastModifiedBy>
  <cp:revision>7</cp:revision>
  <cp:lastPrinted>2016-03-03T17:15:00Z</cp:lastPrinted>
  <dcterms:created xsi:type="dcterms:W3CDTF">2020-05-19T14:24:00Z</dcterms:created>
  <dcterms:modified xsi:type="dcterms:W3CDTF">2023-09-08T14:43:00Z</dcterms:modified>
</cp:coreProperties>
</file>